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proofErr w:type="spellStart"/>
        <w:r>
          <w:rPr>
            <w:rFonts w:ascii="Calibri" w:hAnsi="Calibri" w:cs="Calibri"/>
            <w:color w:val="0000FF"/>
          </w:rPr>
          <w:t>КонсультантПлюс</w:t>
        </w:r>
        <w:proofErr w:type="spellEnd"/>
      </w:hyperlink>
      <w:r>
        <w:rPr>
          <w:rFonts w:ascii="Calibri" w:hAnsi="Calibri" w:cs="Calibri"/>
        </w:rPr>
        <w:br/>
      </w:r>
    </w:p>
    <w:p w:rsidR="00807A49" w:rsidRDefault="00807A49">
      <w:pPr>
        <w:widowControl w:val="0"/>
        <w:autoSpaceDE w:val="0"/>
        <w:autoSpaceDN w:val="0"/>
        <w:adjustRightInd w:val="0"/>
        <w:spacing w:after="0" w:line="240" w:lineRule="auto"/>
        <w:jc w:val="both"/>
        <w:outlineLvl w:val="0"/>
        <w:rPr>
          <w:rFonts w:ascii="Calibri" w:hAnsi="Calibri" w:cs="Calibri"/>
        </w:rPr>
      </w:pPr>
    </w:p>
    <w:p w:rsidR="00807A49" w:rsidRDefault="00807A49">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ПРОМЫШЛЕННОСТИ, ПРЕДПРИНИМАТЕЛЬСТВА И ТОРГОВЛИ</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ПЕРМСКОГО КРАЯ</w:t>
      </w:r>
    </w:p>
    <w:p w:rsidR="00807A49" w:rsidRDefault="00807A49">
      <w:pPr>
        <w:widowControl w:val="0"/>
        <w:autoSpaceDE w:val="0"/>
        <w:autoSpaceDN w:val="0"/>
        <w:adjustRightInd w:val="0"/>
        <w:spacing w:after="0" w:line="240" w:lineRule="auto"/>
        <w:jc w:val="center"/>
        <w:rPr>
          <w:rFonts w:ascii="Calibri" w:hAnsi="Calibri" w:cs="Calibri"/>
          <w:b/>
          <w:bCs/>
        </w:rPr>
      </w:pP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18 ноября 2013 г. N СЭД-03-01-03-330</w:t>
      </w:r>
    </w:p>
    <w:p w:rsidR="00807A49" w:rsidRDefault="00807A49">
      <w:pPr>
        <w:widowControl w:val="0"/>
        <w:autoSpaceDE w:val="0"/>
        <w:autoSpaceDN w:val="0"/>
        <w:adjustRightInd w:val="0"/>
        <w:spacing w:after="0" w:line="240" w:lineRule="auto"/>
        <w:jc w:val="center"/>
        <w:rPr>
          <w:rFonts w:ascii="Calibri" w:hAnsi="Calibri" w:cs="Calibri"/>
          <w:b/>
          <w:bCs/>
        </w:rPr>
      </w:pP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 МИНИСТЕРСТВА</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ПРОМЫШЛЕННОСТИ, ПРЕДПРИНИМАТЕЛЬСТВА И ТОРГОВЛИ ПЕРМСКОГО</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КРАЯ ПО ПРЕДОСТАВЛЕНИЮ ГОСУДАРСТВЕННОЙ УСЛУГИ</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ЛИЦЕНЗИРОВАНИЮ ДЕЯТЕЛЬНОСТИ ПО РОЗНИЧНОЙ ПРОДАЖЕ</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АЛКОГОЛЬНОЙ ПРОДУКЦИИ</w:t>
      </w:r>
    </w:p>
    <w:p w:rsidR="00807A49" w:rsidRDefault="00807A49">
      <w:pPr>
        <w:widowControl w:val="0"/>
        <w:autoSpaceDE w:val="0"/>
        <w:autoSpaceDN w:val="0"/>
        <w:adjustRightInd w:val="0"/>
        <w:spacing w:after="0" w:line="240" w:lineRule="auto"/>
        <w:jc w:val="center"/>
        <w:rPr>
          <w:rFonts w:ascii="Calibri" w:hAnsi="Calibri" w:cs="Calibri"/>
        </w:rPr>
      </w:pPr>
      <w:bookmarkStart w:id="1" w:name="_GoBack"/>
      <w:bookmarkEnd w:id="1"/>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Приказов Министерства промышленности,</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и торговли Пермского края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19.08.2014 </w:t>
      </w:r>
      <w:hyperlink r:id="rId6" w:history="1">
        <w:r>
          <w:rPr>
            <w:rFonts w:ascii="Calibri" w:hAnsi="Calibri" w:cs="Calibri"/>
            <w:color w:val="0000FF"/>
          </w:rPr>
          <w:t>N СЭД-03-01-08-284</w:t>
        </w:r>
      </w:hyperlink>
      <w:r>
        <w:rPr>
          <w:rFonts w:ascii="Calibri" w:hAnsi="Calibri" w:cs="Calibri"/>
        </w:rPr>
        <w:t>,</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18.11.2014 </w:t>
      </w:r>
      <w:hyperlink r:id="rId7" w:history="1">
        <w:r>
          <w:rPr>
            <w:rFonts w:ascii="Calibri" w:hAnsi="Calibri" w:cs="Calibri"/>
            <w:color w:val="0000FF"/>
          </w:rPr>
          <w:t>N СЭД-03-01-08-361</w:t>
        </w:r>
      </w:hyperlink>
      <w:r>
        <w:rPr>
          <w:rFonts w:ascii="Calibri" w:hAnsi="Calibri" w:cs="Calibri"/>
        </w:rPr>
        <w:t>,</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30.04.2015 </w:t>
      </w:r>
      <w:hyperlink r:id="rId8" w:history="1">
        <w:r>
          <w:rPr>
            <w:rFonts w:ascii="Calibri" w:hAnsi="Calibri" w:cs="Calibri"/>
            <w:color w:val="0000FF"/>
          </w:rPr>
          <w:t>N СЭД-03-01-08-110</w:t>
        </w:r>
      </w:hyperlink>
      <w:r>
        <w:rPr>
          <w:rFonts w:ascii="Calibri" w:hAnsi="Calibri" w:cs="Calibri"/>
        </w:rPr>
        <w:t>)</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9" w:history="1">
        <w:r>
          <w:rPr>
            <w:rFonts w:ascii="Calibri" w:hAnsi="Calibri" w:cs="Calibri"/>
            <w:color w:val="0000FF"/>
          </w:rPr>
          <w:t>законом</w:t>
        </w:r>
      </w:hyperlink>
      <w:r>
        <w:rPr>
          <w:rFonts w:ascii="Calibri" w:hAnsi="Calibri" w:cs="Calibri"/>
        </w:rPr>
        <w:t xml:space="preserve">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hyperlink r:id="rId10" w:history="1">
        <w:r>
          <w:rPr>
            <w:rFonts w:ascii="Calibri" w:hAnsi="Calibri" w:cs="Calibri"/>
            <w:color w:val="0000FF"/>
          </w:rPr>
          <w:t>Постановлением</w:t>
        </w:r>
      </w:hyperlink>
      <w:r>
        <w:rPr>
          <w:rFonts w:ascii="Calibri" w:hAnsi="Calibri" w:cs="Calibri"/>
        </w:rPr>
        <w:t xml:space="preserve"> Правительства Пермского края от 8 мая 2013 г. N 417-п "О разработке административных регламентов предоставления государственных услуг и административных регламентов исполнения государственных функций, а также об экспертизе проектов</w:t>
      </w:r>
      <w:proofErr w:type="gramEnd"/>
      <w:r>
        <w:rPr>
          <w:rFonts w:ascii="Calibri" w:hAnsi="Calibri" w:cs="Calibri"/>
        </w:rPr>
        <w:t xml:space="preserve"> административных регламентов предоставления государственных услуг" приказываю:</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43" w:history="1">
        <w:r>
          <w:rPr>
            <w:rFonts w:ascii="Calibri" w:hAnsi="Calibri" w:cs="Calibri"/>
            <w:color w:val="0000FF"/>
          </w:rPr>
          <w:t>регламент</w:t>
        </w:r>
      </w:hyperlink>
      <w:r>
        <w:rPr>
          <w:rFonts w:ascii="Calibri" w:hAnsi="Calibri" w:cs="Calibri"/>
        </w:rPr>
        <w:t xml:space="preserve"> Министерства промышленности, предпринимательства и торговли Пермского края по предоставлению государственной услуги по лицензированию деятельности по розничной продаже алкогольной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w:t>
      </w:r>
    </w:p>
    <w:p w:rsidR="00807A49" w:rsidRDefault="00807A49">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Приказ</w:t>
        </w:r>
      </w:hyperlink>
      <w:r>
        <w:rPr>
          <w:rFonts w:ascii="Calibri" w:hAnsi="Calibri" w:cs="Calibri"/>
        </w:rPr>
        <w:t xml:space="preserve"> Министерства развития предпринимательства и торговли Пермского края от 10 февраля 2012 г. N СЭД-03.01-05-19 "Об утверждении Административного регламента Министерства развития предпринимательства и торговли Пермского края по предоставлению государственной услуги по лицензированию розничной продажи алкогольной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hyperlink r:id="rId12" w:history="1">
        <w:proofErr w:type="gramStart"/>
        <w:r>
          <w:rPr>
            <w:rFonts w:ascii="Calibri" w:hAnsi="Calibri" w:cs="Calibri"/>
            <w:color w:val="0000FF"/>
          </w:rPr>
          <w:t>Приказ</w:t>
        </w:r>
      </w:hyperlink>
      <w:r>
        <w:rPr>
          <w:rFonts w:ascii="Calibri" w:hAnsi="Calibri" w:cs="Calibri"/>
        </w:rPr>
        <w:t xml:space="preserve"> Министерства развития предпринимательства и торговли Пермского края от 27 июня 2012 N СЭД-03.01-05-96 "О внесении изменений в Административный регламент Министерства развития предпринимательства и торговли Пермского края по предоставлению государственной услуги по лицензированию розничной продажи алкогольной продукции, утвержденный Приказом Министерства развития предпринимательства и торговли Пермского края от 10.02.2012 N СЭД-03.01-05-19";</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hyperlink r:id="rId13" w:history="1">
        <w:proofErr w:type="gramStart"/>
        <w:r>
          <w:rPr>
            <w:rFonts w:ascii="Calibri" w:hAnsi="Calibri" w:cs="Calibri"/>
            <w:color w:val="0000FF"/>
          </w:rPr>
          <w:t>Приказ</w:t>
        </w:r>
      </w:hyperlink>
      <w:r>
        <w:rPr>
          <w:rFonts w:ascii="Calibri" w:hAnsi="Calibri" w:cs="Calibri"/>
        </w:rPr>
        <w:t xml:space="preserve"> Министерства развития предпринимательства и торговли Пермского края от 15 апреля 2013 года N СЭД-03-01-03-67 "О внесении изменений в Административный регламент Министерства развития предпринимательства и торговли Пермского края по предоставлению государственной услуги по лицензированию розничной продажи алкогольной продукции, утвержденный Приказом Министерства развития предпринимательства и торговли Пермского края от 10.02.2012 N СЭД-03.01-05-19".</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Настоящий Приказ вступает в силу через десять дней после дня его официального опубликования.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оставляю за собой.</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К.П. ХМАРУК</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0"/>
        <w:rPr>
          <w:rFonts w:ascii="Calibri" w:hAnsi="Calibri" w:cs="Calibri"/>
        </w:rPr>
      </w:pPr>
      <w:bookmarkStart w:id="2" w:name="Par36"/>
      <w:bookmarkEnd w:id="2"/>
      <w:r>
        <w:rPr>
          <w:rFonts w:ascii="Calibri" w:hAnsi="Calibri" w:cs="Calibri"/>
        </w:rPr>
        <w:t>УТВЕРЖДЕН</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от 18.11.2013 N СЭД-03-01-03-330</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b/>
          <w:bCs/>
        </w:rPr>
      </w:pPr>
      <w:bookmarkStart w:id="3" w:name="Par43"/>
      <w:bookmarkEnd w:id="3"/>
      <w:r>
        <w:rPr>
          <w:rFonts w:ascii="Calibri" w:hAnsi="Calibri" w:cs="Calibri"/>
          <w:b/>
          <w:bCs/>
        </w:rPr>
        <w:t>АДМИНИСТРАТИВНЫЙ РЕГЛАМЕНТ</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МИНИСТЕРСТВА ПРОМЫШЛЕННОСТИ, ПРЕДПРИНИМАТЕЛЬСТВА И ТОРГОВЛИ</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ПЕРМСКОГО КРАЯ ПО ПРЕДОСТАВЛЕНИЮ ГОСУДАРСТВЕННОЙ УСЛУГИ</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ЛИЦЕНЗИРОВАНИЮ ДЕЯТЕЛЬНОСТИ ПО РОЗНИЧНОЙ ПРОДАЖЕ</w:t>
      </w:r>
    </w:p>
    <w:p w:rsidR="00807A49" w:rsidRDefault="00807A4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АЛКОГОЛЬНОЙ ПРОДУКЦИИ</w:t>
      </w:r>
    </w:p>
    <w:p w:rsidR="00807A49" w:rsidRDefault="00807A49">
      <w:pPr>
        <w:widowControl w:val="0"/>
        <w:autoSpaceDE w:val="0"/>
        <w:autoSpaceDN w:val="0"/>
        <w:adjustRightInd w:val="0"/>
        <w:spacing w:after="0" w:line="240" w:lineRule="auto"/>
        <w:jc w:val="center"/>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Приказов Министерства промышленности,</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и торговли Пермского края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19.08.2014 </w:t>
      </w:r>
      <w:hyperlink r:id="rId14" w:history="1">
        <w:r>
          <w:rPr>
            <w:rFonts w:ascii="Calibri" w:hAnsi="Calibri" w:cs="Calibri"/>
            <w:color w:val="0000FF"/>
          </w:rPr>
          <w:t>N СЭД-03-01-08-284</w:t>
        </w:r>
      </w:hyperlink>
      <w:r>
        <w:rPr>
          <w:rFonts w:ascii="Calibri" w:hAnsi="Calibri" w:cs="Calibri"/>
        </w:rPr>
        <w:t>,</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18.11.2014 </w:t>
      </w:r>
      <w:hyperlink r:id="rId15" w:history="1">
        <w:r>
          <w:rPr>
            <w:rFonts w:ascii="Calibri" w:hAnsi="Calibri" w:cs="Calibri"/>
            <w:color w:val="0000FF"/>
          </w:rPr>
          <w:t>N СЭД-03-01-08-361</w:t>
        </w:r>
      </w:hyperlink>
      <w:r>
        <w:rPr>
          <w:rFonts w:ascii="Calibri" w:hAnsi="Calibri" w:cs="Calibri"/>
        </w:rPr>
        <w:t>,</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30.04.2015 </w:t>
      </w:r>
      <w:hyperlink r:id="rId16" w:history="1">
        <w:r>
          <w:rPr>
            <w:rFonts w:ascii="Calibri" w:hAnsi="Calibri" w:cs="Calibri"/>
            <w:color w:val="0000FF"/>
          </w:rPr>
          <w:t>N СЭД-03-01-08-110</w:t>
        </w:r>
      </w:hyperlink>
      <w:r>
        <w:rPr>
          <w:rFonts w:ascii="Calibri" w:hAnsi="Calibri" w:cs="Calibri"/>
        </w:rPr>
        <w:t>)</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1"/>
        <w:rPr>
          <w:rFonts w:ascii="Calibri" w:hAnsi="Calibri" w:cs="Calibri"/>
        </w:rPr>
      </w:pPr>
      <w:bookmarkStart w:id="4" w:name="Par55"/>
      <w:bookmarkEnd w:id="4"/>
      <w:r>
        <w:rPr>
          <w:rFonts w:ascii="Calibri" w:hAnsi="Calibri" w:cs="Calibri"/>
        </w:rPr>
        <w:t>I. Общие положения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5" w:name="Par57"/>
      <w:bookmarkEnd w:id="5"/>
      <w:r>
        <w:rPr>
          <w:rFonts w:ascii="Calibri" w:hAnsi="Calibri" w:cs="Calibri"/>
        </w:rPr>
        <w:t>1.1. Наименование административного регламента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Административный регламент Министерства промышленности, предпринимательства и торговли Пермского края (далее - Министерство) по предоставлению государственной услуги по лицензированию деятельности по розничной продаже алкогольной продукции (далее - Регламент).</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 w:name="Par62"/>
      <w:bookmarkEnd w:id="6"/>
      <w:r>
        <w:rPr>
          <w:rFonts w:ascii="Calibri" w:hAnsi="Calibri" w:cs="Calibri"/>
        </w:rPr>
        <w:t>1.2. Предмет регулирования Регламента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Предметом регулирования Регламента является порядок предоставления государственной услуги по лицензированию деятельности по розничной продаже алкогольной продукции, включающей в себя выдачу лицензии на осуществление деятельности по розничной продаже алкогольной продукции (далее - услуга по выдаче лицензии), переоформление лицензии на осуществление деятельности по розничной продаже алкогольной продукции (далее - услуга по переоформлению лицензии), продление срока действия лицензии на осуществление деятельности по розничной продаже алкогольной</w:t>
      </w:r>
      <w:proofErr w:type="gramEnd"/>
      <w:r>
        <w:rPr>
          <w:rFonts w:ascii="Calibri" w:hAnsi="Calibri" w:cs="Calibri"/>
        </w:rPr>
        <w:t xml:space="preserve"> продукции (далее - услуга по продлению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7" w:name="Par66"/>
      <w:bookmarkEnd w:id="7"/>
      <w:r>
        <w:rPr>
          <w:rFonts w:ascii="Calibri" w:hAnsi="Calibri" w:cs="Calibri"/>
        </w:rPr>
        <w:t>1.3. Круг заявителей</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качестве заявителей могут выступать зарегистрированные в соответствии с законодательством Российской Федерации юридические лица, имеющие намерение осуществлять деятельность по розничной продаже алкогольной продукции (далее - соискатель лицензии), либо зарегистрированные в соответствии с законодательством Российской Федерации юридические лица, имеющие лицензию на осуществление деятельности по розничной продаже алкогольной продукции (далее - лицензиат).</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От имени заявителя могут выступать лица, действующие от имени заявителя без доверенности в силу закона и (или) учредительных документов, либо лица, уполномоченные на представление интересов заявителя соответствующей доверенностью.</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8" w:name="Par71"/>
      <w:bookmarkEnd w:id="8"/>
      <w:r>
        <w:rPr>
          <w:rFonts w:ascii="Calibri" w:hAnsi="Calibri" w:cs="Calibri"/>
        </w:rPr>
        <w:t>1.4. Требования к порядку информирования о предоставлении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Министерство расположено по адресу: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614006, Пермский край, г. Пермь, ул. </w:t>
      </w:r>
      <w:proofErr w:type="gramStart"/>
      <w:r>
        <w:rPr>
          <w:rFonts w:ascii="Calibri" w:hAnsi="Calibri" w:cs="Calibri"/>
        </w:rPr>
        <w:t>Петропавловская</w:t>
      </w:r>
      <w:proofErr w:type="gramEnd"/>
      <w:r>
        <w:rPr>
          <w:rFonts w:ascii="Calibri" w:hAnsi="Calibri" w:cs="Calibri"/>
        </w:rPr>
        <w:t xml:space="preserve">, д. 56, </w:t>
      </w:r>
      <w:proofErr w:type="spellStart"/>
      <w:r>
        <w:rPr>
          <w:rFonts w:ascii="Calibri" w:hAnsi="Calibri" w:cs="Calibri"/>
        </w:rPr>
        <w:t>каб</w:t>
      </w:r>
      <w:proofErr w:type="spellEnd"/>
      <w:r>
        <w:rPr>
          <w:rFonts w:ascii="Calibri" w:hAnsi="Calibri" w:cs="Calibri"/>
        </w:rPr>
        <w:t>. 116, 117, 118, 119, 121.</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Режим работы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 четверг: с 9.00 до 18.00 часов;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пятница: с 9.00 до 17.00 часов;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перерыв на обед: с 12.30 до 13.18 часов.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приема заявителей в отделе лицензирования управления потребительского рынка и лицензирования Министерства (далее - отдел лицензирования):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вторник, четверг: с 10.00 до 17.00 часов.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Контакты отдела лицензирования: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телефоны: (342) 217-68-14, 217-68-18, 217-68-19, 217-68-21, факс: (342) 217-72-16, 217-68-07;</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электронной почты - minpromtorg@permkrai.ru;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сайта Министерства в сети Интернет - www.minpromtorg.permkrai.ru (далее - сайт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процессе</w:t>
      </w:r>
      <w:proofErr w:type="gramEnd"/>
      <w:r>
        <w:rPr>
          <w:rFonts w:ascii="Calibri" w:hAnsi="Calibri" w:cs="Calibri"/>
        </w:rPr>
        <w:t xml:space="preserve"> предоставления государственной услуги участвует краевое государственное автономное учреждение "Пермский краевой многофункциональный центр предоставления государственных и муниципальных услуг" (далее - многофункциональный центр) в части приема документов и выдачи документов. Многофункциональный центр расположен по адресу: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614006, Пермский край, г. Пермь, ул. Куйбышева, д. 9.</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Режим работы многофункционального центра: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 суббота: с 8.00 до 20.00 часов;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 многофункционального центра: (342) 270-11-20;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электронной почты - mfc@permkrai.ru;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сайта многофункционального центра в сети Интернет: www.mfc-perm.ru.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1.4.2. </w:t>
      </w:r>
      <w:proofErr w:type="gramStart"/>
      <w:r>
        <w:rPr>
          <w:rFonts w:ascii="Calibri" w:hAnsi="Calibri" w:cs="Calibri"/>
        </w:rPr>
        <w:t>Информация о местонахождении Министерства, о графике работы Министерства, о телефонах, о порядке предоставления государственной услуги предоставляется должностными лицами отдела лицензирования при личном контакте с заявителями, с использованием средств телефонной связи, электронного информирования посредством размещения в сети Интернет на сайте Министерства, путем публикации в средствах массовой информации, издания информационных материалов (брошюр, буклетов и т.д.), размещения на информационных стендах.</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Информация о государственной услуге предоставляется посредством размещения в федеральной государственной информационной системе "Единый портал государственных и муниципальных услуг (функций)" (адрес интернет-сайта: www.gosuslugi.ru).</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На информационных стендах в здании Министерства и на сайте Министерства размещается следующая информация: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1.4.4.1.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1.4.4.2. извлечения из текста Регламента (на информационных стендах), полный текст Регламента с приложениями (на сайте Министерства - www.minpromtorg.permkrai.ru);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1.4.4.3. схема порядка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1.4.4.4. перечни документов, необходимых для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1.4.4.5. образцы оформления документов, необходимых для предоставления государственной услуги, и требования к ним;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1.4.4.6. месторасположение, график (режим) работы, номера телефонов, адреса Интернет-сайтов и электронной почты органов, в которых заявители могут получить необходимую информацию;</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1.4.4.7. режим приема заявителей должностными лицами;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1.4.4.8. информация о сроках предоставления услуги в целом и максимальных сроках выполнения отдельных административных процедур;</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1.4.4.9. основания отказа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1.4.4.10. порядок информирования о ходе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1.4.4.11. порядок получения консультаций;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1.4.4.12. порядок обжалования решений, действий или бездействия должностных лиц, предоставляющих государственную услугу.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В любое время с момента приема документов заявитель имеет право на получение сведений о ходе предоставления государственной услуги. Заявителю представляются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9" w:name="Par112"/>
      <w:bookmarkEnd w:id="9"/>
      <w:r>
        <w:rPr>
          <w:rFonts w:ascii="Calibri" w:hAnsi="Calibri" w:cs="Calibri"/>
        </w:rPr>
        <w:t>1.4.6. Информирование о ходе предоставления государственной услуги осуществляется должностными лицами: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личном контакте с заявителями, посредством телефонной связи - немедленно;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почтовой связи и электронной почты (minpromtorg@permkrai.ru) - в течение 7 рабочих дней со дня регистрации письменного запроса либо поступившего электронного запроса.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Заявители, представившие документы для получения государственной услуги, в обязательном порядке информируются должностными лицами: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предоставлении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сроках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Информирование заявителей по вопросам предоставления государственной услуги, в том числе о ходе предоставления государственной услуги, осуществляется бесплатно.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1.4.9. При ответах на телефонные звонки и устные обращения должностные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принявшего телефонный звонок.</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должностного лица, принявшего звонок, самостоятельно ответить на поставленные вопросы обратившемуся гражданину должны быть сообщены номера телефонов, адреса Интернет-сайтов и электронной почты органов, в которых можно получить необходимую информацию.</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1"/>
        <w:rPr>
          <w:rFonts w:ascii="Calibri" w:hAnsi="Calibri" w:cs="Calibri"/>
        </w:rPr>
      </w:pPr>
      <w:bookmarkStart w:id="10" w:name="Par122"/>
      <w:bookmarkEnd w:id="10"/>
      <w:r>
        <w:rPr>
          <w:rFonts w:ascii="Calibri" w:hAnsi="Calibri" w:cs="Calibri"/>
        </w:rPr>
        <w:t>II. Стандарт предоставления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1" w:name="Par124"/>
      <w:bookmarkEnd w:id="11"/>
      <w:r>
        <w:rPr>
          <w:rFonts w:ascii="Calibri" w:hAnsi="Calibri" w:cs="Calibri"/>
        </w:rPr>
        <w:t>2.1. Наименование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услуга по лицензированию деятельности по розничной продаже 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2" w:name="Par128"/>
      <w:bookmarkEnd w:id="12"/>
      <w:r>
        <w:rPr>
          <w:rFonts w:ascii="Calibri" w:hAnsi="Calibri" w:cs="Calibri"/>
        </w:rPr>
        <w:t xml:space="preserve">2.2. Наименование исполнительного органа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власти, </w:t>
      </w:r>
      <w:proofErr w:type="gramStart"/>
      <w:r>
        <w:rPr>
          <w:rFonts w:ascii="Calibri" w:hAnsi="Calibri" w:cs="Calibri"/>
        </w:rPr>
        <w:t>предоставляющего</w:t>
      </w:r>
      <w:proofErr w:type="gramEnd"/>
      <w:r>
        <w:rPr>
          <w:rFonts w:ascii="Calibri" w:hAnsi="Calibri" w:cs="Calibri"/>
        </w:rPr>
        <w:t xml:space="preserve"> государственную услугу</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Государственная услуга предоставляется Министерством.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В </w:t>
      </w:r>
      <w:proofErr w:type="gramStart"/>
      <w:r>
        <w:rPr>
          <w:rFonts w:ascii="Calibri" w:hAnsi="Calibri" w:cs="Calibri"/>
        </w:rPr>
        <w:t>процессе</w:t>
      </w:r>
      <w:proofErr w:type="gramEnd"/>
      <w:r>
        <w:rPr>
          <w:rFonts w:ascii="Calibri" w:hAnsi="Calibri" w:cs="Calibri"/>
        </w:rPr>
        <w:t xml:space="preserve"> предоставления государственной услуги участвует многофункциональный центр в части приема и выдачи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2.2.3. В </w:t>
      </w:r>
      <w:proofErr w:type="gramStart"/>
      <w:r>
        <w:rPr>
          <w:rFonts w:ascii="Calibri" w:hAnsi="Calibri" w:cs="Calibri"/>
        </w:rPr>
        <w:t>процессе</w:t>
      </w:r>
      <w:proofErr w:type="gramEnd"/>
      <w:r>
        <w:rPr>
          <w:rFonts w:ascii="Calibri" w:hAnsi="Calibri" w:cs="Calibri"/>
        </w:rPr>
        <w:t xml:space="preserve"> предоставления государственной услуги участвуют: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Управление Федеральной службы государственной регистрации, кадастра и картографии по </w:t>
      </w:r>
      <w:r>
        <w:rPr>
          <w:rFonts w:ascii="Calibri" w:hAnsi="Calibri" w:cs="Calibri"/>
        </w:rPr>
        <w:lastRenderedPageBreak/>
        <w:t xml:space="preserve">Пермскому краю (далее - Управление </w:t>
      </w:r>
      <w:proofErr w:type="spellStart"/>
      <w:r>
        <w:rPr>
          <w:rFonts w:ascii="Calibri" w:hAnsi="Calibri" w:cs="Calibri"/>
        </w:rPr>
        <w:t>Росреестра</w:t>
      </w:r>
      <w:proofErr w:type="spellEnd"/>
      <w:r>
        <w:rPr>
          <w:rFonts w:ascii="Calibri" w:hAnsi="Calibri" w:cs="Calibri"/>
        </w:rPr>
        <w:t>) для предоставления сведений об объектах недвижимости, права на которые зарегистрированы в Едином государственном реестре прав на недвижимое имущество и сделок с ним;</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территориальные органы Федеральной налоговой службы России (далее - налоговые органы) для предоставления сведений о наличии (отсутствии) у заявителя задолженности по уплате налогов, сборов, а также пеней и штрафов за нарушение законодательства Российской Федерации о налогах и сборах, а также сведений, подтверждающих факт внесения сведений о заявителе в Единый государственный реестр юридических лиц и сведений, подтверждающих факт постановки заявителя на налоговый учет.</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(отсутствие) у заявителя задолженности по уплате налогов, сборов, а также пеней и штрафов за нарушение законодательства Российской Федерации о налогах и сборах подтверждается справкой налогового органа в форме электронного документа, полученной с использованием информационно-телекоммуникационных сетей общего пользования, в том числе информационно-телекоммуникационной сети "Интернет", по запросу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2.2.4. </w:t>
      </w:r>
      <w:proofErr w:type="gramStart"/>
      <w:r>
        <w:rPr>
          <w:rFonts w:ascii="Calibri" w:hAnsi="Calibri" w:cs="Calibri"/>
        </w:rPr>
        <w:t>Должностные лица Министерства при предоставлении государственной услуги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перечень услуг, которые являются необходимыми и обязательными для предоставления государственных услуг, утвержденный нормативным правовым актом Пермского края.</w:t>
      </w:r>
      <w:proofErr w:type="gramEnd"/>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3" w:name="Par139"/>
      <w:bookmarkEnd w:id="13"/>
      <w:r>
        <w:rPr>
          <w:rFonts w:ascii="Calibri" w:hAnsi="Calibri" w:cs="Calibri"/>
        </w:rPr>
        <w:t xml:space="preserve">2.3. Описание результата предоставления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Результатом предоставления государственной услуги является: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лицензии на осуществление деятельности по розничной продаже алкогольной продукции (далее - лицензия), направление уведомления о выдаче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выдаче лицензии, направление уведомления об отказе в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переоформление лицензии, направление уведомления о переоформлении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переоформлении лицензии, направление уведомления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продление срока действия лицензии, направление уведомления о продлении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продлении срока действия лицензии, направление уведомления об отказе в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отказа в выдаче (переоформлении, продлении срока действия) лицензии является: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в представленных документах недостоверной, искаженной или неполной информации;</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наличие у заявителя на дату поступления в Министерство заявления о выдаче (о продлении срока действия) лицензии задолженности по уплате налогов, сборов, а также пеней и штрафов за нарушение законодательства Российской Федерации о налогах и сборах, подтвержденной справкой налогового органа в форме электронного документа, полученной с использованием информационно-телекоммуникационных сетей общего пользования, в том числе информационно-телекоммуникационной сети "Интернет", по запросу Министерства;</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несоответствие заявителя иным лицензионным требованиям, установленным положениями </w:t>
      </w:r>
      <w:hyperlink r:id="rId24" w:history="1">
        <w:r>
          <w:rPr>
            <w:rFonts w:ascii="Calibri" w:hAnsi="Calibri" w:cs="Calibri"/>
            <w:color w:val="0000FF"/>
          </w:rPr>
          <w:t>статей 2</w:t>
        </w:r>
      </w:hyperlink>
      <w:r>
        <w:rPr>
          <w:rFonts w:ascii="Calibri" w:hAnsi="Calibri" w:cs="Calibri"/>
        </w:rPr>
        <w:t xml:space="preserve">, </w:t>
      </w:r>
      <w:hyperlink r:id="rId25" w:history="1">
        <w:r>
          <w:rPr>
            <w:rFonts w:ascii="Calibri" w:hAnsi="Calibri" w:cs="Calibri"/>
            <w:color w:val="0000FF"/>
          </w:rPr>
          <w:t>8</w:t>
        </w:r>
      </w:hyperlink>
      <w:r>
        <w:rPr>
          <w:rFonts w:ascii="Calibri" w:hAnsi="Calibri" w:cs="Calibri"/>
        </w:rPr>
        <w:t xml:space="preserve">, </w:t>
      </w:r>
      <w:hyperlink r:id="rId26" w:history="1">
        <w:r>
          <w:rPr>
            <w:rFonts w:ascii="Calibri" w:hAnsi="Calibri" w:cs="Calibri"/>
            <w:color w:val="0000FF"/>
          </w:rPr>
          <w:t>9</w:t>
        </w:r>
      </w:hyperlink>
      <w:r>
        <w:rPr>
          <w:rFonts w:ascii="Calibri" w:hAnsi="Calibri" w:cs="Calibri"/>
        </w:rPr>
        <w:t xml:space="preserve">, </w:t>
      </w:r>
      <w:hyperlink r:id="rId27" w:history="1">
        <w:r>
          <w:rPr>
            <w:rFonts w:ascii="Calibri" w:hAnsi="Calibri" w:cs="Calibri"/>
            <w:color w:val="0000FF"/>
          </w:rPr>
          <w:t>10.1</w:t>
        </w:r>
      </w:hyperlink>
      <w:r>
        <w:rPr>
          <w:rFonts w:ascii="Calibri" w:hAnsi="Calibri" w:cs="Calibri"/>
        </w:rPr>
        <w:t xml:space="preserve">, </w:t>
      </w:r>
      <w:hyperlink r:id="rId28" w:history="1">
        <w:r>
          <w:rPr>
            <w:rFonts w:ascii="Calibri" w:hAnsi="Calibri" w:cs="Calibri"/>
            <w:color w:val="0000FF"/>
          </w:rPr>
          <w:t>11</w:t>
        </w:r>
      </w:hyperlink>
      <w:r>
        <w:rPr>
          <w:rFonts w:ascii="Calibri" w:hAnsi="Calibri" w:cs="Calibri"/>
        </w:rPr>
        <w:t xml:space="preserve">, </w:t>
      </w:r>
      <w:hyperlink r:id="rId29" w:history="1">
        <w:r>
          <w:rPr>
            <w:rFonts w:ascii="Calibri" w:hAnsi="Calibri" w:cs="Calibri"/>
            <w:color w:val="0000FF"/>
          </w:rPr>
          <w:t>16</w:t>
        </w:r>
      </w:hyperlink>
      <w:r>
        <w:rPr>
          <w:rFonts w:ascii="Calibri" w:hAnsi="Calibri" w:cs="Calibri"/>
        </w:rPr>
        <w:t xml:space="preserve">, </w:t>
      </w:r>
      <w:hyperlink r:id="rId30" w:history="1">
        <w:r>
          <w:rPr>
            <w:rFonts w:ascii="Calibri" w:hAnsi="Calibri" w:cs="Calibri"/>
            <w:color w:val="0000FF"/>
          </w:rPr>
          <w:t>19</w:t>
        </w:r>
      </w:hyperlink>
      <w:r>
        <w:rPr>
          <w:rFonts w:ascii="Calibri" w:hAnsi="Calibri" w:cs="Calibri"/>
        </w:rPr>
        <w:t xml:space="preserve">, </w:t>
      </w:r>
      <w:hyperlink r:id="rId31" w:history="1">
        <w:r>
          <w:rPr>
            <w:rFonts w:ascii="Calibri" w:hAnsi="Calibri" w:cs="Calibri"/>
            <w:color w:val="0000FF"/>
          </w:rPr>
          <w:t>20</w:t>
        </w:r>
      </w:hyperlink>
      <w:r>
        <w:rPr>
          <w:rFonts w:ascii="Calibri" w:hAnsi="Calibri" w:cs="Calibri"/>
        </w:rPr>
        <w:t xml:space="preserve">, </w:t>
      </w:r>
      <w:hyperlink r:id="rId32" w:history="1">
        <w:r>
          <w:rPr>
            <w:rFonts w:ascii="Calibri" w:hAnsi="Calibri" w:cs="Calibri"/>
            <w:color w:val="0000FF"/>
          </w:rPr>
          <w:t>25</w:t>
        </w:r>
      </w:hyperlink>
      <w:r>
        <w:rPr>
          <w:rFonts w:ascii="Calibri" w:hAnsi="Calibri" w:cs="Calibri"/>
        </w:rPr>
        <w:t xml:space="preserve"> и </w:t>
      </w:r>
      <w:hyperlink r:id="rId33" w:history="1">
        <w:r>
          <w:rPr>
            <w:rFonts w:ascii="Calibri" w:hAnsi="Calibri" w:cs="Calibri"/>
            <w:color w:val="0000FF"/>
          </w:rPr>
          <w:t>26</w:t>
        </w:r>
      </w:hyperlink>
      <w:r>
        <w:rPr>
          <w:rFonts w:ascii="Calibri" w:hAnsi="Calibri" w:cs="Calibri"/>
        </w:rPr>
        <w:t xml:space="preserve"> Федерального закона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4" w:name="Par158"/>
      <w:bookmarkEnd w:id="14"/>
      <w:r>
        <w:rPr>
          <w:rFonts w:ascii="Calibri" w:hAnsi="Calibri" w:cs="Calibri"/>
        </w:rPr>
        <w:t>2.4. Срок предоставления государственной услуги, в том числе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 учетом необходимости обращения в организации, участвующие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предоставлении государственной услуги, срок</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приостановления предоставления государственной услуги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возможность приостановления предусмотрена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нормативными правовыми актами Российской Федерации,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 срок выдачи (направления) документов,</w:t>
      </w: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являющихся</w:t>
      </w:r>
      <w:proofErr w:type="gramEnd"/>
      <w:r>
        <w:rPr>
          <w:rFonts w:ascii="Calibri" w:hAnsi="Calibri" w:cs="Calibri"/>
        </w:rPr>
        <w:t xml:space="preserve"> результатом предоставления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2.4.1. Общий срок предоставления услуги по выдаче лицензии составляет 30 календарных дней </w:t>
      </w:r>
      <w:proofErr w:type="gramStart"/>
      <w:r>
        <w:rPr>
          <w:rFonts w:ascii="Calibri" w:hAnsi="Calibri" w:cs="Calibri"/>
        </w:rPr>
        <w:t>со дня приема заявления о выдаче лицензии с прилагаемыми к нему документами до дня</w:t>
      </w:r>
      <w:proofErr w:type="gramEnd"/>
      <w:r>
        <w:rPr>
          <w:rFonts w:ascii="Calibri" w:hAnsi="Calibri" w:cs="Calibri"/>
        </w:rPr>
        <w:t xml:space="preserve"> принятия решения о выдаче или об отказе в выдаче лицензии. В указанный срок осуществляются следующие административные процедуры:</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2.4.1.1. Прием и регистрация заявления о выдаче лицензии с прилагаемыми к нему документами: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минут в случае представления документов заявителем лично;</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день поступления документов в Министерство в случае направления документов в Министерство по почте</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2.4.1.2. Проведение внеплановой документарной проверки и внеплановой выездной проверки - 22 дня со дня регистрации заявления о выдаче лицензии с прилагаемыми к нему документами до дня подготовки заключения по результатам проведения внеплановой документарной и внеплановой выездной проверок.</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5"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необходимости проведения дополнительной экспертизы документов срок предоставления услуги по выдаче лицензии продлевается на период проведения дополнительной экспертизы документов, но не более чем на 30 календарных дней со дня принятия решения о продлении срока рассмотрения документов до дня принятия решения о выдаче или об отказе в выдаче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2.4.1.3. Принятие решения о выдаче (об отказе в выдаче) лицензии или о продлении срока рассмотрения документов - 4 дня со дня подготовки заключения по результатам проведения внеплановой документарной и внеплановой выездной проверок до дня подготовки проекта приказа о выдаче (об отказе в выдаче) лицензии или о продлении срока рассмотрения документов.</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2.4.1.4. Утратил силу. - </w:t>
      </w:r>
      <w:hyperlink r:id="rId38"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2.4.1.5. Внесение изменений в государственный реестр выданных лицензий, лицензий, действие которых приостановлено, и аннулированных лицензий (далее - государственный реестр) и оформление лицензии - 3 дня после принятия решения о выдаче (об отказе в выдаче) лицензии или о продлении срока рассмотрения документов.</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2.4.1.6. Уведомление о выдаче (об отказе в выдаче) лицензии или о продлении срока рассмотрения документов вручается (направляется) заявителю в течение трех рабочих дней после принятия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2.4.1.6 в ред. </w:t>
      </w:r>
      <w:hyperlink r:id="rId40"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2.4.2. Общий срок предоставления услуги по переоформлению лицензии составляет 30 календарных дней </w:t>
      </w:r>
      <w:proofErr w:type="gramStart"/>
      <w:r>
        <w:rPr>
          <w:rFonts w:ascii="Calibri" w:hAnsi="Calibri" w:cs="Calibri"/>
        </w:rPr>
        <w:t>со дня регистрации заявления о переоформлении лицензии с прилагаемыми к нему документами до дня</w:t>
      </w:r>
      <w:proofErr w:type="gramEnd"/>
      <w:r>
        <w:rPr>
          <w:rFonts w:ascii="Calibri" w:hAnsi="Calibri" w:cs="Calibri"/>
        </w:rPr>
        <w:t xml:space="preserve"> принятия решения о переоформлении или об отказе в переоформлении лицензии. В указанный срок осуществляются следующие административные процедуры:</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2.4.2.1. Прием и регистрация заявления о переоформлении лицензии с прилагаемыми к нему документами: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минут в случае представления документов заявителем лично;</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день поступления документов в Министерство в случае направления документов в Министерство по почте</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2.4.2.2. Проведение внеплановой документарной проверки и внеплановой выездной проверки - 22 дня со дня регистрации заявления о переоформлении лицензии с прилагаемыми к нему документами до дня подготовки заключения по результатам проведения внеплановой документарной и внеплановой выездной проверок.</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необходимости проведения дополнительной экспертизы документов срок предоставления услуги по переоформлению лицензии продлевается на период проведения дополнительной экспертизы документов, но не более чем на 30 календарных дней со дня принятия решения о продлении срока рассмотрения документов до дня принятия решения о переоформлении или об отказе в переоформлении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2.4.2.3. Принятие решения о переоформлении (об отказе в переоформлении) лицензии - 4 дня со дня подготовки заключения по результатам проведения внеплановой документарной и внеплановой выездной проверок до дня подготовки проекта приказа о переоформлении лицензии (об отказе в переоформлении)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4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2.4.2.4. Утратил силу. - </w:t>
      </w:r>
      <w:hyperlink r:id="rId45"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2.4.2.5. Внесение изменений в государственный реестр и оформление лицензии - 3 дня после принятия решения о переоформлении или об отказе в переоформлении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6"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2.4.2.6. Уведомление о переоформлении или об отказе в переоформлении лицензии вручается (направляется) заявителю в течение трех рабочих дней после принятия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2.4.2.6 в ред. </w:t>
      </w:r>
      <w:hyperlink r:id="rId4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2.4.3. Общий срок предоставления государственной услуги по продлению срока действия лицензии составляет 30 календарных дней </w:t>
      </w:r>
      <w:proofErr w:type="gramStart"/>
      <w:r>
        <w:rPr>
          <w:rFonts w:ascii="Calibri" w:hAnsi="Calibri" w:cs="Calibri"/>
        </w:rPr>
        <w:t>со дня регистрации заявления о продлении срока действия лицензии с прилагаемыми к нему документами до дня</w:t>
      </w:r>
      <w:proofErr w:type="gramEnd"/>
      <w:r>
        <w:rPr>
          <w:rFonts w:ascii="Calibri" w:hAnsi="Calibri" w:cs="Calibri"/>
        </w:rPr>
        <w:t xml:space="preserve"> принятия решения о продлении срока действия (об отказе в продлении срока действия) лицензии. В указанный срок осуществляются следующие административные процедуры:</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2.4.3.1. Прием и регистрация заявления о продлении срока действия лицензии с прилагаемыми к нему документами: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минут в случае представления документов заявителем лично;</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день поступления документов в Министерство в случае направления документов в Министерство по почте</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2.4.3.2. Проведение внеплановой документарной проверки и внеплановой выездной проверки - 22 дня со дня регистрации заявления о продлении срока действия лицензии с прилагаемыми к нему документами до дня подготовки заключения по результатам проведения внеплановой документарной и внеплановой выездной проверок.</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4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необходимости проведения дополнительной экспертизы документов срок предоставления услуги по продлению срока действия лицензии продлевается на период проведения дополнительной экспертизы документов, но не более чем на 30 календарных дней со дня принятия решения о продлении срока рассмотрения документов до дня принятия решения о продлении срока действия или об отказе в продлении срока действия лицензии.</w:t>
      </w:r>
      <w:proofErr w:type="gramEnd"/>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2.4.3.3. Принятие решения о продлении срока действия лицензии или об отказе в продлении срока действия лицензии - 4 дня со дня подготовки заключения по результатам проведения внеплановой документарной и внеплановой выездной проверок до дня подготовки проекта приказа о продлении срока действия лицензии или об отказе в продлении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5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2.4.3.4. Утратил силу. - </w:t>
      </w:r>
      <w:hyperlink r:id="rId52"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2.4.3.5. Внесение изменений в государственный реестр и оформление лицензии - 3 дня после принятия решения о продлении срока действия или об отказе в продлении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2.4.3.6. Уведомление о продлении срока действия или об отказе в продлении срока действия лицензии вручается (направляется) заявителю в течение трех рабочих дней после принятия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2.4.3.6 в ред. </w:t>
      </w:r>
      <w:hyperlink r:id="rId5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2.4.3.7. Возможность приостановления предоставления государственной услуги нормативными правовыми актами Российской Федерации, Пермского края не предусмотрена.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5" w:name="Par217"/>
      <w:bookmarkEnd w:id="15"/>
      <w:r>
        <w:rPr>
          <w:rFonts w:ascii="Calibri" w:hAnsi="Calibri" w:cs="Calibri"/>
        </w:rPr>
        <w:t>2.5. Перечень нормативных правовых актов, регулирующих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отношения, возникающие в связи с предоставлением</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 Предоставление государственной услуги осуществляется в соответствии </w:t>
      </w:r>
      <w:proofErr w:type="gramStart"/>
      <w:r>
        <w:rPr>
          <w:rFonts w:ascii="Calibri" w:hAnsi="Calibri" w:cs="Calibri"/>
        </w:rPr>
        <w:t>с</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2.5.1.1. Федеральным </w:t>
      </w:r>
      <w:hyperlink r:id="rId55" w:history="1">
        <w:r>
          <w:rPr>
            <w:rFonts w:ascii="Calibri" w:hAnsi="Calibri" w:cs="Calibri"/>
            <w:color w:val="0000FF"/>
          </w:rPr>
          <w:t>законом</w:t>
        </w:r>
      </w:hyperlink>
      <w:r>
        <w:rPr>
          <w:rFonts w:ascii="Calibri" w:hAnsi="Calibri" w:cs="Calibri"/>
        </w:rPr>
        <w:t xml:space="preserve">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Российской Федерации, 27.11.1995, N 48, ст. 4553);</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2.5.1.2. Федеральным </w:t>
      </w:r>
      <w:hyperlink r:id="rId56" w:history="1">
        <w:r>
          <w:rPr>
            <w:rFonts w:ascii="Calibri" w:hAnsi="Calibri" w:cs="Calibri"/>
            <w:color w:val="0000FF"/>
          </w:rPr>
          <w:t>законом</w:t>
        </w:r>
      </w:hyperlink>
      <w:r>
        <w:rPr>
          <w:rFonts w:ascii="Calibri" w:hAnsi="Calibri" w:cs="Calibri"/>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 1), ст. 6249);</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2.5.1.3. Федеральным </w:t>
      </w:r>
      <w:hyperlink r:id="rId57"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w:t>
      </w:r>
      <w:r>
        <w:rPr>
          <w:rFonts w:ascii="Calibri" w:hAnsi="Calibri" w:cs="Calibri"/>
        </w:rPr>
        <w:lastRenderedPageBreak/>
        <w:t>государственных и муниципальных услуг" (Собрание законодательства РФ, 02.08.2010, N 31, ст. 4179);</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2.5.1.4. Налоговым </w:t>
      </w:r>
      <w:hyperlink r:id="rId58" w:history="1">
        <w:r>
          <w:rPr>
            <w:rFonts w:ascii="Calibri" w:hAnsi="Calibri" w:cs="Calibri"/>
            <w:color w:val="0000FF"/>
          </w:rPr>
          <w:t>кодексом</w:t>
        </w:r>
      </w:hyperlink>
      <w:r>
        <w:rPr>
          <w:rFonts w:ascii="Calibri" w:hAnsi="Calibri" w:cs="Calibri"/>
        </w:rPr>
        <w:t xml:space="preserve"> Российской Федерации, часть вторая (Собрание законодательства Российской Федерации, 07.08.2000, N 32, ст. 3340);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2.5.1.5. </w:t>
      </w:r>
      <w:hyperlink r:id="rId59" w:history="1">
        <w:proofErr w:type="gramStart"/>
        <w:r>
          <w:rPr>
            <w:rFonts w:ascii="Calibri" w:hAnsi="Calibri" w:cs="Calibri"/>
            <w:color w:val="0000FF"/>
          </w:rPr>
          <w:t>Приказом</w:t>
        </w:r>
      </w:hyperlink>
      <w:r>
        <w:rPr>
          <w:rFonts w:ascii="Calibri" w:hAnsi="Calibri" w:cs="Calibri"/>
        </w:rP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зарегистрированным в Министерстве юстиции Российской Федерации 13.05.2009, регистрационный N 13915 ("Российская газета", N 85, 14.05.2009);</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2.5.1.6. </w:t>
      </w:r>
      <w:hyperlink r:id="rId60" w:history="1">
        <w:proofErr w:type="gramStart"/>
        <w:r>
          <w:rPr>
            <w:rFonts w:ascii="Calibri" w:hAnsi="Calibri" w:cs="Calibri"/>
            <w:color w:val="0000FF"/>
          </w:rPr>
          <w:t>Приказом</w:t>
        </w:r>
      </w:hyperlink>
      <w:r>
        <w:rPr>
          <w:rFonts w:ascii="Calibri" w:hAnsi="Calibri" w:cs="Calibri"/>
        </w:rPr>
        <w:t xml:space="preserve"> Федеральной службы по регулированию алкогольного рынка от 3 сентября 2012 N 245 "О форме лицензии на производство и оборот этилового спирта, алкогольной и спиртосодержащей продукции", зарегистрированным в Министерстве юстиции Российской Федерации 15.11.2012, регистрационный N 25811 ("Российская газета", N 277, 30.11.2012);</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2.5.1.7. </w:t>
      </w:r>
      <w:hyperlink r:id="rId61" w:history="1">
        <w:proofErr w:type="gramStart"/>
        <w:r>
          <w:rPr>
            <w:rFonts w:ascii="Calibri" w:hAnsi="Calibri" w:cs="Calibri"/>
            <w:color w:val="0000FF"/>
          </w:rPr>
          <w:t>Постановлением</w:t>
        </w:r>
      </w:hyperlink>
      <w:r>
        <w:rPr>
          <w:rFonts w:ascii="Calibri" w:hAnsi="Calibri" w:cs="Calibri"/>
        </w:rPr>
        <w:t xml:space="preserve"> Правительства Пермского края от 10 октября 2011 г. N 755-п "Об установлении дополнительных ограничений условий и мест розничной продажи алкогольной продукции, требований к минимальному размеру оплаченного уставного капитала (уставного фонда)"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N 41, 17.10.2011);</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2.5.1.8. </w:t>
      </w:r>
      <w:hyperlink r:id="rId62" w:history="1">
        <w:r>
          <w:rPr>
            <w:rFonts w:ascii="Calibri" w:hAnsi="Calibri" w:cs="Calibri"/>
            <w:color w:val="0000FF"/>
          </w:rPr>
          <w:t>Постановлением</w:t>
        </w:r>
      </w:hyperlink>
      <w:r>
        <w:rPr>
          <w:rFonts w:ascii="Calibri" w:hAnsi="Calibri" w:cs="Calibri"/>
        </w:rPr>
        <w:t xml:space="preserve"> Правительства Пермского края от 26 апреля 2013 г. N 350-п "Об утверждении Положения о Министерстве промышленности, предпринимательства и торговли Пермского края"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N 17, 06.05.2013);</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2.5.1.9. </w:t>
      </w:r>
      <w:hyperlink r:id="rId63" w:history="1">
        <w:proofErr w:type="gramStart"/>
        <w:r>
          <w:rPr>
            <w:rFonts w:ascii="Calibri" w:hAnsi="Calibri" w:cs="Calibri"/>
            <w:color w:val="0000FF"/>
          </w:rPr>
          <w:t>Постановлением</w:t>
        </w:r>
      </w:hyperlink>
      <w:r>
        <w:rPr>
          <w:rFonts w:ascii="Calibri" w:hAnsi="Calibri" w:cs="Calibri"/>
        </w:rPr>
        <w:t xml:space="preserve"> Правительства Пермского края от 8 мая 2013 N 417-п "О разработке административных регламентов предоставления государственных услуг и административных регламентов исполнения государственных функций, а также об экспертизе проектов административных регламентов предоставления государственных услуг"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N 19, 20.05.2013);</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2.5.1.10. </w:t>
      </w:r>
      <w:hyperlink r:id="rId64" w:history="1">
        <w:proofErr w:type="gramStart"/>
        <w:r>
          <w:rPr>
            <w:rFonts w:ascii="Calibri" w:hAnsi="Calibri" w:cs="Calibri"/>
            <w:color w:val="0000FF"/>
          </w:rPr>
          <w:t>Постановлением</w:t>
        </w:r>
      </w:hyperlink>
      <w:r>
        <w:rPr>
          <w:rFonts w:ascii="Calibri" w:hAnsi="Calibri" w:cs="Calibri"/>
        </w:rPr>
        <w:t xml:space="preserve"> Правительства Пермского края от 15 апреля 2013 N 255-п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Пермского края и их должностных лиц, государственных гражданских служащих Пермского края"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N 15, 22.04.2013</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2.5.1.11. Национальным стандартом Российской Федерации </w:t>
      </w:r>
      <w:hyperlink r:id="rId65" w:history="1">
        <w:r>
          <w:rPr>
            <w:rFonts w:ascii="Calibri" w:hAnsi="Calibri" w:cs="Calibri"/>
            <w:color w:val="0000FF"/>
          </w:rPr>
          <w:t xml:space="preserve">ГОСТ </w:t>
        </w:r>
        <w:proofErr w:type="gramStart"/>
        <w:r>
          <w:rPr>
            <w:rFonts w:ascii="Calibri" w:hAnsi="Calibri" w:cs="Calibri"/>
            <w:color w:val="0000FF"/>
          </w:rPr>
          <w:t>Р</w:t>
        </w:r>
        <w:proofErr w:type="gramEnd"/>
        <w:r>
          <w:rPr>
            <w:rFonts w:ascii="Calibri" w:hAnsi="Calibri" w:cs="Calibri"/>
            <w:color w:val="0000FF"/>
          </w:rPr>
          <w:t xml:space="preserve"> 51303-2013</w:t>
        </w:r>
      </w:hyperlink>
      <w:r>
        <w:rPr>
          <w:rFonts w:ascii="Calibri" w:hAnsi="Calibri" w:cs="Calibri"/>
        </w:rPr>
        <w:t xml:space="preserve"> "Торговля. Термины и определения", утвержденным Приказом Федерального агентства по техническому регулированию и метрологии Российской Федерации от 28 августа 2013 г. N 582-ст;</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2.5.1.11 </w:t>
      </w:r>
      <w:proofErr w:type="gramStart"/>
      <w:r>
        <w:rPr>
          <w:rFonts w:ascii="Calibri" w:hAnsi="Calibri" w:cs="Calibri"/>
        </w:rPr>
        <w:t>введен</w:t>
      </w:r>
      <w:proofErr w:type="gramEnd"/>
      <w:r>
        <w:rPr>
          <w:rFonts w:ascii="Calibri" w:hAnsi="Calibri" w:cs="Calibri"/>
        </w:rPr>
        <w:t xml:space="preserve"> </w:t>
      </w:r>
      <w:hyperlink r:id="rId66" w:history="1">
        <w:r>
          <w:rPr>
            <w:rFonts w:ascii="Calibri" w:hAnsi="Calibri" w:cs="Calibri"/>
            <w:color w:val="0000FF"/>
          </w:rPr>
          <w:t>Приказом</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2.5.1.12. Национальным стандартом Российской Федерации </w:t>
      </w:r>
      <w:hyperlink r:id="rId67" w:history="1">
        <w:r>
          <w:rPr>
            <w:rFonts w:ascii="Calibri" w:hAnsi="Calibri" w:cs="Calibri"/>
            <w:color w:val="0000FF"/>
          </w:rPr>
          <w:t xml:space="preserve">ГОСТ </w:t>
        </w:r>
        <w:proofErr w:type="gramStart"/>
        <w:r>
          <w:rPr>
            <w:rFonts w:ascii="Calibri" w:hAnsi="Calibri" w:cs="Calibri"/>
            <w:color w:val="0000FF"/>
          </w:rPr>
          <w:t>Р</w:t>
        </w:r>
        <w:proofErr w:type="gramEnd"/>
        <w:r>
          <w:rPr>
            <w:rFonts w:ascii="Calibri" w:hAnsi="Calibri" w:cs="Calibri"/>
            <w:color w:val="0000FF"/>
          </w:rPr>
          <w:t xml:space="preserve"> 50762-2007</w:t>
        </w:r>
      </w:hyperlink>
      <w:r>
        <w:rPr>
          <w:rFonts w:ascii="Calibri" w:hAnsi="Calibri" w:cs="Calibri"/>
        </w:rPr>
        <w:t xml:space="preserve"> "Услуги общественного питания. Классификация предприятий общественного питания", утвержденным Приказом Федерального агентства по техническому регулированию и метрологии от 27 декабря 2007 г. N 475-ст.</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2.5.1.12 </w:t>
      </w:r>
      <w:proofErr w:type="gramStart"/>
      <w:r>
        <w:rPr>
          <w:rFonts w:ascii="Calibri" w:hAnsi="Calibri" w:cs="Calibri"/>
        </w:rPr>
        <w:t>введен</w:t>
      </w:r>
      <w:proofErr w:type="gramEnd"/>
      <w:r>
        <w:rPr>
          <w:rFonts w:ascii="Calibri" w:hAnsi="Calibri" w:cs="Calibri"/>
        </w:rPr>
        <w:t xml:space="preserve"> </w:t>
      </w:r>
      <w:hyperlink r:id="rId68" w:history="1">
        <w:r>
          <w:rPr>
            <w:rFonts w:ascii="Calibri" w:hAnsi="Calibri" w:cs="Calibri"/>
            <w:color w:val="0000FF"/>
          </w:rPr>
          <w:t>Приказом</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16" w:name="Par237"/>
      <w:bookmarkEnd w:id="16"/>
      <w:r>
        <w:rPr>
          <w:rFonts w:ascii="Calibri" w:hAnsi="Calibri" w:cs="Calibri"/>
        </w:rPr>
        <w:t>2.6. Исчерпывающий перечень документов, необходимых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соответствии с нормативными правовыми актами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 подлежащих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представлению заявителем, способы их получения заявителем,</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в электронной форме, порядок их представления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17" w:name="Par243"/>
      <w:bookmarkEnd w:id="17"/>
      <w:r>
        <w:rPr>
          <w:rFonts w:ascii="Calibri" w:hAnsi="Calibri" w:cs="Calibri"/>
        </w:rPr>
        <w:t>2.6.1. Для получения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18" w:name="Par244"/>
      <w:bookmarkEnd w:id="18"/>
      <w:r>
        <w:rPr>
          <w:rFonts w:ascii="Calibri" w:hAnsi="Calibri" w:cs="Calibri"/>
        </w:rPr>
        <w:t xml:space="preserve">2.6.1.1. </w:t>
      </w:r>
      <w:hyperlink w:anchor="Par841" w:history="1">
        <w:r>
          <w:rPr>
            <w:rFonts w:ascii="Calibri" w:hAnsi="Calibri" w:cs="Calibri"/>
            <w:color w:val="0000FF"/>
          </w:rPr>
          <w:t>заявление</w:t>
        </w:r>
      </w:hyperlink>
      <w:r>
        <w:rPr>
          <w:rFonts w:ascii="Calibri" w:hAnsi="Calibri" w:cs="Calibri"/>
        </w:rPr>
        <w:t xml:space="preserve"> о выдаче лицензии по форме согласно приложению 1 к Регламенту с указанием:</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19" w:name="Par245"/>
      <w:bookmarkEnd w:id="19"/>
      <w:r>
        <w:rPr>
          <w:rFonts w:ascii="Calibri" w:hAnsi="Calibri" w:cs="Calibri"/>
        </w:rPr>
        <w:t>полного и (или) сокращенного наименования и организационно-правовой формы юридического лица (организации), места его нахождения;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его электронной почты, по которому Министерство осуществляет переписку, направление решений, извещений, уведомлений с использованием электронной подписи;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 нахождения обособленных подразделений, осуществляющих лицензируемые виды деятельности;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банка и номера расчетного счета в банке;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лицензируемого вида деятельности, который организация намерена осуществлять;</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вида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0" w:name="Par251"/>
      <w:bookmarkEnd w:id="20"/>
      <w:r>
        <w:rPr>
          <w:rFonts w:ascii="Calibri" w:hAnsi="Calibri" w:cs="Calibri"/>
        </w:rPr>
        <w:t>срока, на который испрашивается лицензия;</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1" w:name="Par252"/>
      <w:bookmarkEnd w:id="21"/>
      <w:r>
        <w:rPr>
          <w:rFonts w:ascii="Calibri" w:hAnsi="Calibri" w:cs="Calibri"/>
        </w:rPr>
        <w:t>2.6.1.2. копии учредительных документов (с предъявлением оригиналов в случае, если копии документов не заверены нотариусом);</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2" w:name="Par253"/>
      <w:bookmarkEnd w:id="22"/>
      <w:r>
        <w:rPr>
          <w:rFonts w:ascii="Calibri" w:hAnsi="Calibri" w:cs="Calibri"/>
        </w:rPr>
        <w:t>2.6.1.3. копия документа о государственной регистрации организации - юридического лица; копия документа о постановке организации на учет в налоговом органе.</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если указанные документы не представлены заявителем, по межведомственному запросу Министерства налоговый орган предоставляет сведения, подтверждающие факт внесения сведений о соискателе лицензии в Единый государственный реестр юридических лиц и сведения, подтверждающие факт постановки соискателя лицензии на налоговый учет;</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3" w:name="Par255"/>
      <w:bookmarkEnd w:id="23"/>
      <w:r>
        <w:rPr>
          <w:rFonts w:ascii="Calibri" w:hAnsi="Calibri" w:cs="Calibri"/>
        </w:rPr>
        <w:t>2.6.1.4. копия документа об уплате государственной пошлины.</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если копия указанного документа не представлена заявителем, Министерство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4" w:name="Par257"/>
      <w:bookmarkEnd w:id="24"/>
      <w:r>
        <w:rPr>
          <w:rFonts w:ascii="Calibri" w:hAnsi="Calibri" w:cs="Calibri"/>
        </w:rPr>
        <w:t xml:space="preserve">2.6.1.5. документ, подтверждающий наличие у заявителя (за исключением организаций общественного питания) оплаченного уставного капитала (уставного фонда) в размере не менее 250 тысяч рублей (рекомендуемый </w:t>
      </w:r>
      <w:hyperlink w:anchor="Par910" w:history="1">
        <w:r>
          <w:rPr>
            <w:rFonts w:ascii="Calibri" w:hAnsi="Calibri" w:cs="Calibri"/>
            <w:color w:val="0000FF"/>
          </w:rPr>
          <w:t>перечень</w:t>
        </w:r>
      </w:hyperlink>
      <w:r>
        <w:rPr>
          <w:rFonts w:ascii="Calibri" w:hAnsi="Calibri" w:cs="Calibri"/>
        </w:rPr>
        <w:t xml:space="preserve"> документов указан в приложении 2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5" w:name="Par258"/>
      <w:bookmarkEnd w:id="25"/>
      <w:proofErr w:type="gramStart"/>
      <w:r>
        <w:rPr>
          <w:rFonts w:ascii="Calibri" w:hAnsi="Calibri" w:cs="Calibri"/>
        </w:rPr>
        <w:t xml:space="preserve">2.6.1.6.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(рекомендуемый </w:t>
      </w:r>
      <w:hyperlink w:anchor="Par946" w:history="1">
        <w:r>
          <w:rPr>
            <w:rFonts w:ascii="Calibri" w:hAnsi="Calibri" w:cs="Calibri"/>
            <w:color w:val="0000FF"/>
          </w:rPr>
          <w:t>перечень</w:t>
        </w:r>
      </w:hyperlink>
      <w:r>
        <w:rPr>
          <w:rFonts w:ascii="Calibri" w:hAnsi="Calibri" w:cs="Calibri"/>
        </w:rPr>
        <w:t xml:space="preserve"> документов указан в приложении 3 к Регламенту).</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если указанные документы, относящиеся к объектам недвижимости, права на которые зарегистрированы в Едином государственном реестре прав на недвижимое имущество и сделок с ним, не представлены заявителем, такие документы (сведения, содержащиеся в них) представляются по межведомственному запросу Министерства Управлением </w:t>
      </w:r>
      <w:proofErr w:type="spellStart"/>
      <w:r>
        <w:rPr>
          <w:rFonts w:ascii="Calibri" w:hAnsi="Calibri" w:cs="Calibri"/>
        </w:rPr>
        <w:t>Росреестра</w:t>
      </w:r>
      <w:proofErr w:type="spellEnd"/>
      <w:r>
        <w:rPr>
          <w:rFonts w:ascii="Calibri" w:hAnsi="Calibri" w:cs="Calibri"/>
        </w:rPr>
        <w:t>.</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2.6.1.7. Предусмотренные </w:t>
      </w:r>
      <w:hyperlink w:anchor="Par244" w:history="1">
        <w:r>
          <w:rPr>
            <w:rFonts w:ascii="Calibri" w:hAnsi="Calibri" w:cs="Calibri"/>
            <w:color w:val="0000FF"/>
          </w:rPr>
          <w:t>пунктами 2.6.1.1</w:t>
        </w:r>
      </w:hyperlink>
      <w:r>
        <w:rPr>
          <w:rFonts w:ascii="Calibri" w:hAnsi="Calibri" w:cs="Calibri"/>
        </w:rPr>
        <w:t>-</w:t>
      </w:r>
      <w:hyperlink w:anchor="Par258" w:history="1">
        <w:r>
          <w:rPr>
            <w:rFonts w:ascii="Calibri" w:hAnsi="Calibri" w:cs="Calibri"/>
            <w:color w:val="0000FF"/>
          </w:rPr>
          <w:t>2.6.1.6</w:t>
        </w:r>
      </w:hyperlink>
      <w:r>
        <w:rPr>
          <w:rFonts w:ascii="Calibri" w:hAnsi="Calibri" w:cs="Calibri"/>
        </w:rPr>
        <w:t xml:space="preserve"> Регламента документы могут быть представлены заявителем на бумажном носителе или в форме электронных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6" w:name="Par261"/>
      <w:bookmarkEnd w:id="26"/>
      <w:r>
        <w:rPr>
          <w:rFonts w:ascii="Calibri" w:hAnsi="Calibri" w:cs="Calibri"/>
        </w:rPr>
        <w:t>2.6.2. Для переоформления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2.6.2.1. в случае реорганизации лицензиата - </w:t>
      </w:r>
      <w:hyperlink w:anchor="Par974"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4 к Регламенту с указанием сведений, закрепленных в </w:t>
      </w:r>
      <w:hyperlink w:anchor="Par245" w:history="1">
        <w:r>
          <w:rPr>
            <w:rFonts w:ascii="Calibri" w:hAnsi="Calibri" w:cs="Calibri"/>
            <w:color w:val="0000FF"/>
          </w:rPr>
          <w:t>абзацах втором</w:t>
        </w:r>
      </w:hyperlink>
      <w:r>
        <w:rPr>
          <w:rFonts w:ascii="Calibri" w:hAnsi="Calibri" w:cs="Calibri"/>
        </w:rPr>
        <w:t>-</w:t>
      </w:r>
      <w:hyperlink w:anchor="Par251" w:history="1">
        <w:r>
          <w:rPr>
            <w:rFonts w:ascii="Calibri" w:hAnsi="Calibri" w:cs="Calibri"/>
            <w:color w:val="0000FF"/>
          </w:rPr>
          <w:t>восьмом пункта 2.6.1.1</w:t>
        </w:r>
      </w:hyperlink>
      <w:r>
        <w:rPr>
          <w:rFonts w:ascii="Calibri" w:hAnsi="Calibri" w:cs="Calibri"/>
        </w:rPr>
        <w:t xml:space="preserve"> Регламента, с приложением документов, предусмотренных </w:t>
      </w:r>
      <w:hyperlink w:anchor="Par252" w:history="1">
        <w:r>
          <w:rPr>
            <w:rFonts w:ascii="Calibri" w:hAnsi="Calibri" w:cs="Calibri"/>
            <w:color w:val="0000FF"/>
          </w:rPr>
          <w:t>пунктами 2.6.1.2</w:t>
        </w:r>
      </w:hyperlink>
      <w:r>
        <w:rPr>
          <w:rFonts w:ascii="Calibri" w:hAnsi="Calibri" w:cs="Calibri"/>
        </w:rPr>
        <w:t>-</w:t>
      </w:r>
      <w:hyperlink w:anchor="Par257" w:history="1">
        <w:r>
          <w:rPr>
            <w:rFonts w:ascii="Calibri" w:hAnsi="Calibri" w:cs="Calibri"/>
            <w:color w:val="0000FF"/>
          </w:rPr>
          <w:t>2.6.1.5</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переоформлении лицензии в связи с реорганизацией лицензиата в форме слияния, присоединения или преобразования документы, предусмотренные </w:t>
      </w:r>
      <w:hyperlink w:anchor="Par257" w:history="1">
        <w:r>
          <w:rPr>
            <w:rFonts w:ascii="Calibri" w:hAnsi="Calibri" w:cs="Calibri"/>
            <w:color w:val="0000FF"/>
          </w:rPr>
          <w:t>пунктом 2.6.1.5</w:t>
        </w:r>
      </w:hyperlink>
      <w:r>
        <w:rPr>
          <w:rFonts w:ascii="Calibri" w:hAnsi="Calibri" w:cs="Calibri"/>
        </w:rPr>
        <w:t xml:space="preserve"> Регламента, не представляются;</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7" w:name="Par264"/>
      <w:bookmarkEnd w:id="27"/>
      <w:r>
        <w:rPr>
          <w:rFonts w:ascii="Calibri" w:hAnsi="Calibri" w:cs="Calibri"/>
        </w:rPr>
        <w:t xml:space="preserve">2.6.2.2. в случае изменения наименования лицензиата (без его реорганизации), изменения места его нахождения - </w:t>
      </w:r>
      <w:hyperlink w:anchor="Par1053"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5 к Регламенту с приложением документов, подтверждающих указанные изменения, и документа, предусмотренного </w:t>
      </w:r>
      <w:hyperlink w:anchor="Par255" w:history="1">
        <w:r>
          <w:rPr>
            <w:rFonts w:ascii="Calibri" w:hAnsi="Calibri" w:cs="Calibri"/>
            <w:color w:val="0000FF"/>
          </w:rPr>
          <w:t>пунктом 2.6.1.4</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2.6.2.3. в случае изменения указанного в лицензии места нахождения торгового объекта - заявление о переоформлении лицензии по форме согласно приложению 5 к Регламенту с </w:t>
      </w:r>
      <w:r>
        <w:rPr>
          <w:rFonts w:ascii="Calibri" w:hAnsi="Calibri" w:cs="Calibri"/>
        </w:rPr>
        <w:lastRenderedPageBreak/>
        <w:t xml:space="preserve">приложением документов, предусмотренных </w:t>
      </w:r>
      <w:hyperlink w:anchor="Par255" w:history="1">
        <w:r>
          <w:rPr>
            <w:rFonts w:ascii="Calibri" w:hAnsi="Calibri" w:cs="Calibri"/>
            <w:color w:val="0000FF"/>
          </w:rPr>
          <w:t>пунктами 2.6.1.4</w:t>
        </w:r>
      </w:hyperlink>
      <w:r>
        <w:rPr>
          <w:rFonts w:ascii="Calibri" w:hAnsi="Calibri" w:cs="Calibri"/>
        </w:rPr>
        <w:t xml:space="preserve">, </w:t>
      </w:r>
      <w:hyperlink w:anchor="Par258" w:history="1">
        <w:r>
          <w:rPr>
            <w:rFonts w:ascii="Calibri" w:hAnsi="Calibri" w:cs="Calibri"/>
            <w:color w:val="0000FF"/>
          </w:rPr>
          <w:t>2.6.1.6</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2.6.2.4. в случае внесения в лицензию дополнительного торгового объекта - </w:t>
      </w:r>
      <w:hyperlink w:anchor="Par1053"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5 к Регламенту с приложением документов, предусмотренных </w:t>
      </w:r>
      <w:hyperlink w:anchor="Par255" w:history="1">
        <w:r>
          <w:rPr>
            <w:rFonts w:ascii="Calibri" w:hAnsi="Calibri" w:cs="Calibri"/>
            <w:color w:val="0000FF"/>
          </w:rPr>
          <w:t>пунктами 2.6.1.4</w:t>
        </w:r>
      </w:hyperlink>
      <w:r>
        <w:rPr>
          <w:rFonts w:ascii="Calibri" w:hAnsi="Calibri" w:cs="Calibri"/>
        </w:rPr>
        <w:t xml:space="preserve">, </w:t>
      </w:r>
      <w:hyperlink w:anchor="Par258" w:history="1">
        <w:r>
          <w:rPr>
            <w:rFonts w:ascii="Calibri" w:hAnsi="Calibri" w:cs="Calibri"/>
            <w:color w:val="0000FF"/>
          </w:rPr>
          <w:t>2.6.1.6</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2.6.2.5. в случае окончания срока аренды стационарного торгового объекта и складского помещения, используемого для осуществления деятельности по розничной продаже алкогольной продукции, - </w:t>
      </w:r>
      <w:hyperlink w:anchor="Par1053"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5 к Регламенту с приложением документов, предусмотренных </w:t>
      </w:r>
      <w:hyperlink w:anchor="Par255" w:history="1">
        <w:r>
          <w:rPr>
            <w:rFonts w:ascii="Calibri" w:hAnsi="Calibri" w:cs="Calibri"/>
            <w:color w:val="0000FF"/>
          </w:rPr>
          <w:t>пунктами 2.6.1.4</w:t>
        </w:r>
      </w:hyperlink>
      <w:r>
        <w:rPr>
          <w:rFonts w:ascii="Calibri" w:hAnsi="Calibri" w:cs="Calibri"/>
        </w:rPr>
        <w:t xml:space="preserve">, </w:t>
      </w:r>
      <w:hyperlink w:anchor="Par258" w:history="1">
        <w:r>
          <w:rPr>
            <w:rFonts w:ascii="Calibri" w:hAnsi="Calibri" w:cs="Calibri"/>
            <w:color w:val="0000FF"/>
          </w:rPr>
          <w:t>2.6.1.6</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2.6.2.6. в случае изменения иных указанных в лицензии сведений - </w:t>
      </w:r>
      <w:hyperlink w:anchor="Par1053"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5 к Регламенту с приложением документов, подтверждающих указанные изменения, и документа, предусмотренного </w:t>
      </w:r>
      <w:hyperlink w:anchor="Par255" w:history="1">
        <w:r>
          <w:rPr>
            <w:rFonts w:ascii="Calibri" w:hAnsi="Calibri" w:cs="Calibri"/>
            <w:color w:val="0000FF"/>
          </w:rPr>
          <w:t>пунктом 2.6.1.4</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8" w:name="Par269"/>
      <w:bookmarkEnd w:id="28"/>
      <w:r>
        <w:rPr>
          <w:rFonts w:ascii="Calibri" w:hAnsi="Calibri" w:cs="Calibri"/>
        </w:rPr>
        <w:t xml:space="preserve">2.6.2.7. в случае утраты лицензии - </w:t>
      </w:r>
      <w:hyperlink w:anchor="Par1053" w:history="1">
        <w:r>
          <w:rPr>
            <w:rFonts w:ascii="Calibri" w:hAnsi="Calibri" w:cs="Calibri"/>
            <w:color w:val="0000FF"/>
          </w:rPr>
          <w:t>заявление</w:t>
        </w:r>
      </w:hyperlink>
      <w:r>
        <w:rPr>
          <w:rFonts w:ascii="Calibri" w:hAnsi="Calibri" w:cs="Calibri"/>
        </w:rPr>
        <w:t xml:space="preserve"> о переоформлении лицензии по форме согласно приложению 5 к Регламенту с приложением документов, подтверждающих утрату лицензии, и документа, предусмотренного </w:t>
      </w:r>
      <w:hyperlink w:anchor="Par255" w:history="1">
        <w:r>
          <w:rPr>
            <w:rFonts w:ascii="Calibri" w:hAnsi="Calibri" w:cs="Calibri"/>
            <w:color w:val="0000FF"/>
          </w:rPr>
          <w:t>пунктом 2.6.1.4</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2.6.2.8. в случаях, предусмотренных </w:t>
      </w:r>
      <w:hyperlink w:anchor="Par264" w:history="1">
        <w:r>
          <w:rPr>
            <w:rFonts w:ascii="Calibri" w:hAnsi="Calibri" w:cs="Calibri"/>
            <w:color w:val="0000FF"/>
          </w:rPr>
          <w:t>пунктами 2.6.2.2</w:t>
        </w:r>
      </w:hyperlink>
      <w:r>
        <w:rPr>
          <w:rFonts w:ascii="Calibri" w:hAnsi="Calibri" w:cs="Calibri"/>
        </w:rPr>
        <w:t>-</w:t>
      </w:r>
      <w:hyperlink w:anchor="Par269" w:history="1">
        <w:r>
          <w:rPr>
            <w:rFonts w:ascii="Calibri" w:hAnsi="Calibri" w:cs="Calibri"/>
            <w:color w:val="0000FF"/>
          </w:rPr>
          <w:t>2.6.2.7</w:t>
        </w:r>
      </w:hyperlink>
      <w:r>
        <w:rPr>
          <w:rFonts w:ascii="Calibri" w:hAnsi="Calibri" w:cs="Calibri"/>
        </w:rPr>
        <w:t xml:space="preserve"> Регламента, переоформление лицензии осуществляется путем выдачи новой лицензии с сохранением при этом указанного в лицензии срока ее действия и при условии возврата ранее выданной лицензии (за исключением ее утраты) в Министерство.</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29" w:name="Par271"/>
      <w:bookmarkEnd w:id="29"/>
      <w:r>
        <w:rPr>
          <w:rFonts w:ascii="Calibri" w:hAnsi="Calibri" w:cs="Calibri"/>
        </w:rPr>
        <w:t>2.6.3. Для продления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2.6.3.1. </w:t>
      </w:r>
      <w:hyperlink w:anchor="Par1155" w:history="1">
        <w:r>
          <w:rPr>
            <w:rFonts w:ascii="Calibri" w:hAnsi="Calibri" w:cs="Calibri"/>
            <w:color w:val="0000FF"/>
          </w:rPr>
          <w:t>заявление</w:t>
        </w:r>
      </w:hyperlink>
      <w:r>
        <w:rPr>
          <w:rFonts w:ascii="Calibri" w:hAnsi="Calibri" w:cs="Calibri"/>
        </w:rPr>
        <w:t xml:space="preserve"> о продлении срока действия лицензии по форме согласно приложению 6 Регламенту с приложением документа, предусмотренного </w:t>
      </w:r>
      <w:hyperlink w:anchor="Par255" w:history="1">
        <w:r>
          <w:rPr>
            <w:rFonts w:ascii="Calibri" w:hAnsi="Calibri" w:cs="Calibri"/>
            <w:color w:val="0000FF"/>
          </w:rPr>
          <w:t>пунктом 2.6.1.4</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30" w:name="Par273"/>
      <w:bookmarkEnd w:id="30"/>
      <w:r>
        <w:rPr>
          <w:rFonts w:ascii="Calibri" w:hAnsi="Calibri" w:cs="Calibri"/>
        </w:rPr>
        <w:t xml:space="preserve">2.6.4. Документы, необходимые для предоставления государственной услуги, не должны содержать подчисток, приписок, зачеркнутых слов, исправлений, не должны быть </w:t>
      </w:r>
      <w:proofErr w:type="gramStart"/>
      <w:r>
        <w:rPr>
          <w:rFonts w:ascii="Calibri" w:hAnsi="Calibri" w:cs="Calibri"/>
        </w:rPr>
        <w:t>исполнены карандашом и не должны</w:t>
      </w:r>
      <w:proofErr w:type="gramEnd"/>
      <w:r>
        <w:rPr>
          <w:rFonts w:ascii="Calibri" w:hAnsi="Calibri" w:cs="Calibri"/>
        </w:rPr>
        <w:t xml:space="preserve"> иметь серьезных повреждений, не позволяющих однозначно истолковать содержание таких документов; тексты документов, представляемых для предоставления государственной услуги, должны быть написаны разборчиво, наименования юридических лиц - без сокращения.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2.6.4.1. Копии документов представляются в 1 экземпляре.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2.6.4.2. При подаче заявления и получении лицензии заявитель предъявляет в Министерство документ, удостоверяющий личность, и документ, подтверждающий его полномочия.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2.6.5. </w:t>
      </w:r>
      <w:proofErr w:type="gramStart"/>
      <w:r>
        <w:rPr>
          <w:rFonts w:ascii="Calibri" w:hAnsi="Calibri" w:cs="Calibri"/>
        </w:rPr>
        <w:t>Должностные лица Министерства при предоставлении государственной услуги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а также документов и информации, которые в соответствии с нормативными правовыми актами Российской Федерации, Пермского края и муниципальными правовыми актами находятся в распоряжении</w:t>
      </w:r>
      <w:proofErr w:type="gramEnd"/>
      <w:r>
        <w:rPr>
          <w:rFonts w:ascii="Calibri" w:hAnsi="Calibri" w:cs="Calibri"/>
        </w:rPr>
        <w:t xml:space="preserve"> </w:t>
      </w:r>
      <w:proofErr w:type="gramStart"/>
      <w:r>
        <w:rPr>
          <w:rFonts w:ascii="Calibri" w:hAnsi="Calibri" w:cs="Calibri"/>
        </w:rPr>
        <w:t xml:space="preserve">исполнительных органов государственной власти, предоставляющих государственную услугу, иных исполнительных органов государственной власти, органов местного самоуправления и (или) подведомственных исполнительным органам государственной власти и органам местного самоуправления организаций, участвующих в предоставлении государственных или муниципальных услуг, за исключением документов, на которые данное требование не распространяется, в соответствии с перечнем таких документов, установленных </w:t>
      </w:r>
      <w:hyperlink r:id="rId69" w:history="1">
        <w:r>
          <w:rPr>
            <w:rFonts w:ascii="Calibri" w:hAnsi="Calibri" w:cs="Calibri"/>
            <w:color w:val="0000FF"/>
          </w:rPr>
          <w:t>частью 6 статьи 7</w:t>
        </w:r>
      </w:hyperlink>
      <w:r>
        <w:rPr>
          <w:rFonts w:ascii="Calibri" w:hAnsi="Calibri" w:cs="Calibri"/>
        </w:rPr>
        <w:t xml:space="preserve"> Федерального закона N 210-ФЗ.</w:t>
      </w:r>
      <w:proofErr w:type="gramEnd"/>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1" w:name="Par278"/>
      <w:bookmarkEnd w:id="31"/>
      <w:r>
        <w:rPr>
          <w:rFonts w:ascii="Calibri" w:hAnsi="Calibri" w:cs="Calibri"/>
        </w:rPr>
        <w:t>2.7. Исчерпывающий перечень оснований для отказа в приеме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документов, необходимых для предоставления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2.7.1. Представление заявителем неполного комплекта документов, предусмотренных </w:t>
      </w:r>
      <w:hyperlink w:anchor="Par244" w:history="1">
        <w:r>
          <w:rPr>
            <w:rFonts w:ascii="Calibri" w:hAnsi="Calibri" w:cs="Calibri"/>
            <w:color w:val="0000FF"/>
          </w:rPr>
          <w:t>пунктами 2.6.1.1</w:t>
        </w:r>
      </w:hyperlink>
      <w:r>
        <w:rPr>
          <w:rFonts w:ascii="Calibri" w:hAnsi="Calibri" w:cs="Calibri"/>
        </w:rPr>
        <w:t xml:space="preserve">, </w:t>
      </w:r>
      <w:hyperlink w:anchor="Par252" w:history="1">
        <w:r>
          <w:rPr>
            <w:rFonts w:ascii="Calibri" w:hAnsi="Calibri" w:cs="Calibri"/>
            <w:color w:val="0000FF"/>
          </w:rPr>
          <w:t>2.6.1.2</w:t>
        </w:r>
      </w:hyperlink>
      <w:r>
        <w:rPr>
          <w:rFonts w:ascii="Calibri" w:hAnsi="Calibri" w:cs="Calibri"/>
        </w:rPr>
        <w:t xml:space="preserve">, </w:t>
      </w:r>
      <w:hyperlink w:anchor="Par257" w:history="1">
        <w:r>
          <w:rPr>
            <w:rFonts w:ascii="Calibri" w:hAnsi="Calibri" w:cs="Calibri"/>
            <w:color w:val="0000FF"/>
          </w:rPr>
          <w:t>2.6.1.5</w:t>
        </w:r>
      </w:hyperlink>
      <w:r>
        <w:rPr>
          <w:rFonts w:ascii="Calibri" w:hAnsi="Calibri" w:cs="Calibri"/>
        </w:rPr>
        <w:t xml:space="preserve"> настоящего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2.7.2. Представление документов, имеющих подчистки либо приписки, зачеркнутые слова и иные не оговоренные исправления, а также документов, исполненных карандашом.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2.7.3. Заявителю может быть отказано в приеме документов до момента регистрации </w:t>
      </w:r>
      <w:r>
        <w:rPr>
          <w:rFonts w:ascii="Calibri" w:hAnsi="Calibri" w:cs="Calibri"/>
        </w:rPr>
        <w:lastRenderedPageBreak/>
        <w:t>поданных заявителем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документов оформляется в письменном виде с указанием причин, а также информации, которая не была представлена заявителем.</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2" w:name="Par287"/>
      <w:bookmarkEnd w:id="32"/>
      <w:r>
        <w:rPr>
          <w:rFonts w:ascii="Calibri" w:hAnsi="Calibri" w:cs="Calibri"/>
        </w:rPr>
        <w:t>2.8. Исчерпывающий перечень оснований для приостановления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а также для отказа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предоставлении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2.8.1. Оснований для приостановления предоставления государственной услуги не предусмотрено.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 Оснований для отказа в предоставлении государственной услуги не предусмотрено.</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3" w:name="Par294"/>
      <w:bookmarkEnd w:id="33"/>
      <w:r>
        <w:rPr>
          <w:rFonts w:ascii="Calibri" w:hAnsi="Calibri" w:cs="Calibri"/>
        </w:rPr>
        <w:t>2.9. Перечень услуг, необходимых и обязательных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Предоставления 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услуги, не требуется.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4" w:name="Par299"/>
      <w:bookmarkEnd w:id="34"/>
      <w:r>
        <w:rPr>
          <w:rFonts w:ascii="Calibri" w:hAnsi="Calibri" w:cs="Calibri"/>
        </w:rPr>
        <w:t xml:space="preserve">2.10. Порядок, размер и основания взимания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пошлины за предоставление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2.10.1. За предоставление государственной услуги взимается государственная пошлина в размерах, предусмотренных </w:t>
      </w:r>
      <w:hyperlink r:id="rId70" w:history="1">
        <w:r>
          <w:rPr>
            <w:rFonts w:ascii="Calibri" w:hAnsi="Calibri" w:cs="Calibri"/>
            <w:color w:val="0000FF"/>
          </w:rPr>
          <w:t>подпунктом 94 пункта 1 статьи 333.33</w:t>
        </w:r>
      </w:hyperlink>
      <w:r>
        <w:rPr>
          <w:rFonts w:ascii="Calibri" w:hAnsi="Calibri" w:cs="Calibri"/>
        </w:rPr>
        <w:t xml:space="preserve"> Налогового кодекса Российской Федерации: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2.10.1.1. за предоставление лицензии - 65000 рублей за каждый год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35" w:name="Par305"/>
      <w:bookmarkEnd w:id="35"/>
      <w:r>
        <w:rPr>
          <w:rFonts w:ascii="Calibri" w:hAnsi="Calibri" w:cs="Calibri"/>
        </w:rPr>
        <w:t>2.10.1.2. за продление срока действия лицензии - 65000 рублей за каждый год 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2.10.1.3. за переоформление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реорганизации юридического лица (за исключением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 - 65000 рублей;</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переоформление лицензии при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 - 3500 рублей;</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переоформление лицензии в связи с изменением наименования юридического лица (без его реорганизации), его местонахождения или указанного в лицензии места осуществления деятельности либо иных указываемых в лицензии данных, а также в связи с утратой лицензии - в размере 3500 рублей.</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2.10.2. Реквизиты для оплаты государственной пошлины размещены на сайте Министерства </w:t>
      </w:r>
      <w:r>
        <w:rPr>
          <w:rFonts w:ascii="Calibri" w:hAnsi="Calibri" w:cs="Calibri"/>
        </w:rPr>
        <w:lastRenderedPageBreak/>
        <w:t>(www.minpromtorg.permkrai.ru).</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6" w:name="Par316"/>
      <w:bookmarkEnd w:id="36"/>
      <w:r>
        <w:rPr>
          <w:rFonts w:ascii="Calibri" w:hAnsi="Calibri" w:cs="Calibri"/>
        </w:rPr>
        <w:t>2.11. Максимальный срок ожидания в очереди при подаче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заявления о предоставлении государственной услуги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при получении результата предоставления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ожидания в очереди при подаче заявления о предоставлении государственной услуги составляет 15 минут.</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6"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ожидания в очереди при получении результата предоставления государственной услуги составляет 10 минут.</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7" w:name="Par326"/>
      <w:bookmarkEnd w:id="37"/>
      <w:r>
        <w:rPr>
          <w:rFonts w:ascii="Calibri" w:hAnsi="Calibri" w:cs="Calibri"/>
        </w:rPr>
        <w:t>2.12. Срок и порядок регистрации запроса о предоставлении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2.12.1. В </w:t>
      </w:r>
      <w:proofErr w:type="gramStart"/>
      <w:r>
        <w:rPr>
          <w:rFonts w:ascii="Calibri" w:hAnsi="Calibri" w:cs="Calibri"/>
        </w:rPr>
        <w:t>случае</w:t>
      </w:r>
      <w:proofErr w:type="gramEnd"/>
      <w:r>
        <w:rPr>
          <w:rFonts w:ascii="Calibri" w:hAnsi="Calibri" w:cs="Calibri"/>
        </w:rPr>
        <w:t xml:space="preserve"> представления документов заявителем лично общий максимальный срок приема и регистрации документов не может превышать 30 минут с момента обращения заявителя.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2.12.2. В </w:t>
      </w:r>
      <w:proofErr w:type="gramStart"/>
      <w:r>
        <w:rPr>
          <w:rFonts w:ascii="Calibri" w:hAnsi="Calibri" w:cs="Calibri"/>
        </w:rPr>
        <w:t>случае</w:t>
      </w:r>
      <w:proofErr w:type="gramEnd"/>
      <w:r>
        <w:rPr>
          <w:rFonts w:ascii="Calibri" w:hAnsi="Calibri" w:cs="Calibri"/>
        </w:rPr>
        <w:t xml:space="preserve"> направления документов в Министерство по почте прием и регистрация документов осуществляются в день поступления документов в Министерство.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2.12.3. В </w:t>
      </w:r>
      <w:proofErr w:type="gramStart"/>
      <w:r>
        <w:rPr>
          <w:rFonts w:ascii="Calibri" w:hAnsi="Calibri" w:cs="Calibri"/>
        </w:rPr>
        <w:t>случае</w:t>
      </w:r>
      <w:proofErr w:type="gramEnd"/>
      <w:r>
        <w:rPr>
          <w:rFonts w:ascii="Calibri" w:hAnsi="Calibri" w:cs="Calibri"/>
        </w:rPr>
        <w:t xml:space="preserve"> представления документов в многофункциональный центр общий максимальный срок приема и регистрации документов не может превышать 30 минут с момента обращения заявителя.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приема заявления о выдаче лицензии многофункциональный центр передает зарегистрированное заявление и прилагаемые к нему документы в Министерство.</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8" w:name="Par334"/>
      <w:bookmarkEnd w:id="38"/>
      <w:r>
        <w:rPr>
          <w:rFonts w:ascii="Calibri" w:hAnsi="Calibri" w:cs="Calibri"/>
        </w:rPr>
        <w:t>2.13. Требования к помещениям, в которых предоставляется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государственная услуга, к месту ожидания и приема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заявителей, размещению и оформлению </w:t>
      </w:r>
      <w:proofErr w:type="gramStart"/>
      <w:r>
        <w:rPr>
          <w:rFonts w:ascii="Calibri" w:hAnsi="Calibri" w:cs="Calibri"/>
        </w:rPr>
        <w:t>визуальной</w:t>
      </w:r>
      <w:proofErr w:type="gramEnd"/>
      <w:r>
        <w:rPr>
          <w:rFonts w:ascii="Calibri" w:hAnsi="Calibri" w:cs="Calibri"/>
        </w:rPr>
        <w:t>, текстовой</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мультимедийной информации о порядке предоставления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таких услуг</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 Выбор здания (строения), в котором расположено Министерство, должен осуществляться с учетом пешеходной доступности (не более 10 минут пешком) для заявителей от остановок общественного транспорта.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2.13.2. На территории, прилегающей к зданию (строению), в котором расположено Министерство, оборудуются места для парковки автотранспортных средств. Количество парковочных мест определяется исходя из интенсивности и количества заявителей, обратившихся в Министерство за определенный период.</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Доступ заявителей к парковочным местам является бесплатным.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2.13.3. Здание (строение), в котором расположено Министерство, должно обеспечивать свободный доступ заявителей в помещение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2.13.4. Вход в здание (строение) Министерства должен быть оборудован информационной табличкой (вывеской), содержащей следующую информацию о Министерстве: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 нахождения;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режим работы.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2.13.5. Прием заявителей осуществляется в специально выделенных для этих целей помещениях и залах обслуживания (присутственных местах).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2.13.6. Присутственные места </w:t>
      </w:r>
      <w:proofErr w:type="gramStart"/>
      <w:r>
        <w:rPr>
          <w:rFonts w:ascii="Calibri" w:hAnsi="Calibri" w:cs="Calibri"/>
        </w:rPr>
        <w:t>размещаются в здании Министерства и включают</w:t>
      </w:r>
      <w:proofErr w:type="gramEnd"/>
      <w:r>
        <w:rPr>
          <w:rFonts w:ascii="Calibri" w:hAnsi="Calibri" w:cs="Calibri"/>
        </w:rPr>
        <w:t xml:space="preserve"> места для </w:t>
      </w:r>
      <w:r>
        <w:rPr>
          <w:rFonts w:ascii="Calibri" w:hAnsi="Calibri" w:cs="Calibri"/>
        </w:rPr>
        <w:lastRenderedPageBreak/>
        <w:t>ожидания, информирования, приема заявителей.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2.13.7. Присутственные места Министерства оборудуются соответствующими указателями.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2.13.8. Места информирования, предназначенные для ознакомления заявителей с информационными материалами, оборудуются: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информационными стендами;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стульями и столами для возможности оформления документов, которые должны быть размещены с учетом беспрепятственного подъезда и поворота инвалидных колясок.</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2.13.9. Информационные стенды должны быть освещены, информация на них должна быть </w:t>
      </w:r>
      <w:proofErr w:type="gramStart"/>
      <w:r>
        <w:rPr>
          <w:rFonts w:ascii="Calibri" w:hAnsi="Calibri" w:cs="Calibri"/>
        </w:rPr>
        <w:t>структурирована и легко читаема</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Информационные стенды могут быть оборудованы карманами формата А</w:t>
      </w:r>
      <w:proofErr w:type="gramStart"/>
      <w:r>
        <w:rPr>
          <w:rFonts w:ascii="Calibri" w:hAnsi="Calibri" w:cs="Calibri"/>
        </w:rPr>
        <w:t>4</w:t>
      </w:r>
      <w:proofErr w:type="gramEnd"/>
      <w:r>
        <w:rPr>
          <w:rFonts w:ascii="Calibri" w:hAnsi="Calibri" w:cs="Calibri"/>
        </w:rPr>
        <w:t>, в которых размещается актуальная и исчерпывающая информация, необходимая для получения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Информационные материалы должны находиться в месте, где обеспечивается беспрепятственный подход к ним. Размещаться материалы должны на уровне глаз человека среднего роста.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Тексты информационных материалов печатаются удобным для чтения шрифтом, без исправлений, наиболее важные места подчеркиваются.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должно быть размещено: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Административный регламент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блок-схемы, описывающие и разъясняющие правила и особенности получения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телефон, адрес электронной почты и адрес официального сайта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банковские реквизиты для оплаты государственной пошлины и адреса нахождения ближайших банковских учреждений, в которых можно произвести оплату государственной пошлины;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список необходимых документов для получения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образцы заполнения форм бланков, необходимых для получения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информационные материалы, необходимые для получения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2.13.10. Площадь мест ожидания зависит от количества заявителей, ежедневно обращающихся в Министерство.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ожидания должны соответствовать комфортным условиям для заявителей и оптимальным условиям работы должностных лиц.</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2.13.11. Места ожидания в очереди на предоставление или получение документов могут быть оборудованы стульями, кресельными секциями, скамьями (</w:t>
      </w:r>
      <w:proofErr w:type="spellStart"/>
      <w:r>
        <w:rPr>
          <w:rFonts w:ascii="Calibri" w:hAnsi="Calibri" w:cs="Calibri"/>
        </w:rPr>
        <w:t>банкетками</w:t>
      </w:r>
      <w:proofErr w:type="spellEnd"/>
      <w:r>
        <w:rPr>
          <w:rFonts w:ascii="Calibri" w:hAnsi="Calibri" w:cs="Calibri"/>
        </w:rPr>
        <w:t>). Количество мест ожидания определяется исходя из фактической нагрузки и возможностей для их размещения в здании.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2.13.12. Места для заполнения документов оборудуются стульями, столами (стойками) и обеспечиваются бланками заявлений и канцелярскими принадлежностями.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2.13.13. В </w:t>
      </w:r>
      <w:proofErr w:type="gramStart"/>
      <w:r>
        <w:rPr>
          <w:rFonts w:ascii="Calibri" w:hAnsi="Calibri" w:cs="Calibri"/>
        </w:rPr>
        <w:t>Министерстве</w:t>
      </w:r>
      <w:proofErr w:type="gramEnd"/>
      <w:r>
        <w:rPr>
          <w:rFonts w:ascii="Calibri" w:hAnsi="Calibri" w:cs="Calibri"/>
        </w:rPr>
        <w:t xml:space="preserve"> могут быть организованы помещения для приема заявителей "зального" типа, при этом части помещения отделяются перегородками в виде окон (киосков). При отсутствии такой возможности помещение для непосредственного взаимодействия должностных лиц с заявителями организуется в виде отдельного кабинета для ведущего прием должностного лица.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2.13.14. Прием всего комплекта документов и выдача документов/информации осуществляются в одном кабинете (окне).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2.13.15. Консультирование заявителей осуществляется в отдельном кабинете.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2.13.16. Кабинеты для приема заявителей должны быть оборудованы информационными табличками (вывесками) с указанием: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номера кабинета;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фамилии, имени, отчества и должности должностного лица, осуществляющего прием заявителей;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времени перерыва на обед, технического перерыва.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2.13.17. 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организации рабочих мест должна быть предусмотрена возможность свободного входа и выхода из помещения при необходимости.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39" w:name="Par380"/>
      <w:bookmarkEnd w:id="39"/>
      <w:r>
        <w:rPr>
          <w:rFonts w:ascii="Calibri" w:hAnsi="Calibri" w:cs="Calibri"/>
        </w:rPr>
        <w:t>2.14. Показатели доступности и качества государственной</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2.14.1. Показатели доступности и качества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сроков предоставления государственной услуги и условий ожидания приема;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своевременное полное информирование о государственной услуге в порядке, предусмотренном </w:t>
      </w:r>
      <w:hyperlink w:anchor="Par71" w:history="1">
        <w:r>
          <w:rPr>
            <w:rFonts w:ascii="Calibri" w:hAnsi="Calibri" w:cs="Calibri"/>
            <w:color w:val="0000FF"/>
          </w:rPr>
          <w:t>пунктом 1.4</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обоснованность отказов в выдаче (переоформлении,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получение государственной услуги в электронной форме, если это не запрещено законом, а также в иных формах по выбору заявителя;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получения государственной услуги в многофункциональном центре;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возможность получения информации о ходе предоставления государственной услуги в соответствии с </w:t>
      </w:r>
      <w:hyperlink w:anchor="Par112" w:history="1">
        <w:r>
          <w:rPr>
            <w:rFonts w:ascii="Calibri" w:hAnsi="Calibri" w:cs="Calibri"/>
            <w:color w:val="0000FF"/>
          </w:rPr>
          <w:t>пунктом 1.4.6</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и продолжительность взаимодействий заявителя с должностными лицами Министерства при предоставлении государственной услуги (количество взаимодействий с должностными лицами при предоставлении государственной услуги - не более двух раз и их продолжительность - не более 30 минут);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должностных регламентов ответственных должностных лиц, участвующих в предоставлении государственной услуги, Регламенту в части описания в них административных действий, профессиональных знаний и навыков;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ресурсное обеспечение исполнения административных процедур.</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2.14.2. Соответствие исполнения Регламента требованиям к доступности и качеству предоставления государственной услуги осуществляется на основе анализа практики применения Регламента.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40" w:name="Par395"/>
      <w:bookmarkEnd w:id="40"/>
      <w:r>
        <w:rPr>
          <w:rFonts w:ascii="Calibri" w:hAnsi="Calibri" w:cs="Calibri"/>
        </w:rPr>
        <w:t xml:space="preserve">2.15. Иные требования к предоставлению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 в том числе учитывающие особенности предоставления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многофункциональных центрах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государственных и муниципальных услуг</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особенности предоставления государственной услуги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электронной форме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2.15.1. Для получения государственной услуги заявитель может представить заявление и прилагаемые к нему документы, предусмотренные в </w:t>
      </w:r>
      <w:hyperlink w:anchor="Par237" w:history="1">
        <w:r>
          <w:rPr>
            <w:rFonts w:ascii="Calibri" w:hAnsi="Calibri" w:cs="Calibri"/>
            <w:color w:val="0000FF"/>
          </w:rPr>
          <w:t>пункте 2.6</w:t>
        </w:r>
      </w:hyperlink>
      <w:r>
        <w:rPr>
          <w:rFonts w:ascii="Calibri" w:hAnsi="Calibri" w:cs="Calibri"/>
        </w:rPr>
        <w:t xml:space="preserve"> Регламента, в многофункциональный центр. Регистрация заявления и комплекта документов осуществляется в день предоставления заявления в многофункциональный центр.</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2.15.2. При предоставлении государственной услуги заявитель может направить заявление и прилагаемые к нему документы в отсканированном виде по электронной почте на адрес: minpromtorg@permkrai.ru для предварительной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Уполномоченное должностное лицо отдела лицензирования осуществляет проверку заявления на предмет его соответствия установленной форме и полноты заполнения и прилагаемых к заявлению документов на предмет полноты их представления в соответствии с требованиями </w:t>
      </w:r>
      <w:hyperlink w:anchor="Par243" w:history="1">
        <w:r>
          <w:rPr>
            <w:rFonts w:ascii="Calibri" w:hAnsi="Calibri" w:cs="Calibri"/>
            <w:color w:val="0000FF"/>
          </w:rPr>
          <w:t>пунктов 2.6.1</w:t>
        </w:r>
      </w:hyperlink>
      <w:r>
        <w:rPr>
          <w:rFonts w:ascii="Calibri" w:hAnsi="Calibri" w:cs="Calibri"/>
        </w:rPr>
        <w:t xml:space="preserve">, </w:t>
      </w:r>
      <w:hyperlink w:anchor="Par261" w:history="1">
        <w:r>
          <w:rPr>
            <w:rFonts w:ascii="Calibri" w:hAnsi="Calibri" w:cs="Calibri"/>
            <w:color w:val="0000FF"/>
          </w:rPr>
          <w:t>2.6.2</w:t>
        </w:r>
      </w:hyperlink>
      <w:r>
        <w:rPr>
          <w:rFonts w:ascii="Calibri" w:hAnsi="Calibri" w:cs="Calibri"/>
        </w:rPr>
        <w:t xml:space="preserve">, </w:t>
      </w:r>
      <w:hyperlink w:anchor="Par271" w:history="1">
        <w:r>
          <w:rPr>
            <w:rFonts w:ascii="Calibri" w:hAnsi="Calibri" w:cs="Calibri"/>
            <w:color w:val="0000FF"/>
          </w:rPr>
          <w:t>2.6.3</w:t>
        </w:r>
      </w:hyperlink>
      <w:r>
        <w:rPr>
          <w:rFonts w:ascii="Calibri" w:hAnsi="Calibri" w:cs="Calibri"/>
        </w:rPr>
        <w:t xml:space="preserve">, </w:t>
      </w:r>
      <w:hyperlink w:anchor="Par273" w:history="1">
        <w:r>
          <w:rPr>
            <w:rFonts w:ascii="Calibri" w:hAnsi="Calibri" w:cs="Calibri"/>
            <w:color w:val="0000FF"/>
          </w:rPr>
          <w:t>2.6.4</w:t>
        </w:r>
      </w:hyperlink>
      <w:r>
        <w:rPr>
          <w:rFonts w:ascii="Calibri" w:hAnsi="Calibri" w:cs="Calibri"/>
        </w:rPr>
        <w:t xml:space="preserve"> Регламента в течение 3 рабочих дней со дня их поступления по электронной почте.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заявление не соответствует установленной форме, а </w:t>
      </w:r>
      <w:proofErr w:type="gramStart"/>
      <w:r>
        <w:rPr>
          <w:rFonts w:ascii="Calibri" w:hAnsi="Calibri" w:cs="Calibri"/>
        </w:rPr>
        <w:t>также</w:t>
      </w:r>
      <w:proofErr w:type="gramEnd"/>
      <w:r>
        <w:rPr>
          <w:rFonts w:ascii="Calibri" w:hAnsi="Calibri" w:cs="Calibri"/>
        </w:rPr>
        <w:t xml:space="preserve"> если в заявлении указаны не все сведения и (или) документы, прилагаемые к заявлению, представлены не в полном объеме, заявителю направляется ответ по электронной почте с указанием недостающих, не должным образом оформленных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если заявление соответствует установленной форме, а также, если в заявлении указаны все сведения и документы, прилагаемые к заявлению, представлены в полном объеме, заявитель уведомляется о соответствии его документов требованиям, установленным </w:t>
      </w:r>
      <w:hyperlink w:anchor="Par243" w:history="1">
        <w:r>
          <w:rPr>
            <w:rFonts w:ascii="Calibri" w:hAnsi="Calibri" w:cs="Calibri"/>
            <w:color w:val="0000FF"/>
          </w:rPr>
          <w:t xml:space="preserve">пунктами </w:t>
        </w:r>
        <w:r>
          <w:rPr>
            <w:rFonts w:ascii="Calibri" w:hAnsi="Calibri" w:cs="Calibri"/>
            <w:color w:val="0000FF"/>
          </w:rPr>
          <w:lastRenderedPageBreak/>
          <w:t>2.6.1</w:t>
        </w:r>
      </w:hyperlink>
      <w:r>
        <w:rPr>
          <w:rFonts w:ascii="Calibri" w:hAnsi="Calibri" w:cs="Calibri"/>
        </w:rPr>
        <w:t xml:space="preserve">, </w:t>
      </w:r>
      <w:hyperlink w:anchor="Par261" w:history="1">
        <w:r>
          <w:rPr>
            <w:rFonts w:ascii="Calibri" w:hAnsi="Calibri" w:cs="Calibri"/>
            <w:color w:val="0000FF"/>
          </w:rPr>
          <w:t>2.6.2</w:t>
        </w:r>
      </w:hyperlink>
      <w:r>
        <w:rPr>
          <w:rFonts w:ascii="Calibri" w:hAnsi="Calibri" w:cs="Calibri"/>
        </w:rPr>
        <w:t xml:space="preserve"> или </w:t>
      </w:r>
      <w:hyperlink w:anchor="Par271" w:history="1">
        <w:r>
          <w:rPr>
            <w:rFonts w:ascii="Calibri" w:hAnsi="Calibri" w:cs="Calibri"/>
            <w:color w:val="0000FF"/>
          </w:rPr>
          <w:t>2.6.3</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Формат электронных документов (файлов), как входящих, так и исходящих, - DOC, PDF, форматы носителей - CD, DVD, USB - </w:t>
      </w:r>
      <w:proofErr w:type="spellStart"/>
      <w:r>
        <w:rPr>
          <w:rFonts w:ascii="Calibri" w:hAnsi="Calibri" w:cs="Calibri"/>
        </w:rPr>
        <w:t>флеш</w:t>
      </w:r>
      <w:proofErr w:type="spellEnd"/>
      <w:r>
        <w:rPr>
          <w:rFonts w:ascii="Calibri" w:hAnsi="Calibri" w:cs="Calibri"/>
        </w:rPr>
        <w:t>-накопитель, жесткий диск.</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2.15.3. Информация о государственной услуге:</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внесена</w:t>
      </w:r>
      <w:proofErr w:type="gramEnd"/>
      <w:r>
        <w:rPr>
          <w:rFonts w:ascii="Calibri" w:hAnsi="Calibri" w:cs="Calibri"/>
        </w:rPr>
        <w:t xml:space="preserve"> в информационную систему "Реестр государственных и муниципальных услуг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размещена</w:t>
      </w:r>
      <w:proofErr w:type="gramEnd"/>
      <w:r>
        <w:rPr>
          <w:rFonts w:ascii="Calibri" w:hAnsi="Calibri" w:cs="Calibri"/>
        </w:rPr>
        <w:t xml:space="preserve"> в федеральной государственной информационной системе "Единый портал государственных и муниципальных услуг (функций)" (адрес интернет-сайта: www.gosuslugi.ru);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78"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1"/>
        <w:rPr>
          <w:rFonts w:ascii="Calibri" w:hAnsi="Calibri" w:cs="Calibri"/>
        </w:rPr>
      </w:pPr>
      <w:bookmarkStart w:id="41" w:name="Par413"/>
      <w:bookmarkEnd w:id="41"/>
      <w:r>
        <w:rPr>
          <w:rFonts w:ascii="Calibri" w:hAnsi="Calibri" w:cs="Calibri"/>
        </w:rPr>
        <w:t>III. Состав, последовательность и сроки выполнения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административных процедур предоставления </w:t>
      </w:r>
      <w:proofErr w:type="gramStart"/>
      <w:r>
        <w:rPr>
          <w:rFonts w:ascii="Calibri" w:hAnsi="Calibri" w:cs="Calibri"/>
        </w:rPr>
        <w:t>государственной</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 требования к порядку их выполнения, в том числе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особенности выполнения административных процедур</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электронной форме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42" w:name="Par419"/>
      <w:bookmarkEnd w:id="42"/>
      <w:r>
        <w:rPr>
          <w:rFonts w:ascii="Calibri" w:hAnsi="Calibri" w:cs="Calibri"/>
        </w:rPr>
        <w:t>3.1. Исчерпывающий перечень административных процедур</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 Предоставление государственной услуги осуществляется посредством выполнения следующих административных процедур:</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3.1.1.1. Выдача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о выдаче лицензии или об отказе в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79"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лицензии или уведомления об отказе в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3.1.1.2. Переоформление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о переоформлении лицензии или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80"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лицензии или уведомления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3.1.1.3. Продление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о продлении срока действия лицензии или об отказе в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81"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лицензии или уведомления об отказе в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3.1.2. </w:t>
      </w:r>
      <w:hyperlink w:anchor="Par1206" w:history="1">
        <w:r>
          <w:rPr>
            <w:rFonts w:ascii="Calibri" w:hAnsi="Calibri" w:cs="Calibri"/>
            <w:color w:val="0000FF"/>
          </w:rPr>
          <w:t>Блок-схема</w:t>
        </w:r>
      </w:hyperlink>
      <w:r>
        <w:rPr>
          <w:rFonts w:ascii="Calibri" w:hAnsi="Calibri" w:cs="Calibri"/>
        </w:rPr>
        <w:t xml:space="preserve"> предоставления государственной услуги приведена в приложении 7 к Регламенту.</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43" w:name="Par445"/>
      <w:bookmarkEnd w:id="43"/>
      <w:r>
        <w:rPr>
          <w:rFonts w:ascii="Calibri" w:hAnsi="Calibri" w:cs="Calibri"/>
        </w:rPr>
        <w:t>3.2. Описание последовательности действий при выдаче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лицензии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4" w:name="Par448"/>
      <w:bookmarkEnd w:id="44"/>
      <w:r>
        <w:rPr>
          <w:rFonts w:ascii="Calibri" w:hAnsi="Calibri" w:cs="Calibri"/>
        </w:rPr>
        <w:t>3.2.1. 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3.2.1.1. Основанием для начала административного действия является поступление в Министерство, в многофункциональный центр </w:t>
      </w:r>
      <w:hyperlink w:anchor="Par841" w:history="1">
        <w:r>
          <w:rPr>
            <w:rFonts w:ascii="Calibri" w:hAnsi="Calibri" w:cs="Calibri"/>
            <w:color w:val="0000FF"/>
          </w:rPr>
          <w:t>заявления</w:t>
        </w:r>
      </w:hyperlink>
      <w:r>
        <w:rPr>
          <w:rFonts w:ascii="Calibri" w:hAnsi="Calibri" w:cs="Calibri"/>
        </w:rPr>
        <w:t xml:space="preserve"> о выдаче лицензии по форме согласно приложению 1 к Регламенту с приложением документов, перечисленных в </w:t>
      </w:r>
      <w:hyperlink w:anchor="Par252" w:history="1">
        <w:r>
          <w:rPr>
            <w:rFonts w:ascii="Calibri" w:hAnsi="Calibri" w:cs="Calibri"/>
            <w:color w:val="0000FF"/>
          </w:rPr>
          <w:t>пунктах 2.6.1.2</w:t>
        </w:r>
      </w:hyperlink>
      <w:r>
        <w:rPr>
          <w:rFonts w:ascii="Calibri" w:hAnsi="Calibri" w:cs="Calibri"/>
        </w:rPr>
        <w:t>-</w:t>
      </w:r>
      <w:hyperlink w:anchor="Par257" w:history="1">
        <w:r>
          <w:rPr>
            <w:rFonts w:ascii="Calibri" w:hAnsi="Calibri" w:cs="Calibri"/>
            <w:color w:val="0000FF"/>
          </w:rPr>
          <w:t>2.6.1.5</w:t>
        </w:r>
      </w:hyperlink>
      <w:r>
        <w:rPr>
          <w:rFonts w:ascii="Calibri" w:hAnsi="Calibri" w:cs="Calibri"/>
        </w:rPr>
        <w:t xml:space="preserve"> Регламента (далее - документы).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копии прилагаемых к заявлению документов заверены нотариально, заявление о выдаче лицензии может быть направлено в Министерство по почте заказным письмом (бандеролью) с уведомлением о вручении.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3.2.1.2. Должностное лицо отдела лицензирования, ответственное за прием и выдачу документов, при приеме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проверяет полномочия заявителя (в случае представления документов заявителем лично);</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принимает документы и регистрирует</w:t>
      </w:r>
      <w:proofErr w:type="gramEnd"/>
      <w:r>
        <w:rPr>
          <w:rFonts w:ascii="Calibri" w:hAnsi="Calibri" w:cs="Calibri"/>
        </w:rPr>
        <w:t xml:space="preserve"> заявление о выдаче лицензии в </w:t>
      </w:r>
      <w:hyperlink w:anchor="Par1315" w:history="1">
        <w:r>
          <w:rPr>
            <w:rFonts w:ascii="Calibri" w:hAnsi="Calibri" w:cs="Calibri"/>
            <w:color w:val="0000FF"/>
          </w:rPr>
          <w:t>журнале</w:t>
        </w:r>
      </w:hyperlink>
      <w:r>
        <w:rPr>
          <w:rFonts w:ascii="Calibri" w:hAnsi="Calibri" w:cs="Calibri"/>
        </w:rPr>
        <w:t xml:space="preserve"> регистрации заявлений о выдаче, переоформлении, продлении срока действия, прекращении действия лицензии (далее - журнал регистрации заявлений), составленном по форме согласно приложению 8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ставит дату регистрации документов в заявлении о выдаче лицензии, заверяет штампом Министерства и личной подписью. В </w:t>
      </w:r>
      <w:proofErr w:type="gramStart"/>
      <w:r>
        <w:rPr>
          <w:rFonts w:ascii="Calibri" w:hAnsi="Calibri" w:cs="Calibri"/>
        </w:rPr>
        <w:t>случае</w:t>
      </w:r>
      <w:proofErr w:type="gramEnd"/>
      <w:r>
        <w:rPr>
          <w:rFonts w:ascii="Calibri" w:hAnsi="Calibri" w:cs="Calibri"/>
        </w:rPr>
        <w:t xml:space="preserve"> представления документов заявителем лично по просьбе заявителя ему вручается копия заявления о выдаче лицензии с отметкой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3.2.1.3. В </w:t>
      </w:r>
      <w:proofErr w:type="gramStart"/>
      <w:r>
        <w:rPr>
          <w:rFonts w:ascii="Calibri" w:hAnsi="Calibri" w:cs="Calibri"/>
        </w:rPr>
        <w:t>случае</w:t>
      </w:r>
      <w:proofErr w:type="gramEnd"/>
      <w:r>
        <w:rPr>
          <w:rFonts w:ascii="Calibri" w:hAnsi="Calibri" w:cs="Calibri"/>
        </w:rPr>
        <w:t xml:space="preserve"> представления документов заявителем лично общий максимальный срок приема и регистрации документов не может превышать 30 минут.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направления документов в Министерство по почте прием и регистрация документов осуществляются в день поступления документов в Министерство.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3.2.1.4. В день приема заявления о выдаче лицензии должностное лицо отдела лицензирования, ответственное за прием и выдачу документов, многофункциональный центр передают зарегистрированное заявление и прилагаемые к нему документы начальнику отдела лицензирования для назначения должностных лиц, ответственных за проведение внеплановой документарной проверки и внеплановой выездной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3.2.1.5. Результат административного действия: регистрация документов, представленных заявителем, запись в журнале регистрации заявлений; отказ в приеме документов по основаниям, указанным в </w:t>
      </w:r>
      <w:hyperlink w:anchor="Par278" w:history="1">
        <w:r>
          <w:rPr>
            <w:rFonts w:ascii="Calibri" w:hAnsi="Calibri" w:cs="Calibri"/>
            <w:color w:val="0000FF"/>
          </w:rPr>
          <w:t>п. 2.7</w:t>
        </w:r>
      </w:hyperlink>
      <w:r>
        <w:rPr>
          <w:rFonts w:ascii="Calibri" w:hAnsi="Calibri" w:cs="Calibri"/>
        </w:rPr>
        <w:t xml:space="preserve"> настоящего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5" w:name="Par459"/>
      <w:bookmarkEnd w:id="45"/>
      <w:r>
        <w:rPr>
          <w:rFonts w:ascii="Calibri" w:hAnsi="Calibri" w:cs="Calibri"/>
        </w:rPr>
        <w:t>3.2.2. 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проведения документарной проверки и внеплановой выездной проверки - 22 дня со дня поступления заявления о выдаче лицензии с прилагаемыми к нему документами начальнику отдела лицензирования до дня подготовки заключения по результатам проведения внеплановой документарной и внеплановой выездной проверок.</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8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 Основанием для начала административного действия является поступление начальнику отдела лицензирования зарегистрированных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3.2.2.2. Начальник отдела лицензирования в течение одного рабочего дня назначает должностных лиц, ответственных за проведение внеплановой документарной проверки и внеплановой выездной проверки, и передает заявление о выдаче лицензии и прилагаемые к нему документы должностному лицу, ответственному за проведение внеплановой документарной проверки, для проведения внеплановой документарной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3.2.2.3. Должностное лицо, ответственное за проведение внеплановой документарной проверки, в день получения заявления о выдаче лицензии и прилагаемых к нему документов готовит:</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проект </w:t>
      </w:r>
      <w:hyperlink w:anchor="Par1383" w:history="1">
        <w:r>
          <w:rPr>
            <w:rFonts w:ascii="Calibri" w:hAnsi="Calibri" w:cs="Calibri"/>
            <w:color w:val="0000FF"/>
          </w:rPr>
          <w:t>распоряжения</w:t>
        </w:r>
      </w:hyperlink>
      <w:r>
        <w:rPr>
          <w:rFonts w:ascii="Calibri" w:hAnsi="Calibri" w:cs="Calibri"/>
        </w:rPr>
        <w:t xml:space="preserve"> (приказа) Министерства о проведении внеплановой документарной проверки по форме согласно приложению 9 к Регламенту (далее - приказ о проведении внеплановой документарной проверки) в соответствии с процессом СПД 19.5 "Подготовка приказа руководителя" с использованием интегрированной системы электронного документооборота, архива и управления потоками работ в администрации губернатора Пермского края, аппарате Правительства Пермского края и исполнительных органах государственной власти Пермского края (далее</w:t>
      </w:r>
      <w:proofErr w:type="gramEnd"/>
      <w:r>
        <w:rPr>
          <w:rFonts w:ascii="Calibri" w:hAnsi="Calibri" w:cs="Calibri"/>
        </w:rPr>
        <w:t xml:space="preserve"> - </w:t>
      </w:r>
      <w:proofErr w:type="gramStart"/>
      <w:r>
        <w:rPr>
          <w:rFonts w:ascii="Calibri" w:hAnsi="Calibri" w:cs="Calibri"/>
        </w:rPr>
        <w:t>ИСЭД);</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проект </w:t>
      </w:r>
      <w:hyperlink w:anchor="Par1383" w:history="1">
        <w:r>
          <w:rPr>
            <w:rFonts w:ascii="Calibri" w:hAnsi="Calibri" w:cs="Calibri"/>
            <w:color w:val="0000FF"/>
          </w:rPr>
          <w:t>распоряжения</w:t>
        </w:r>
      </w:hyperlink>
      <w:r>
        <w:rPr>
          <w:rFonts w:ascii="Calibri" w:hAnsi="Calibri" w:cs="Calibri"/>
        </w:rPr>
        <w:t xml:space="preserve"> (приказа) Министерства о проведении внеплановой выездной </w:t>
      </w:r>
      <w:r>
        <w:rPr>
          <w:rFonts w:ascii="Calibri" w:hAnsi="Calibri" w:cs="Calibri"/>
        </w:rPr>
        <w:lastRenderedPageBreak/>
        <w:t>проверки по форме согласно приложению 9 к Регламенту (далее - приказ о проведении внеплановой выездной проверки) в соответствии с процессом СПД 19.5 "Подготовка приказа руководителя" с использованием ИСЭД.</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3.2.2.4. </w:t>
      </w:r>
      <w:proofErr w:type="gramStart"/>
      <w:r>
        <w:rPr>
          <w:rFonts w:ascii="Calibri" w:hAnsi="Calibri" w:cs="Calibri"/>
        </w:rPr>
        <w:t>Согласование проекта приказа о проведении внеплановой документарной проверки, проекта приказа о проведении внеплановой выездной проверки проводят последовательно: должностное лицо Министерства, ответственное за проведение экспертизы проектов правовых актов Министерства, направленной на определение соответствия проектов правовых актов действующему законодательству; заместитель начальника управления, начальник отдела лицензирования; заместитель министра, начальник управления потребительского рынка и лицензирования.</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Согласование проектов приказов осуществляется в день их подготовки.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несогласия с подготовленными проектами приказов о проведении внеплановой документарной проверки, о проведении внеплановой выездной проверки проекты приказов возвращаются на доработку должностному лицу, ответственному за проведение внеплановой документарной проверки, с письменным пояснением причин возврата.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день возвращения на доработку проектов приказов о проведении проверок должностное лицо, ответственное за проведение внеплановой документарной проверки, </w:t>
      </w:r>
      <w:proofErr w:type="gramStart"/>
      <w:r>
        <w:rPr>
          <w:rFonts w:ascii="Calibri" w:hAnsi="Calibri" w:cs="Calibri"/>
        </w:rPr>
        <w:t>вносит необходимые изменения согласно письменным пояснениям причин возврата и отправляет</w:t>
      </w:r>
      <w:proofErr w:type="gramEnd"/>
      <w:r>
        <w:rPr>
          <w:rFonts w:ascii="Calibri" w:hAnsi="Calibri" w:cs="Calibri"/>
        </w:rPr>
        <w:t xml:space="preserve"> их на согласование.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3.2.2.5. Приказы о проведении внеплановой документарной проверки, о проведении внеплановой выездной проверки подписываются министром промышленности, предпринимательства и торговли Пермского края (далее - министр) или его заместителем в течение одного дня со дня получения проектов приказов о проведении внеплановой документарной проверки, о проведении внеплановой выездной проверки на подписание.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3.2.2.6. </w:t>
      </w:r>
      <w:proofErr w:type="gramStart"/>
      <w:r>
        <w:rPr>
          <w:rFonts w:ascii="Calibri" w:hAnsi="Calibri" w:cs="Calibri"/>
        </w:rPr>
        <w:t xml:space="preserve">Приказы о проведении внеплановой документарной проверки, о проведении внеплановой выездной проверки в день подписания регистрируются должностным лицом, ответственным за проведение внеплановой документарной проверки, в </w:t>
      </w:r>
      <w:hyperlink w:anchor="Par1856" w:history="1">
        <w:r>
          <w:rPr>
            <w:rFonts w:ascii="Calibri" w:hAnsi="Calibri" w:cs="Calibri"/>
            <w:color w:val="0000FF"/>
          </w:rPr>
          <w:t>журнале</w:t>
        </w:r>
      </w:hyperlink>
      <w:r>
        <w:rPr>
          <w:rFonts w:ascii="Calibri" w:hAnsi="Calibri" w:cs="Calibri"/>
        </w:rPr>
        <w:t xml:space="preserve"> учета внеплановых документарных проверок и внеплановых выездных проверок заявителей, предоставивших заявление на выдачу лицензии (далее - журнал учета проверок), составленном по форме согласно приложению 14 к Регламенту.</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Журнал учета проверок ведется на бумажном носителе.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3.2.2.7. Проверка может проводиться только должностным лицом или должностными лицами Министерства, которые указаны в приказах о проведении внеплановой документарной проверки, о проведении внеплановой выездной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3.2.2.8. Должностное лицо, уполномоченное на проведение внеплановой документарной проверки, проводит внеплановую документарную проверку в отношении заявителя, представившего заявление о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3.2.2.9. </w:t>
      </w:r>
      <w:proofErr w:type="gramStart"/>
      <w:r>
        <w:rPr>
          <w:rFonts w:ascii="Calibri" w:hAnsi="Calibri" w:cs="Calibri"/>
        </w:rPr>
        <w:t xml:space="preserve">Предметом внеплановой документарной проверки заявителя являются сведения, содержащиеся в представленных заявлении и документах, в целях оценки соответствия таких сведений лицензионным требованиям, установленным в соответствии с положениями </w:t>
      </w:r>
      <w:hyperlink r:id="rId83" w:history="1">
        <w:r>
          <w:rPr>
            <w:rFonts w:ascii="Calibri" w:hAnsi="Calibri" w:cs="Calibri"/>
            <w:color w:val="0000FF"/>
          </w:rPr>
          <w:t>статей 2</w:t>
        </w:r>
      </w:hyperlink>
      <w:r>
        <w:rPr>
          <w:rFonts w:ascii="Calibri" w:hAnsi="Calibri" w:cs="Calibri"/>
        </w:rPr>
        <w:t xml:space="preserve">, </w:t>
      </w:r>
      <w:hyperlink r:id="rId84" w:history="1">
        <w:r>
          <w:rPr>
            <w:rFonts w:ascii="Calibri" w:hAnsi="Calibri" w:cs="Calibri"/>
            <w:color w:val="0000FF"/>
          </w:rPr>
          <w:t>8</w:t>
        </w:r>
      </w:hyperlink>
      <w:r>
        <w:rPr>
          <w:rFonts w:ascii="Calibri" w:hAnsi="Calibri" w:cs="Calibri"/>
        </w:rPr>
        <w:t xml:space="preserve">, </w:t>
      </w:r>
      <w:hyperlink r:id="rId85" w:history="1">
        <w:r>
          <w:rPr>
            <w:rFonts w:ascii="Calibri" w:hAnsi="Calibri" w:cs="Calibri"/>
            <w:color w:val="0000FF"/>
          </w:rPr>
          <w:t>9</w:t>
        </w:r>
      </w:hyperlink>
      <w:r>
        <w:rPr>
          <w:rFonts w:ascii="Calibri" w:hAnsi="Calibri" w:cs="Calibri"/>
        </w:rPr>
        <w:t xml:space="preserve">, </w:t>
      </w:r>
      <w:hyperlink r:id="rId86" w:history="1">
        <w:r>
          <w:rPr>
            <w:rFonts w:ascii="Calibri" w:hAnsi="Calibri" w:cs="Calibri"/>
            <w:color w:val="0000FF"/>
          </w:rPr>
          <w:t>10.1</w:t>
        </w:r>
      </w:hyperlink>
      <w:r>
        <w:rPr>
          <w:rFonts w:ascii="Calibri" w:hAnsi="Calibri" w:cs="Calibri"/>
        </w:rPr>
        <w:t xml:space="preserve">, </w:t>
      </w:r>
      <w:hyperlink r:id="rId87" w:history="1">
        <w:r>
          <w:rPr>
            <w:rFonts w:ascii="Calibri" w:hAnsi="Calibri" w:cs="Calibri"/>
            <w:color w:val="0000FF"/>
          </w:rPr>
          <w:t>11</w:t>
        </w:r>
      </w:hyperlink>
      <w:r>
        <w:rPr>
          <w:rFonts w:ascii="Calibri" w:hAnsi="Calibri" w:cs="Calibri"/>
        </w:rPr>
        <w:t xml:space="preserve">, </w:t>
      </w:r>
      <w:hyperlink r:id="rId88" w:history="1">
        <w:r>
          <w:rPr>
            <w:rFonts w:ascii="Calibri" w:hAnsi="Calibri" w:cs="Calibri"/>
            <w:color w:val="0000FF"/>
          </w:rPr>
          <w:t>16</w:t>
        </w:r>
      </w:hyperlink>
      <w:r>
        <w:rPr>
          <w:rFonts w:ascii="Calibri" w:hAnsi="Calibri" w:cs="Calibri"/>
        </w:rPr>
        <w:t xml:space="preserve">, </w:t>
      </w:r>
      <w:hyperlink r:id="rId89" w:history="1">
        <w:r>
          <w:rPr>
            <w:rFonts w:ascii="Calibri" w:hAnsi="Calibri" w:cs="Calibri"/>
            <w:color w:val="0000FF"/>
          </w:rPr>
          <w:t>19</w:t>
        </w:r>
      </w:hyperlink>
      <w:r>
        <w:rPr>
          <w:rFonts w:ascii="Calibri" w:hAnsi="Calibri" w:cs="Calibri"/>
        </w:rPr>
        <w:t xml:space="preserve">, </w:t>
      </w:r>
      <w:hyperlink r:id="rId90" w:history="1">
        <w:r>
          <w:rPr>
            <w:rFonts w:ascii="Calibri" w:hAnsi="Calibri" w:cs="Calibri"/>
            <w:color w:val="0000FF"/>
          </w:rPr>
          <w:t>20</w:t>
        </w:r>
      </w:hyperlink>
      <w:r>
        <w:rPr>
          <w:rFonts w:ascii="Calibri" w:hAnsi="Calibri" w:cs="Calibri"/>
        </w:rPr>
        <w:t xml:space="preserve">, </w:t>
      </w:r>
      <w:hyperlink r:id="rId91" w:history="1">
        <w:r>
          <w:rPr>
            <w:rFonts w:ascii="Calibri" w:hAnsi="Calibri" w:cs="Calibri"/>
            <w:color w:val="0000FF"/>
          </w:rPr>
          <w:t>25</w:t>
        </w:r>
      </w:hyperlink>
      <w:r>
        <w:rPr>
          <w:rFonts w:ascii="Calibri" w:hAnsi="Calibri" w:cs="Calibri"/>
        </w:rPr>
        <w:t xml:space="preserve"> и </w:t>
      </w:r>
      <w:hyperlink r:id="rId92" w:history="1">
        <w:r>
          <w:rPr>
            <w:rFonts w:ascii="Calibri" w:hAnsi="Calibri" w:cs="Calibri"/>
            <w:color w:val="0000FF"/>
          </w:rPr>
          <w:t>26</w:t>
        </w:r>
      </w:hyperlink>
      <w:r>
        <w:rPr>
          <w:rFonts w:ascii="Calibri" w:hAnsi="Calibri" w:cs="Calibri"/>
        </w:rPr>
        <w:t xml:space="preserve"> Федерального закона от 22 ноября 1995 г. N 171-ФЗ "О государственном регулировании производства и оборота этилового спирта, алкогольной и спиртосодержащей продукции и</w:t>
      </w:r>
      <w:proofErr w:type="gramEnd"/>
      <w:r>
        <w:rPr>
          <w:rFonts w:ascii="Calibri" w:hAnsi="Calibri" w:cs="Calibri"/>
        </w:rPr>
        <w:t xml:space="preserve"> об ограничении потребления (распития) алкогольной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3.2.2.10. В </w:t>
      </w:r>
      <w:proofErr w:type="gramStart"/>
      <w:r>
        <w:rPr>
          <w:rFonts w:ascii="Calibri" w:hAnsi="Calibri" w:cs="Calibri"/>
        </w:rPr>
        <w:t>процессе</w:t>
      </w:r>
      <w:proofErr w:type="gramEnd"/>
      <w:r>
        <w:rPr>
          <w:rFonts w:ascii="Calibri" w:hAnsi="Calibri" w:cs="Calibri"/>
        </w:rPr>
        <w:t xml:space="preserve"> проведения внеплановой документарной проверки должностное лицо, уполномоченное на проведение внеплановой документарной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рассматривает представленные заявителем заявление и прилагаемые к нему документы, в том числе осуществляет проверку прилагаемых к заявлению о выдаче лицензии документов на предмет полноты их представления в соответствии с требованиями </w:t>
      </w:r>
      <w:hyperlink w:anchor="Par237" w:history="1">
        <w:r>
          <w:rPr>
            <w:rFonts w:ascii="Calibri" w:hAnsi="Calibri" w:cs="Calibri"/>
            <w:color w:val="0000FF"/>
          </w:rPr>
          <w:t>подраздела 2.6</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6" w:name="Par479"/>
      <w:bookmarkEnd w:id="46"/>
      <w:proofErr w:type="gramStart"/>
      <w:r>
        <w:rPr>
          <w:rFonts w:ascii="Calibri" w:hAnsi="Calibri" w:cs="Calibri"/>
        </w:rPr>
        <w:t xml:space="preserve">В случае отсутствия документов, предусмотренных </w:t>
      </w:r>
      <w:hyperlink w:anchor="Par253" w:history="1">
        <w:r>
          <w:rPr>
            <w:rFonts w:ascii="Calibri" w:hAnsi="Calibri" w:cs="Calibri"/>
            <w:color w:val="0000FF"/>
          </w:rPr>
          <w:t>пунктом 2.6.1.3</w:t>
        </w:r>
      </w:hyperlink>
      <w:r>
        <w:rPr>
          <w:rFonts w:ascii="Calibri" w:hAnsi="Calibri" w:cs="Calibri"/>
        </w:rPr>
        <w:t xml:space="preserve"> Регламента, направляет межведомственный запрос о предоставлении сведений, подтверждающих факт внесения сведений о соискателе лицензии в Единый государственный реестр юридических лиц и сведений, подтверждающих факт постановки соискателя лицензии на налоговый учет, в налоговый орган.</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отсутствия документа, предусмотренного </w:t>
      </w:r>
      <w:hyperlink w:anchor="Par255" w:history="1">
        <w:r>
          <w:rPr>
            <w:rFonts w:ascii="Calibri" w:hAnsi="Calibri" w:cs="Calibri"/>
            <w:color w:val="0000FF"/>
          </w:rPr>
          <w:t>пунктом 2.6.1.4</w:t>
        </w:r>
      </w:hyperlink>
      <w:r>
        <w:rPr>
          <w:rFonts w:ascii="Calibri" w:hAnsi="Calibri" w:cs="Calibri"/>
        </w:rPr>
        <w:t xml:space="preserve"> Регламента, проверяет факт уплаты заявителем государственной пошлины с использованием информации об уплате </w:t>
      </w:r>
      <w:r>
        <w:rPr>
          <w:rFonts w:ascii="Calibri" w:hAnsi="Calibri" w:cs="Calibri"/>
        </w:rPr>
        <w:lastRenderedPageBreak/>
        <w:t>государственной пошлины, содержащейся в Государственной информационной системе о государственных и муниципальных платежах.</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7" w:name="Par481"/>
      <w:bookmarkEnd w:id="47"/>
      <w:proofErr w:type="gramStart"/>
      <w:r>
        <w:rPr>
          <w:rFonts w:ascii="Calibri" w:hAnsi="Calibri" w:cs="Calibri"/>
        </w:rPr>
        <w:t xml:space="preserve">В случае отсутствия документов, предусмотренных </w:t>
      </w:r>
      <w:hyperlink w:anchor="Par258" w:history="1">
        <w:r>
          <w:rPr>
            <w:rFonts w:ascii="Calibri" w:hAnsi="Calibri" w:cs="Calibri"/>
            <w:color w:val="0000FF"/>
          </w:rPr>
          <w:t>пунктом 2.6.1.6</w:t>
        </w:r>
      </w:hyperlink>
      <w:r>
        <w:rPr>
          <w:rFonts w:ascii="Calibri" w:hAnsi="Calibri" w:cs="Calibri"/>
        </w:rPr>
        <w:t xml:space="preserve"> Регламента, направляет межведомственный запрос о предоставлении сведений, содержащихся в документах, относящихся к объектам недвижимости, права на которые зарегистрированы в Едином государственном реестре прав на недвижимое имущество и сделок с ним, в Управление </w:t>
      </w:r>
      <w:proofErr w:type="spellStart"/>
      <w:r>
        <w:rPr>
          <w:rFonts w:ascii="Calibri" w:hAnsi="Calibri" w:cs="Calibri"/>
        </w:rPr>
        <w:t>Росреестра</w:t>
      </w:r>
      <w:proofErr w:type="spellEnd"/>
      <w:r>
        <w:rPr>
          <w:rFonts w:ascii="Calibri" w:hAnsi="Calibri" w:cs="Calibri"/>
        </w:rPr>
        <w:t>;</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8" w:name="Par482"/>
      <w:bookmarkEnd w:id="48"/>
      <w:r>
        <w:rPr>
          <w:rFonts w:ascii="Calibri" w:hAnsi="Calibri" w:cs="Calibri"/>
        </w:rPr>
        <w:t>б) проверяет наличие (отсутствие) у заявителя задолженности по уплате налогов, сборов, а также пеней и штрафов за нарушение законодательства Российской Федерации о налогах и сборах путем направления запроса в налоговый орган;</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рассматривает документы заявителя, имеющиеся в распоряжении Министерства,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заявителя государственного контроля.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Межведомственный запрос о представлении документов и (или) информации, указанных в </w:t>
      </w:r>
      <w:hyperlink w:anchor="Par479" w:history="1">
        <w:r>
          <w:rPr>
            <w:rFonts w:ascii="Calibri" w:hAnsi="Calibri" w:cs="Calibri"/>
            <w:color w:val="0000FF"/>
          </w:rPr>
          <w:t>абзацах втором</w:t>
        </w:r>
      </w:hyperlink>
      <w:r>
        <w:rPr>
          <w:rFonts w:ascii="Calibri" w:hAnsi="Calibri" w:cs="Calibri"/>
        </w:rPr>
        <w:t>-</w:t>
      </w:r>
      <w:hyperlink w:anchor="Par481" w:history="1">
        <w:r>
          <w:rPr>
            <w:rFonts w:ascii="Calibri" w:hAnsi="Calibri" w:cs="Calibri"/>
            <w:color w:val="0000FF"/>
          </w:rPr>
          <w:t>четвертом подпункта "а"</w:t>
        </w:r>
      </w:hyperlink>
      <w:r>
        <w:rPr>
          <w:rFonts w:ascii="Calibri" w:hAnsi="Calibri" w:cs="Calibri"/>
        </w:rPr>
        <w:t xml:space="preserve"> настоящего пункта, если такие документы и информация не были представлены заявителем, должен содержать следующие сведения: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направляющего межведомственный запрос;</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органа или организации, в адрес которых направляется межведомственный запрос;</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государственной услуги, для предоставления которой необходимо представление документа и (или) информации;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указание на положения нормативного правового акта, которыми установлено представление документа и (или) информации, </w:t>
      </w:r>
      <w:proofErr w:type="gramStart"/>
      <w:r>
        <w:rPr>
          <w:rFonts w:ascii="Calibri" w:hAnsi="Calibri" w:cs="Calibri"/>
        </w:rPr>
        <w:t>необходимых</w:t>
      </w:r>
      <w:proofErr w:type="gramEnd"/>
      <w:r>
        <w:rPr>
          <w:rFonts w:ascii="Calibri" w:hAnsi="Calibri" w:cs="Calibri"/>
        </w:rPr>
        <w:t xml:space="preserve"> для предоставления государственной услуги, и указание на реквизиты данного нормативного правового акта;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w:t>
      </w:r>
      <w:proofErr w:type="gramStart"/>
      <w:r>
        <w:rPr>
          <w:rFonts w:ascii="Calibri" w:hAnsi="Calibri" w:cs="Calibri"/>
        </w:rPr>
        <w:t>таких</w:t>
      </w:r>
      <w:proofErr w:type="gramEnd"/>
      <w:r>
        <w:rPr>
          <w:rFonts w:ascii="Calibri" w:hAnsi="Calibri" w:cs="Calibri"/>
        </w:rPr>
        <w:t xml:space="preserve"> документа и (или) информации;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контактная информация для направления ответа на межведомственный запрос;</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дата направления межведомственного запроса;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требования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и принятыми в соответствии с</w:t>
      </w:r>
      <w:proofErr w:type="gramEnd"/>
      <w:r>
        <w:rPr>
          <w:rFonts w:ascii="Calibri" w:hAnsi="Calibri" w:cs="Calibri"/>
        </w:rPr>
        <w:t xml:space="preserve"> ними нормативными правовыми актами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3.2.2.11. </w:t>
      </w:r>
      <w:proofErr w:type="gramStart"/>
      <w:r>
        <w:rPr>
          <w:rFonts w:ascii="Calibri" w:hAnsi="Calibri" w:cs="Calibri"/>
        </w:rPr>
        <w:t>В случае если при проведении внеплановой документарной проверки будет установлено наличие оснований для отказа в выдаче лицензии, должностное лицо, уполномоченное на проведение внеплановой документарной проверки, обязано сообщить об этом заявителю по номеру телефона, указанному в заявлении о выдаче лицензии.</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о наличии оснований для отказа в выдаче лицензии, переданная по номеру телефона, указанному в заявлении о выдаче лицензии, оформляется в виде </w:t>
      </w:r>
      <w:hyperlink w:anchor="Par1539" w:history="1">
        <w:r>
          <w:rPr>
            <w:rFonts w:ascii="Calibri" w:hAnsi="Calibri" w:cs="Calibri"/>
            <w:color w:val="0000FF"/>
          </w:rPr>
          <w:t>телефонограммы</w:t>
        </w:r>
      </w:hyperlink>
      <w:r>
        <w:rPr>
          <w:rFonts w:ascii="Calibri" w:hAnsi="Calibri" w:cs="Calibri"/>
        </w:rPr>
        <w:t xml:space="preserve"> по форме согласно приложению 10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3.2.2.12. Заявитель вправе представить в Министерство дополнительные документы, </w:t>
      </w:r>
      <w:r>
        <w:rPr>
          <w:rFonts w:ascii="Calibri" w:hAnsi="Calibri" w:cs="Calibri"/>
        </w:rPr>
        <w:lastRenderedPageBreak/>
        <w:t>подтверждающие наличие оснований для выдачи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3.2.2.13. Должностное лицо, которое проводит внеплановую документарную проверку, обязано рассмотреть представленные заявителем документы.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3.2.2.14. По результатам внеплановой документарной проверки должностным лицом, проводящим внеплановую документарную проверку, составляется </w:t>
      </w:r>
      <w:hyperlink w:anchor="Par1643" w:history="1">
        <w:r>
          <w:rPr>
            <w:rFonts w:ascii="Calibri" w:hAnsi="Calibri" w:cs="Calibri"/>
            <w:color w:val="0000FF"/>
          </w:rPr>
          <w:t>акт</w:t>
        </w:r>
      </w:hyperlink>
      <w:r>
        <w:rPr>
          <w:rFonts w:ascii="Calibri" w:hAnsi="Calibri" w:cs="Calibri"/>
        </w:rPr>
        <w:t xml:space="preserve"> по форме согласно приложению 12 к Регламенту, в котором в обязательном порядке должны быть указаны основания для отказа в выдаче лицензии (при наличии).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3.2.2.15. В день составления акта внеплановой документарной проверки должностное лицо, проводившее внеплановую документарную проверку, передает приказ о проведении внеплановой выездной проверки, заявление и прилагаемые к нему документы вместе с актом внеплановой документарной проверки должностному лицу, ответственному за проведение внеплановой выездной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3.2.2.16. </w:t>
      </w:r>
      <w:proofErr w:type="gramStart"/>
      <w:r>
        <w:rPr>
          <w:rFonts w:ascii="Calibri" w:hAnsi="Calibri" w:cs="Calibri"/>
        </w:rPr>
        <w:t>Должностное лицо, ответственное за проведение внеплановой выездной проверки, в день передачи ему приказа о проведении внеплановой выездной проверки направляет уведомление о проведении внеплановой выездной проверки заявителю по адресу электронной почты, по которому Министерство осуществляет переписку, направление решений, извещений, уведомлений, с использованием электронной подписи или по номеру телефона, указанным в заявлении о выдаче лицензии, а также непосредственно предъявляет в момент начала</w:t>
      </w:r>
      <w:proofErr w:type="gramEnd"/>
      <w:r>
        <w:rPr>
          <w:rFonts w:ascii="Calibri" w:hAnsi="Calibri" w:cs="Calibri"/>
        </w:rPr>
        <w:t xml:space="preserve"> проведения внеплановой выездной проверки в форме соответствующего приказа (распоряжения) министра или заместителя министра.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Уведомление о проведении внеплановой выездной проверки при направлении по номеру телефона, указанному в заявлении о выдаче лицензии, оформляется в виде </w:t>
      </w:r>
      <w:hyperlink w:anchor="Par1591" w:history="1">
        <w:r>
          <w:rPr>
            <w:rFonts w:ascii="Calibri" w:hAnsi="Calibri" w:cs="Calibri"/>
            <w:color w:val="0000FF"/>
          </w:rPr>
          <w:t>телефонограммы</w:t>
        </w:r>
      </w:hyperlink>
      <w:r>
        <w:rPr>
          <w:rFonts w:ascii="Calibri" w:hAnsi="Calibri" w:cs="Calibri"/>
        </w:rPr>
        <w:t xml:space="preserve"> по форме согласно приложению 11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3.2.2.17. Должностным лицом или должностными лицами, уполномоченными на проведение внеплановой выездной проверки, проводится внеплановая выездная проверка заявителя.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3.2.2.18. Предметом внеплановой выездной проверки заявителя являются:</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сведения, содержащиеся в представленных заявлении и документах, в целях оценки соответствия таких сведений лицензионным требованиям, установленным в соответствии с положениями </w:t>
      </w:r>
      <w:hyperlink r:id="rId93" w:history="1">
        <w:r>
          <w:rPr>
            <w:rFonts w:ascii="Calibri" w:hAnsi="Calibri" w:cs="Calibri"/>
            <w:color w:val="0000FF"/>
          </w:rPr>
          <w:t>статей 2</w:t>
        </w:r>
      </w:hyperlink>
      <w:r>
        <w:rPr>
          <w:rFonts w:ascii="Calibri" w:hAnsi="Calibri" w:cs="Calibri"/>
        </w:rPr>
        <w:t xml:space="preserve">, </w:t>
      </w:r>
      <w:hyperlink r:id="rId94" w:history="1">
        <w:r>
          <w:rPr>
            <w:rFonts w:ascii="Calibri" w:hAnsi="Calibri" w:cs="Calibri"/>
            <w:color w:val="0000FF"/>
          </w:rPr>
          <w:t>8</w:t>
        </w:r>
      </w:hyperlink>
      <w:r>
        <w:rPr>
          <w:rFonts w:ascii="Calibri" w:hAnsi="Calibri" w:cs="Calibri"/>
        </w:rPr>
        <w:t xml:space="preserve">, </w:t>
      </w:r>
      <w:hyperlink r:id="rId95" w:history="1">
        <w:r>
          <w:rPr>
            <w:rFonts w:ascii="Calibri" w:hAnsi="Calibri" w:cs="Calibri"/>
            <w:color w:val="0000FF"/>
          </w:rPr>
          <w:t>9</w:t>
        </w:r>
      </w:hyperlink>
      <w:r>
        <w:rPr>
          <w:rFonts w:ascii="Calibri" w:hAnsi="Calibri" w:cs="Calibri"/>
        </w:rPr>
        <w:t xml:space="preserve">, </w:t>
      </w:r>
      <w:hyperlink r:id="rId96" w:history="1">
        <w:r>
          <w:rPr>
            <w:rFonts w:ascii="Calibri" w:hAnsi="Calibri" w:cs="Calibri"/>
            <w:color w:val="0000FF"/>
          </w:rPr>
          <w:t>10.1</w:t>
        </w:r>
      </w:hyperlink>
      <w:r>
        <w:rPr>
          <w:rFonts w:ascii="Calibri" w:hAnsi="Calibri" w:cs="Calibri"/>
        </w:rPr>
        <w:t xml:space="preserve">, </w:t>
      </w:r>
      <w:hyperlink r:id="rId97" w:history="1">
        <w:r>
          <w:rPr>
            <w:rFonts w:ascii="Calibri" w:hAnsi="Calibri" w:cs="Calibri"/>
            <w:color w:val="0000FF"/>
          </w:rPr>
          <w:t>11</w:t>
        </w:r>
      </w:hyperlink>
      <w:r>
        <w:rPr>
          <w:rFonts w:ascii="Calibri" w:hAnsi="Calibri" w:cs="Calibri"/>
        </w:rPr>
        <w:t xml:space="preserve">, </w:t>
      </w:r>
      <w:hyperlink r:id="rId98" w:history="1">
        <w:r>
          <w:rPr>
            <w:rFonts w:ascii="Calibri" w:hAnsi="Calibri" w:cs="Calibri"/>
            <w:color w:val="0000FF"/>
          </w:rPr>
          <w:t>16</w:t>
        </w:r>
      </w:hyperlink>
      <w:r>
        <w:rPr>
          <w:rFonts w:ascii="Calibri" w:hAnsi="Calibri" w:cs="Calibri"/>
        </w:rPr>
        <w:t xml:space="preserve">, </w:t>
      </w:r>
      <w:hyperlink r:id="rId99" w:history="1">
        <w:r>
          <w:rPr>
            <w:rFonts w:ascii="Calibri" w:hAnsi="Calibri" w:cs="Calibri"/>
            <w:color w:val="0000FF"/>
          </w:rPr>
          <w:t>19</w:t>
        </w:r>
      </w:hyperlink>
      <w:r>
        <w:rPr>
          <w:rFonts w:ascii="Calibri" w:hAnsi="Calibri" w:cs="Calibri"/>
        </w:rPr>
        <w:t xml:space="preserve">, </w:t>
      </w:r>
      <w:hyperlink r:id="rId100" w:history="1">
        <w:r>
          <w:rPr>
            <w:rFonts w:ascii="Calibri" w:hAnsi="Calibri" w:cs="Calibri"/>
            <w:color w:val="0000FF"/>
          </w:rPr>
          <w:t>20</w:t>
        </w:r>
      </w:hyperlink>
      <w:r>
        <w:rPr>
          <w:rFonts w:ascii="Calibri" w:hAnsi="Calibri" w:cs="Calibri"/>
        </w:rPr>
        <w:t xml:space="preserve">, </w:t>
      </w:r>
      <w:hyperlink r:id="rId101" w:history="1">
        <w:r>
          <w:rPr>
            <w:rFonts w:ascii="Calibri" w:hAnsi="Calibri" w:cs="Calibri"/>
            <w:color w:val="0000FF"/>
          </w:rPr>
          <w:t>25</w:t>
        </w:r>
      </w:hyperlink>
      <w:r>
        <w:rPr>
          <w:rFonts w:ascii="Calibri" w:hAnsi="Calibri" w:cs="Calibri"/>
        </w:rPr>
        <w:t xml:space="preserve"> и </w:t>
      </w:r>
      <w:hyperlink r:id="rId102" w:history="1">
        <w:r>
          <w:rPr>
            <w:rFonts w:ascii="Calibri" w:hAnsi="Calibri" w:cs="Calibri"/>
            <w:color w:val="0000FF"/>
          </w:rPr>
          <w:t>26</w:t>
        </w:r>
      </w:hyperlink>
      <w:r>
        <w:rPr>
          <w:rFonts w:ascii="Calibri" w:hAnsi="Calibri" w:cs="Calibri"/>
        </w:rPr>
        <w:t xml:space="preserve"> Федерального закона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лицензионным требованиям помещений, зданий, сооружений, иных объектов, которые предполагается использовать заявителем при осуществлении лицензируемого вида деятельности.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3.2.2.19. Внеплановая выездная проверка проводится по месту нахождения торговых объектов заявителя, указанных в заявлении о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3.2.2.20. </w:t>
      </w:r>
      <w:proofErr w:type="gramStart"/>
      <w:r>
        <w:rPr>
          <w:rFonts w:ascii="Calibri" w:hAnsi="Calibri" w:cs="Calibri"/>
        </w:rPr>
        <w:t>Внеплановая выездная проверка начинается с предъявления служебного удостоверения должностными лицами Министерства, обязательного ознакомления руководителя или иного должностного лица заявителя с приказом о проведении внеплановой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w:t>
      </w:r>
      <w:proofErr w:type="gramEnd"/>
      <w:r>
        <w:rPr>
          <w:rFonts w:ascii="Calibri" w:hAnsi="Calibri" w:cs="Calibri"/>
        </w:rPr>
        <w:t xml:space="preserve"> с условиями ее проведения.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3.2.2.21. Руководитель, иное должностное лицо или уполномоченный представитель заявителя обязаны обеспечить доступ проводящих выездную проверку должностных лиц на территорию, в используемые заявителем здания, строения, сооружения, помещения, к иным подобным объектам.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второй-восьмой утратили силу. - </w:t>
      </w:r>
      <w:hyperlink r:id="rId103"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об административном правонарушении направляется судье, уполномоченному рассматривать дело об административном правонарушении, в течение трех суток с момента составления протокола об административном правонарушении.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3.2.2.22. Для фиксации информации, получаемой в ходе проведения выездных проверок, могут осуществляться звукозапись, фот</w:t>
      </w:r>
      <w:proofErr w:type="gramStart"/>
      <w:r>
        <w:rPr>
          <w:rFonts w:ascii="Calibri" w:hAnsi="Calibri" w:cs="Calibri"/>
        </w:rPr>
        <w:t>о-</w:t>
      </w:r>
      <w:proofErr w:type="gramEnd"/>
      <w:r>
        <w:rPr>
          <w:rFonts w:ascii="Calibri" w:hAnsi="Calibri" w:cs="Calibri"/>
        </w:rPr>
        <w:t xml:space="preserve"> и видеосъемка.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3.2.2.23. Должностные лица Министерства в ходе внеплановой выездной проверки осуществляют следующие действия: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визуальный осмотр торговых объектов и складских помещений;</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проверку наличия в собственности, хозяйственном ведении, оперативном управлении или в аренде, срок которой определен договором и составляет один год и более, стационарных торговых объектов и складских помещений (стационарных торговых объектов и складских помещений общей площадью не менее 50 квадратных метров - для организаций, осуществляющих розничную продажу алкогольной продукции (за исключением пива и пивных напитков, сидра, </w:t>
      </w:r>
      <w:proofErr w:type="spellStart"/>
      <w:r>
        <w:rPr>
          <w:rFonts w:ascii="Calibri" w:hAnsi="Calibri" w:cs="Calibri"/>
        </w:rPr>
        <w:t>пуаре</w:t>
      </w:r>
      <w:proofErr w:type="spellEnd"/>
      <w:r>
        <w:rPr>
          <w:rFonts w:ascii="Calibri" w:hAnsi="Calibri" w:cs="Calibri"/>
        </w:rPr>
        <w:t>, медовухи) в городских поселениях</w:t>
      </w:r>
      <w:proofErr w:type="gramEnd"/>
      <w:r>
        <w:rPr>
          <w:rFonts w:ascii="Calibri" w:hAnsi="Calibri" w:cs="Calibri"/>
        </w:rPr>
        <w:t xml:space="preserve">, стационарных торговых объектов и складских помещений общей площадью не менее 25 квадратных метров - для организаций, осуществляющих розничную продажу алкогольной продукции (за исключением пива и пивных напитков, сидра, </w:t>
      </w:r>
      <w:proofErr w:type="spellStart"/>
      <w:r>
        <w:rPr>
          <w:rFonts w:ascii="Calibri" w:hAnsi="Calibri" w:cs="Calibri"/>
        </w:rPr>
        <w:t>пуаре</w:t>
      </w:r>
      <w:proofErr w:type="spellEnd"/>
      <w:r>
        <w:rPr>
          <w:rFonts w:ascii="Calibri" w:hAnsi="Calibri" w:cs="Calibri"/>
        </w:rPr>
        <w:t>, медовухи) в сельских поселениях).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если при визуальном осмотре выявлено несоответствие площади помещений данным документов, прилагаемым к заявлению о выдаче лицензии, должностными лицами, проводящими проверку, производится обмер помещений с помощью доступных средств измерения (рулетки и т.п.);</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проверку наличия контрольно-кассовой техники для организаций, осуществляющих розничную продажу алкогольной продукции в городских поселениях и в сельских поселениях, если иное не установлено федеральным законом;</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49" w:name="Par518"/>
      <w:bookmarkEnd w:id="49"/>
      <w:r>
        <w:rPr>
          <w:rFonts w:ascii="Calibri" w:hAnsi="Calibri" w:cs="Calibri"/>
        </w:rPr>
        <w:t>г) проверку соблюдения требования о недопущении розничной продажи алкогольной продукции в следующих организациях и объектах: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детских, образовательных, медицинских организациях, на объектах спорта,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оптовых и розничных рынках, на вокзалах, в аэропортах, в иных местах массового скопления граждан и местах нахождения источников повышенной опасности, определенных </w:t>
      </w:r>
      <w:hyperlink r:id="rId104" w:history="1">
        <w:r>
          <w:rPr>
            <w:rFonts w:ascii="Calibri" w:hAnsi="Calibri" w:cs="Calibri"/>
            <w:color w:val="0000FF"/>
          </w:rPr>
          <w:t>Постановлением</w:t>
        </w:r>
      </w:hyperlink>
      <w:r>
        <w:rPr>
          <w:rFonts w:ascii="Calibri" w:hAnsi="Calibri" w:cs="Calibri"/>
        </w:rPr>
        <w:t xml:space="preserve"> Правительства Пермского края от 18.06.2013 N 708-п "Об определении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за исключением розничной продажи алкогольной продукции с содержанием этилового спирта</w:t>
      </w:r>
      <w:proofErr w:type="gramEnd"/>
      <w:r>
        <w:rPr>
          <w:rFonts w:ascii="Calibri" w:hAnsi="Calibri" w:cs="Calibri"/>
        </w:rPr>
        <w:t xml:space="preserve"> не более чем 16,5 процента объема готовой продукции, осуществляемой организациями при оказании этими организациями услуг общественного питания, а также розничной продажи алкогольной продукции, осуществляемой магазинами беспошлинной торговли. Указанные ограничения действуют также на прилегающих к таким местам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объектах военного назначения и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организациях культуры, за исключением розничной продажи алкогольной продукции, осуществляемой организациями при оказании ими услуг общественного питания;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нестационарных торговых объектах, за исключением розничной продажи алкогольной продукции с содержанием этилового спирта не более чем 16,5 процента объема готовой продукции, осуществляемой организациями при оказании этими организациями услуг общественного питания, а также розничной продажи алкогольной продукции, осуществляемой магазинами беспошлинной торговли;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торговых объектах и предприятиях общественного питания, расположенных в зданиях, в которых находятся студенческие общежития, и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торговых объектах и предприятиях общественного питания, расположенных в нежилых помещениях многоквартирного жилого дома, вход для покупателей в которые организован с территории двора (подъездов);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торговых объектах и предприятиях общественного питания, расположенных в зданиях, в которых осуществляют деятельность специализированные учреждения социального обслуживания граждан пожилого возраста и инвалидов, и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монастырских, храмовых и (или) иных культовых комплексах, построенных для осуществления и (или) обеспечения деятельности религиозных организаций, и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парках и скверах, к которым относятся озелененные территории многофункционального или специализированного направления рекреационной деятельности с системой благоустройства, предназначенные для отдыха населения и проведения массовых мероприятий, за исключением объектов общественного питания, в которых осуществляется розничная продажа алкогольной продукции с содержанием этилового спирта не более чем 16,5 процента объема готовой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торговых объектах и предприятиях общественного питания, расположенных в зданиях, предназначенных для функционирования Федеральной службы исполнения наказаний, а также в исправительных колониях, колониях-поселениях, воспитательных колониях, лечебных исправительных учреждениях, тюрьмах, следственных изоляторах, изоляторах временного содержания и на прилегающих к ним территориях.</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 прилегающим территориям в целях настоящего подпункта относятся земельные участки, которые непосредственно прилегают к зданиям и границы которых определяются уполномоченными органами местного самоуправления муниципальных образований Пермского края в </w:t>
      </w:r>
      <w:hyperlink r:id="rId105" w:history="1">
        <w:r>
          <w:rPr>
            <w:rFonts w:ascii="Calibri" w:hAnsi="Calibri" w:cs="Calibri"/>
            <w:color w:val="0000FF"/>
          </w:rPr>
          <w:t>порядке</w:t>
        </w:r>
      </w:hyperlink>
      <w:r>
        <w:rPr>
          <w:rFonts w:ascii="Calibri" w:hAnsi="Calibri" w:cs="Calibri"/>
        </w:rPr>
        <w:t>, определенном Постановлением Правительства Российской Федерации от 27 декабря 2012 г. N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w:t>
      </w:r>
      <w:proofErr w:type="gramEnd"/>
      <w:r>
        <w:rPr>
          <w:rFonts w:ascii="Calibri" w:hAnsi="Calibri" w:cs="Calibri"/>
        </w:rPr>
        <w:t xml:space="preserve"> которых не допускается розничная продажа алкогольной продукции, а также определении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утратил силу. - </w:t>
      </w:r>
      <w:hyperlink r:id="rId106"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проведение фотосъемки: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торговых объектов;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складских помещений;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прилегающей территории (при наличии вблизи торгового объекта организаций или объектов, перечисленных в </w:t>
      </w:r>
      <w:hyperlink w:anchor="Par518" w:history="1">
        <w:r>
          <w:rPr>
            <w:rFonts w:ascii="Calibri" w:hAnsi="Calibri" w:cs="Calibri"/>
            <w:color w:val="0000FF"/>
          </w:rPr>
          <w:t>подпункте "г" пункта 3.2.2.23</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3.2.2.24. По результатам внеплановой выездной проверки должностными лицами, проводившими проверку, составляется </w:t>
      </w:r>
      <w:hyperlink w:anchor="Par1643" w:history="1">
        <w:r>
          <w:rPr>
            <w:rFonts w:ascii="Calibri" w:hAnsi="Calibri" w:cs="Calibri"/>
            <w:color w:val="0000FF"/>
          </w:rPr>
          <w:t>акт</w:t>
        </w:r>
      </w:hyperlink>
      <w:r>
        <w:rPr>
          <w:rFonts w:ascii="Calibri" w:hAnsi="Calibri" w:cs="Calibri"/>
        </w:rPr>
        <w:t xml:space="preserve"> по форме согласно приложению 12 к Регламенту в двух экземплярах.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если при проведении внеплановой выездной проверки выявлено несоответствие торгового объекта лицензионным требованиям, указанные несоответствия в обязательном порядке отображаются в акте проверки.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3.2.2.25.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заявителя под расписку об ознакомлении либо об отказе в ознакомлении с актом проверки. В </w:t>
      </w:r>
      <w:proofErr w:type="gramStart"/>
      <w:r>
        <w:rPr>
          <w:rFonts w:ascii="Calibri" w:hAnsi="Calibri" w:cs="Calibri"/>
        </w:rPr>
        <w:t>случае</w:t>
      </w:r>
      <w:proofErr w:type="gramEnd"/>
      <w:r>
        <w:rPr>
          <w:rFonts w:ascii="Calibri" w:hAnsi="Calibri" w:cs="Calibri"/>
        </w:rPr>
        <w:t xml:space="preserve"> отсутствия руководителя, иного должностного лица или уполномоченного представителя заявителя,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Министерстве.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3.2.2.26. </w:t>
      </w:r>
      <w:proofErr w:type="gramStart"/>
      <w:r>
        <w:rPr>
          <w:rFonts w:ascii="Calibri" w:hAnsi="Calibri" w:cs="Calibri"/>
        </w:rPr>
        <w:t>Должностными лицами, проводившими проверку, осуществляется запись в журнале учета проверок о проведенной проверке, содержащая сведения о наименовании Министерства,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отсутствии журнала учета проверок в акте проверки делается соответствующая запись.</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3.2.2.27. В течение одного рабочего дня акт внеплановой выездной проверки передается должностному лицу, ответственному за проведение внеплановой документарной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3.2.2.28. </w:t>
      </w:r>
      <w:proofErr w:type="gramStart"/>
      <w:r>
        <w:rPr>
          <w:rFonts w:ascii="Calibri" w:hAnsi="Calibri" w:cs="Calibri"/>
        </w:rPr>
        <w:t xml:space="preserve">По результатам проведения внеплановой документарной проверки и внеплановой выездной проверки должностное лицо, ответственное за проведение внеплановой документарной проверки, не позднее 22 дня со дня регистрации заявления о выдаче лицензии и прилагаемых к нему документов готовит </w:t>
      </w:r>
      <w:hyperlink w:anchor="Par1794" w:history="1">
        <w:r>
          <w:rPr>
            <w:rFonts w:ascii="Calibri" w:hAnsi="Calibri" w:cs="Calibri"/>
            <w:color w:val="0000FF"/>
          </w:rPr>
          <w:t>заключение</w:t>
        </w:r>
      </w:hyperlink>
      <w:r>
        <w:rPr>
          <w:rFonts w:ascii="Calibri" w:hAnsi="Calibri" w:cs="Calibri"/>
        </w:rPr>
        <w:t xml:space="preserve"> по результатам проведения внеплановой документарной и внеплановой выездной проверок (приложение 13 к Регламенту) и выносит пакет документов заявителя на рассмотрение лицензионной комиссии для принятия</w:t>
      </w:r>
      <w:proofErr w:type="gramEnd"/>
      <w:r>
        <w:rPr>
          <w:rFonts w:ascii="Calibri" w:hAnsi="Calibri" w:cs="Calibri"/>
        </w:rPr>
        <w:t xml:space="preserve">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0" w:name="Par546"/>
      <w:bookmarkEnd w:id="50"/>
      <w:r>
        <w:rPr>
          <w:rFonts w:ascii="Calibri" w:hAnsi="Calibri" w:cs="Calibri"/>
        </w:rPr>
        <w:t>3.2.2.29. Результат административного действия: акт внеплановой документарной проверки, акт внеплановой выездной проверки, подготовка заключения по результатам проведения внеплановой документарной и внеплановой выездной проверок для принятия лицензионной комиссией решения о выдаче лицензии, об отказе в выдаче лицензии, о продлении срока рассмотрения документов.</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 Принятие решения о выдаче лицензии, об отказе в выдаче лицензии, о продлении срока рассмотрения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3.2.3.1. Основанием для начала административного действия является подготовка заключения по результатам проведения внеплановой документарной и внеплановой выездной проверок для принятия лицензионной комиссией решения о выдаче лицензии, об отказе в выдаче лицензии, о продлении срока рассмотрения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1" w:name="Par550"/>
      <w:bookmarkEnd w:id="51"/>
      <w:r>
        <w:rPr>
          <w:rFonts w:ascii="Calibri" w:hAnsi="Calibri" w:cs="Calibri"/>
        </w:rPr>
        <w:t xml:space="preserve">3.2.3.2. Лицензионная комиссия принимает решение о выдаче лицензии, об отказе в выдаче лицензии или о продлении срока рассмотрения документов в порядке и сроки, предусмотренные Положением о комиссии по лицензированию розничной продажи алкогольной продукции (лицензионной комиссии), с учетом срока, предусмотренного </w:t>
      </w:r>
      <w:hyperlink w:anchor="Par555" w:history="1">
        <w:r>
          <w:rPr>
            <w:rFonts w:ascii="Calibri" w:hAnsi="Calibri" w:cs="Calibri"/>
            <w:color w:val="0000FF"/>
          </w:rPr>
          <w:t>пунктом 3.2.3.10</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3.2.3.3. Решение лицензионной комиссии принимается на основании данных, содержащихся в заявлении о выдаче лицензии и прилагаемых к нему документах, а также в актах внеплановой документарной проверки и внеплановой выездной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3.2.3.4. Решение лицензионной комиссии оформляется протоколом.</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2" w:name="Par553"/>
      <w:bookmarkEnd w:id="52"/>
      <w:r>
        <w:rPr>
          <w:rFonts w:ascii="Calibri" w:hAnsi="Calibri" w:cs="Calibri"/>
        </w:rPr>
        <w:t>3.2.3.5. Протокол заседания подписывается председательствующим на заседании лицензионной комиссии, секретарем и членами лицензионной комиссии.</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3" w:name="Par554"/>
      <w:bookmarkEnd w:id="53"/>
      <w:r>
        <w:rPr>
          <w:rFonts w:ascii="Calibri" w:hAnsi="Calibri" w:cs="Calibri"/>
        </w:rPr>
        <w:t xml:space="preserve">3.2.3.6-3.2.3.9. Утратили силу. - </w:t>
      </w:r>
      <w:hyperlink r:id="rId110"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4" w:name="Par555"/>
      <w:bookmarkEnd w:id="54"/>
      <w:r>
        <w:rPr>
          <w:rFonts w:ascii="Calibri" w:hAnsi="Calibri" w:cs="Calibri"/>
        </w:rPr>
        <w:t xml:space="preserve">3.2.3.10. Абзац утратил силу. - </w:t>
      </w:r>
      <w:hyperlink r:id="rId111"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принятия решения о выдаче или об отказе в выдаче лицензии составляет 30 календарных дней со дня получения (регистрации) заявления о выдаче лицензии и всех необходимых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необходимости проведения дополнительной экспертизы документов в соответствии с </w:t>
      </w:r>
      <w:hyperlink w:anchor="Par554" w:history="1">
        <w:r>
          <w:rPr>
            <w:rFonts w:ascii="Calibri" w:hAnsi="Calibri" w:cs="Calibri"/>
            <w:color w:val="0000FF"/>
          </w:rPr>
          <w:t>пунктом 3.2.3.7</w:t>
        </w:r>
      </w:hyperlink>
      <w:r>
        <w:rPr>
          <w:rFonts w:ascii="Calibri" w:hAnsi="Calibri" w:cs="Calibri"/>
        </w:rPr>
        <w:t xml:space="preserve"> Регламента указанный срок продлевается на период ее проведения, но не более чем на 30 дней.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3.2.3.11. В </w:t>
      </w:r>
      <w:proofErr w:type="gramStart"/>
      <w:r>
        <w:rPr>
          <w:rFonts w:ascii="Calibri" w:hAnsi="Calibri" w:cs="Calibri"/>
        </w:rPr>
        <w:t>случае</w:t>
      </w:r>
      <w:proofErr w:type="gramEnd"/>
      <w:r>
        <w:rPr>
          <w:rFonts w:ascii="Calibri" w:hAnsi="Calibri" w:cs="Calibri"/>
        </w:rPr>
        <w:t xml:space="preserve"> принятия решения о продлении срока рассмотрения документов заявление о выдаче лицензии, а также прилагаемые к нему документы передаются начальнику отдела лицензирования для назначения должностного лица, ответственного за проведение дополнительной экспертизы документов.</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1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3.2.3.12. Начальник отдела лицензирования в течение одного рабочего дня назначает должностное лицо, ответственное за проведение дополнительной экспертизы документов, и передает ему заявление о выдаче лицензии, прилагаемые к нему документы, а также результаты </w:t>
      </w:r>
      <w:r>
        <w:rPr>
          <w:rFonts w:ascii="Calibri" w:hAnsi="Calibri" w:cs="Calibri"/>
        </w:rPr>
        <w:lastRenderedPageBreak/>
        <w:t>внеплановой документарной проверки для проведения дополнительной экспертизы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3.2.3.13. Должностное лицо, ответственное за проведение дополнительной экспертизы документов, в течение 3 рабочих дней после принятия решения о продлении срока рассмотрения документов вручает (направляет) </w:t>
      </w:r>
      <w:hyperlink w:anchor="Par2033" w:history="1">
        <w:r>
          <w:rPr>
            <w:rFonts w:ascii="Calibri" w:hAnsi="Calibri" w:cs="Calibri"/>
            <w:color w:val="0000FF"/>
          </w:rPr>
          <w:t>уведомление</w:t>
        </w:r>
      </w:hyperlink>
      <w:r>
        <w:rPr>
          <w:rFonts w:ascii="Calibri" w:hAnsi="Calibri" w:cs="Calibri"/>
        </w:rPr>
        <w:t xml:space="preserve"> о продлении срока рассмотрения документов заявителю по форме согласно приложению 17 к Регламенту. В </w:t>
      </w:r>
      <w:proofErr w:type="gramStart"/>
      <w:r>
        <w:rPr>
          <w:rFonts w:ascii="Calibri" w:hAnsi="Calibri" w:cs="Calibri"/>
        </w:rPr>
        <w:t>случае</w:t>
      </w:r>
      <w:proofErr w:type="gramEnd"/>
      <w:r>
        <w:rPr>
          <w:rFonts w:ascii="Calibri" w:hAnsi="Calibri" w:cs="Calibri"/>
        </w:rPr>
        <w:t xml:space="preserve"> направления уведомления по почте оно направляется заявителю по адресу, указанному в заявлении. </w:t>
      </w:r>
      <w:proofErr w:type="gramStart"/>
      <w:r>
        <w:rPr>
          <w:rFonts w:ascii="Calibri" w:hAnsi="Calibri" w:cs="Calibri"/>
        </w:rPr>
        <w:t>В случае если в заявлении о выдаче лицензии было указано на необходимость направления уведомления о продлении срока рассмотрения документов в форме электронного документа, должностное лицо, ответственное за проведение дополнительной экспертизы документов, направляет организации соответствующее уведомление в форме электронного документа.</w:t>
      </w:r>
      <w:proofErr w:type="gramEnd"/>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3.2.3.14. Дополнительная экспертиза документов проводится путем анализа представленных документов, направления письменных запросов в органы государственной власти и местного самоуправления, организации, гражданам с целью получения дополнительной информации.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3.2.3.15. По результатам проведения дополнительной экспертизы документов должностное лицо, ответственное за проведение дополнительной экспертизы документов, готовит </w:t>
      </w:r>
      <w:hyperlink w:anchor="Par1794" w:history="1">
        <w:r>
          <w:rPr>
            <w:rFonts w:ascii="Calibri" w:hAnsi="Calibri" w:cs="Calibri"/>
            <w:color w:val="0000FF"/>
          </w:rPr>
          <w:t>заключение</w:t>
        </w:r>
      </w:hyperlink>
      <w:r>
        <w:rPr>
          <w:rFonts w:ascii="Calibri" w:hAnsi="Calibri" w:cs="Calibri"/>
        </w:rPr>
        <w:t xml:space="preserve"> по результатам проведения дополнительной экспертизы (приложение 13 к Регламенту) и выносит пакет документов заявителя на рассмотрение лицензионной комиссии для принятия соответствующего решения.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3.2.3.16. Принятие соответствующего решения осуществляется лицензионной комиссией в порядке, предусмотренном </w:t>
      </w:r>
      <w:hyperlink w:anchor="Par550" w:history="1">
        <w:r>
          <w:rPr>
            <w:rFonts w:ascii="Calibri" w:hAnsi="Calibri" w:cs="Calibri"/>
            <w:color w:val="0000FF"/>
          </w:rPr>
          <w:t>пунктами 3.2.3.2</w:t>
        </w:r>
      </w:hyperlink>
      <w:r>
        <w:rPr>
          <w:rFonts w:ascii="Calibri" w:hAnsi="Calibri" w:cs="Calibri"/>
        </w:rPr>
        <w:t>-</w:t>
      </w:r>
      <w:hyperlink w:anchor="Par553" w:history="1">
        <w:r>
          <w:rPr>
            <w:rFonts w:ascii="Calibri" w:hAnsi="Calibri" w:cs="Calibri"/>
            <w:color w:val="0000FF"/>
          </w:rPr>
          <w:t>3.2.3.5</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1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3.2.3.17. В случае принятия решения о выдаче лицензии </w:t>
      </w:r>
      <w:proofErr w:type="gramStart"/>
      <w:r>
        <w:rPr>
          <w:rFonts w:ascii="Calibri" w:hAnsi="Calibri" w:cs="Calibri"/>
        </w:rPr>
        <w:t>заявление</w:t>
      </w:r>
      <w:proofErr w:type="gramEnd"/>
      <w:r>
        <w:rPr>
          <w:rFonts w:ascii="Calibri" w:hAnsi="Calibri" w:cs="Calibri"/>
        </w:rPr>
        <w:t xml:space="preserve"> о выдаче лицензии и прилагаемые к нему документы передаются должностному лицу, ответственному за оформление лицензии, для внесения изменений в государственный реестр и оформления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3.2.3.17 в ред. </w:t>
      </w:r>
      <w:hyperlink r:id="rId115"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3.2.3.18. Результат административного действия: принятое решение о выдаче лицензии, об отказе в выдаче лицензии, о продлении срока рассмотрения документов.</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6"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5" w:name="Par571"/>
      <w:bookmarkEnd w:id="55"/>
      <w:r>
        <w:rPr>
          <w:rFonts w:ascii="Calibri" w:hAnsi="Calibri" w:cs="Calibri"/>
        </w:rPr>
        <w:t>3.2.4. Вручение (направление) уведомления о выдаче лицензии, 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3.2.4 в ред. </w:t>
      </w:r>
      <w:hyperlink r:id="rId11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3.2.4.1. Основанием для начала административного действия является принятие решения о выдаче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1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hyperlink w:anchor="Par2077" w:history="1">
        <w:r>
          <w:rPr>
            <w:rFonts w:ascii="Calibri" w:hAnsi="Calibri" w:cs="Calibri"/>
            <w:color w:val="0000FF"/>
          </w:rPr>
          <w:t>Уведомление</w:t>
        </w:r>
      </w:hyperlink>
      <w:r>
        <w:rPr>
          <w:rFonts w:ascii="Calibri" w:hAnsi="Calibri" w:cs="Calibri"/>
        </w:rPr>
        <w:t xml:space="preserve"> о выдаче лицензии вручается (направляется) заявителю в течение трех рабочих дней после принятия решения по форме согласно приложению 18 к Регламенту. В </w:t>
      </w:r>
      <w:proofErr w:type="gramStart"/>
      <w:r>
        <w:rPr>
          <w:rFonts w:ascii="Calibri" w:hAnsi="Calibri" w:cs="Calibri"/>
        </w:rPr>
        <w:t>случае</w:t>
      </w:r>
      <w:proofErr w:type="gramEnd"/>
      <w:r>
        <w:rPr>
          <w:rFonts w:ascii="Calibri" w:hAnsi="Calibri" w:cs="Calibri"/>
        </w:rPr>
        <w:t xml:space="preserve"> направления уведомления по почте оно направляется заявителю по адресу, указанному в заявлении. В </w:t>
      </w:r>
      <w:proofErr w:type="gramStart"/>
      <w:r>
        <w:rPr>
          <w:rFonts w:ascii="Calibri" w:hAnsi="Calibri" w:cs="Calibri"/>
        </w:rPr>
        <w:t>случае</w:t>
      </w:r>
      <w:proofErr w:type="gramEnd"/>
      <w:r>
        <w:rPr>
          <w:rFonts w:ascii="Calibri" w:hAnsi="Calibri" w:cs="Calibri"/>
        </w:rPr>
        <w:t xml:space="preserve"> если в заявлении о выдаче лицензии было указано на необходимость направления уведомления о выдаче лицензии в форме электронного документа, соответствующее уведомление направляется заявителю в форме электронного документа.</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9" w:history="1">
        <w:r>
          <w:rPr>
            <w:rFonts w:ascii="Calibri" w:hAnsi="Calibri" w:cs="Calibri"/>
            <w:color w:val="0000FF"/>
          </w:rPr>
          <w:t>Приказом</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3.2.4.2. В срок не более 2 рабочих дней после принятия решения о выдаче лицензии должностное лицо, ответственное за оформление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0"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3.2.4.2.1. вносит изменения в государственный реестр.</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внесении в государственный сводный реестр лицензий записи, содержащей сведения о выдаче организации лицензии, данной записи присваивается номер, являющийся номером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3.2.4.2.2. оформляет лицензию.</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3.2.4.2.3. </w:t>
      </w:r>
      <w:proofErr w:type="gramStart"/>
      <w:r>
        <w:rPr>
          <w:rFonts w:ascii="Calibri" w:hAnsi="Calibri" w:cs="Calibri"/>
        </w:rPr>
        <w:t>В лицензии указываются наименование Министерства, полное и (или) сокращенное наименования и организационно-правовая форма организации, место ее нахождения, адрес ее электронной почты, по которому Министерство осуществляет переписку, направление извещений, уведомлений с использованием электронной подписи, места нахождения ее обособленных подразделений (независимо от того, отражено или не отражено их создание в учредительных и иных организационно-распорядительных документах организации, и от полномочий, которыми наделяются указанные</w:t>
      </w:r>
      <w:proofErr w:type="gramEnd"/>
      <w:r>
        <w:rPr>
          <w:rFonts w:ascii="Calibri" w:hAnsi="Calibri" w:cs="Calibri"/>
        </w:rPr>
        <w:t xml:space="preserve"> подразделения), </w:t>
      </w:r>
      <w:proofErr w:type="gramStart"/>
      <w:r>
        <w:rPr>
          <w:rFonts w:ascii="Calibri" w:hAnsi="Calibri" w:cs="Calibri"/>
        </w:rPr>
        <w:t>осуществляющих</w:t>
      </w:r>
      <w:proofErr w:type="gramEnd"/>
      <w:r>
        <w:rPr>
          <w:rFonts w:ascii="Calibri" w:hAnsi="Calibri" w:cs="Calibri"/>
        </w:rPr>
        <w:t xml:space="preserve"> лицензируемые виды деятельности, лицензируемый вид деятельности, вид продукции, срок действия лицензии, ее номер и дата ее выдачи. Указанный перечень сведений является исчерпывающим.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лицензии утверждается уполномоченным Правительством Российской Федерации федеральным органом исполнительной власти.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3.2.4.3. Лицензия подписывается министром либо иным уполномоченным должностным лицом.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3.2.4.4. Подписанная лицензия передается должностному лицу, ответственному за прием и выдачу документов, для вручения заявителю.</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6" w:name="Par586"/>
      <w:bookmarkEnd w:id="56"/>
      <w:r>
        <w:rPr>
          <w:rFonts w:ascii="Calibri" w:hAnsi="Calibri" w:cs="Calibri"/>
        </w:rPr>
        <w:t>3.2.4.5. Результат административного действия: врученное (направленное) уведомление о выдаче лицензии, запись о выдаче лицензии в государственном реестре, подписанная лицензия.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2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3.2.5. Выдача лицензии или уведомления об отказе в выдаче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7" w:name="Par589"/>
      <w:bookmarkEnd w:id="57"/>
      <w:r>
        <w:rPr>
          <w:rFonts w:ascii="Calibri" w:hAnsi="Calibri" w:cs="Calibri"/>
        </w:rPr>
        <w:t>3.2.5.1. Основанием для начала административного действия является подписание лицензии или принятие решения об отказе в выдаче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22"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hyperlink w:anchor="Par1956" w:history="1">
        <w:r>
          <w:rPr>
            <w:rFonts w:ascii="Calibri" w:hAnsi="Calibri" w:cs="Calibri"/>
            <w:color w:val="0000FF"/>
          </w:rPr>
          <w:t>Уведомление</w:t>
        </w:r>
      </w:hyperlink>
      <w:r>
        <w:rPr>
          <w:rFonts w:ascii="Calibri" w:hAnsi="Calibri" w:cs="Calibri"/>
        </w:rPr>
        <w:t xml:space="preserve"> об отказе в выдаче лицензии вручается (направляется) заявителю в течение трех рабочих дней после принятия решения по форме согласно приложению 16 к Регламенту. В </w:t>
      </w:r>
      <w:proofErr w:type="gramStart"/>
      <w:r>
        <w:rPr>
          <w:rFonts w:ascii="Calibri" w:hAnsi="Calibri" w:cs="Calibri"/>
        </w:rPr>
        <w:t>случае</w:t>
      </w:r>
      <w:proofErr w:type="gramEnd"/>
      <w:r>
        <w:rPr>
          <w:rFonts w:ascii="Calibri" w:hAnsi="Calibri" w:cs="Calibri"/>
        </w:rPr>
        <w:t xml:space="preserve"> направления уведомления по почте оно направляется заявителю по адресу, указанному в заявлении. В </w:t>
      </w:r>
      <w:proofErr w:type="gramStart"/>
      <w:r>
        <w:rPr>
          <w:rFonts w:ascii="Calibri" w:hAnsi="Calibri" w:cs="Calibri"/>
        </w:rPr>
        <w:t>случае</w:t>
      </w:r>
      <w:proofErr w:type="gramEnd"/>
      <w:r>
        <w:rPr>
          <w:rFonts w:ascii="Calibri" w:hAnsi="Calibri" w:cs="Calibri"/>
        </w:rPr>
        <w:t xml:space="preserve"> если в заявлении о выдаче лицензии было указано на необходимость направления уведомления об отказе в ее выдаче в форме электронного документа, соответствующее уведомление направляется заявителю в форме электронного документа.</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3" w:history="1">
        <w:r>
          <w:rPr>
            <w:rFonts w:ascii="Calibri" w:hAnsi="Calibri" w:cs="Calibri"/>
            <w:color w:val="0000FF"/>
          </w:rPr>
          <w:t>Приказом</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3.2.5.2. Должностное лицо, ответственное за прием и выдачу документов, в течение 2 рабочих дней подписания лицензии или принятия решения об отказе в выдаче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Приказов Министерства промышленности, предпринимательства и торговли Пермского края от 19.08.2014 </w:t>
      </w:r>
      <w:hyperlink r:id="rId124" w:history="1">
        <w:r>
          <w:rPr>
            <w:rFonts w:ascii="Calibri" w:hAnsi="Calibri" w:cs="Calibri"/>
            <w:color w:val="0000FF"/>
          </w:rPr>
          <w:t>N СЭД-03-01-08-284</w:t>
        </w:r>
      </w:hyperlink>
      <w:r>
        <w:rPr>
          <w:rFonts w:ascii="Calibri" w:hAnsi="Calibri" w:cs="Calibri"/>
        </w:rPr>
        <w:t xml:space="preserve">, от 18.11.2014 </w:t>
      </w:r>
      <w:hyperlink r:id="rId125" w:history="1">
        <w:r>
          <w:rPr>
            <w:rFonts w:ascii="Calibri" w:hAnsi="Calibri" w:cs="Calibri"/>
            <w:color w:val="0000FF"/>
          </w:rPr>
          <w:t>N СЭД-03-01-08-361</w:t>
        </w:r>
      </w:hyperlink>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вносит информацию о выдаче лицензии или об отказе в выдаче лицензии в </w:t>
      </w:r>
      <w:hyperlink w:anchor="Par1315" w:history="1">
        <w:r>
          <w:rPr>
            <w:rFonts w:ascii="Calibri" w:hAnsi="Calibri" w:cs="Calibri"/>
            <w:color w:val="0000FF"/>
          </w:rPr>
          <w:t>журнал</w:t>
        </w:r>
      </w:hyperlink>
      <w:r>
        <w:rPr>
          <w:rFonts w:ascii="Calibri" w:hAnsi="Calibri" w:cs="Calibri"/>
        </w:rPr>
        <w:t xml:space="preserve"> регистрации документов по форме согласно приложению 8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абзац утратил силу. - </w:t>
      </w:r>
      <w:hyperlink r:id="rId126"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вручает лицензию заявителю;</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вносит информацию о выдаче лицензии в </w:t>
      </w:r>
      <w:hyperlink w:anchor="Par2116" w:history="1">
        <w:r>
          <w:rPr>
            <w:rFonts w:ascii="Calibri" w:hAnsi="Calibri" w:cs="Calibri"/>
            <w:color w:val="0000FF"/>
          </w:rPr>
          <w:t>журнал</w:t>
        </w:r>
      </w:hyperlink>
      <w:r>
        <w:rPr>
          <w:rFonts w:ascii="Calibri" w:hAnsi="Calibri" w:cs="Calibri"/>
        </w:rPr>
        <w:t xml:space="preserve"> учета выдачи лицензий на розничную продажу алкогольной продукции по форме согласно приложению 19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архивирует документы, связанные с выдачей лицензии, в виде лицензионного дела.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если заявитель представил заявление о выдаче лицензии в многофункциональный центр, лицензия направляется в многофункциональный центр для вручения заявителю.</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58" w:name="Par601"/>
      <w:bookmarkEnd w:id="58"/>
      <w:r>
        <w:rPr>
          <w:rFonts w:ascii="Calibri" w:hAnsi="Calibri" w:cs="Calibri"/>
        </w:rPr>
        <w:t>3.2.5.3. Результат административной процедуры: лицензия, запись в журнале учета выдачи лицензий.</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27"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59" w:name="Par604"/>
      <w:bookmarkEnd w:id="59"/>
      <w:r>
        <w:rPr>
          <w:rFonts w:ascii="Calibri" w:hAnsi="Calibri" w:cs="Calibri"/>
        </w:rPr>
        <w:t>3.3. Описание последовательности действий при переоформлении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лицензии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3.3.1. Переоформление лицензии осуществляется в случае: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реорганизации юридического лица (за исключением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наименования лицензиата (без его реорганизации);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места его нахождения;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указанного в лицензии места нахождения торгового объекта;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внесения в лицензию дополнительного торгового объекта;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иных указанных в лицензии сведений;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окончания срока аренды стационарного торгового объекта и складского помещения, используемого для осуществления деятельности по розничной продаже 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утраты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18.11.2014 N СЭД-03-01-08-361)</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реорганизации организации переоформление лицензии осуществляется в порядке, установленном для ее получения, по </w:t>
      </w:r>
      <w:hyperlink w:anchor="Par974" w:history="1">
        <w:r>
          <w:rPr>
            <w:rFonts w:ascii="Calibri" w:hAnsi="Calibri" w:cs="Calibri"/>
            <w:color w:val="0000FF"/>
          </w:rPr>
          <w:t>заявлению</w:t>
        </w:r>
      </w:hyperlink>
      <w:r>
        <w:rPr>
          <w:rFonts w:ascii="Calibri" w:hAnsi="Calibri" w:cs="Calibri"/>
        </w:rPr>
        <w:t xml:space="preserve"> организации или ее правопреемника по форме согласно приложению 4 к Регламенту.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остальных случаях переоформление лицензии осуществляется на основании </w:t>
      </w:r>
      <w:hyperlink w:anchor="Par1053" w:history="1">
        <w:r>
          <w:rPr>
            <w:rFonts w:ascii="Calibri" w:hAnsi="Calibri" w:cs="Calibri"/>
            <w:color w:val="0000FF"/>
          </w:rPr>
          <w:t>заявления</w:t>
        </w:r>
      </w:hyperlink>
      <w:r>
        <w:rPr>
          <w:rFonts w:ascii="Calibri" w:hAnsi="Calibri" w:cs="Calibri"/>
        </w:rPr>
        <w:t xml:space="preserve"> организации, по форме согласно приложению 5 к Регламенту, с приложением документов, подтверждающих указанные изменения или утрату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 переоформлении лицензии подается в Министерство в течение 30 дней со дня возникновения обстоятельств, вызвавших необходимость переоформления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переоформления лицензии лицензиат или его правопреемник может осуществлять деятельность на основании ранее выданной лицензии, но не более 3 месяцев со дня возникновения обстоятельств, являющихся основанием для переоформления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3.3.2. 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3.3.2.1. Основанием для начала административного действия является подача заявителем в Министерство или получение от него по почте документов, перечисленных в </w:t>
      </w:r>
      <w:hyperlink w:anchor="Par261" w:history="1">
        <w:r>
          <w:rPr>
            <w:rFonts w:ascii="Calibri" w:hAnsi="Calibri" w:cs="Calibri"/>
            <w:color w:val="0000FF"/>
          </w:rPr>
          <w:t>пункте 2.6.2</w:t>
        </w:r>
      </w:hyperlink>
      <w:r>
        <w:rPr>
          <w:rFonts w:ascii="Calibri" w:hAnsi="Calibri" w:cs="Calibri"/>
        </w:rPr>
        <w:t xml:space="preserve"> Регламента (далее - документы).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Прием и регистрация документов для переоформления лицензии осуществляются в порядке, определенном </w:t>
      </w:r>
      <w:hyperlink w:anchor="Par448" w:history="1">
        <w:r>
          <w:rPr>
            <w:rFonts w:ascii="Calibri" w:hAnsi="Calibri" w:cs="Calibri"/>
            <w:color w:val="0000FF"/>
          </w:rPr>
          <w:t>пунктом 3.2.1</w:t>
        </w:r>
      </w:hyperlink>
      <w:r>
        <w:rPr>
          <w:rFonts w:ascii="Calibri" w:hAnsi="Calibri" w:cs="Calibri"/>
        </w:rPr>
        <w:t xml:space="preserve"> Регламента для приема документов на выдачу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 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Внеплановая документарная проверка и внеплановая выездная проверка проводятся в порядке, предусмотренном </w:t>
      </w:r>
      <w:hyperlink w:anchor="Par459" w:history="1">
        <w:r>
          <w:rPr>
            <w:rFonts w:ascii="Calibri" w:hAnsi="Calibri" w:cs="Calibri"/>
            <w:color w:val="0000FF"/>
          </w:rPr>
          <w:t>пунктами 3.2.2</w:t>
        </w:r>
      </w:hyperlink>
      <w:r>
        <w:rPr>
          <w:rFonts w:ascii="Calibri" w:hAnsi="Calibri" w:cs="Calibri"/>
        </w:rPr>
        <w:t>-</w:t>
      </w:r>
      <w:hyperlink w:anchor="Par546" w:history="1">
        <w:r>
          <w:rPr>
            <w:rFonts w:ascii="Calibri" w:hAnsi="Calibri" w:cs="Calibri"/>
            <w:color w:val="0000FF"/>
          </w:rPr>
          <w:t>3.2.2.29</w:t>
        </w:r>
      </w:hyperlink>
      <w:r>
        <w:rPr>
          <w:rFonts w:ascii="Calibri" w:hAnsi="Calibri" w:cs="Calibri"/>
        </w:rPr>
        <w:t xml:space="preserve"> Регламента, за исключением </w:t>
      </w:r>
      <w:hyperlink w:anchor="Par482" w:history="1">
        <w:r>
          <w:rPr>
            <w:rFonts w:ascii="Calibri" w:hAnsi="Calibri" w:cs="Calibri"/>
            <w:color w:val="0000FF"/>
          </w:rPr>
          <w:t>подпункта "б" п. 3.2.2.10</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3.3.3.1. </w:t>
      </w:r>
      <w:proofErr w:type="gramStart"/>
      <w:r>
        <w:rPr>
          <w:rFonts w:ascii="Calibri" w:hAnsi="Calibri" w:cs="Calibri"/>
        </w:rPr>
        <w:t xml:space="preserve">По результатам проведения внеплановой документарной проверки и внеплановой выездной проверки должностное лицо, ответственное за проведение внеплановой документарной проверки, не позднее 22 дня со дня регистрации заявления о переоформлении лицензии и прилагаемых к нему документов готовит </w:t>
      </w:r>
      <w:hyperlink w:anchor="Par1794" w:history="1">
        <w:r>
          <w:rPr>
            <w:rFonts w:ascii="Calibri" w:hAnsi="Calibri" w:cs="Calibri"/>
            <w:color w:val="0000FF"/>
          </w:rPr>
          <w:t>заключение</w:t>
        </w:r>
      </w:hyperlink>
      <w:r>
        <w:rPr>
          <w:rFonts w:ascii="Calibri" w:hAnsi="Calibri" w:cs="Calibri"/>
        </w:rPr>
        <w:t xml:space="preserve"> по результатам проведения внеплановой документарной и внеплановой выездной проверок (приложение 13 к Регламенту) и выносит пакет документов заявителя на рассмотрение лицензионной комиссии для принятия</w:t>
      </w:r>
      <w:proofErr w:type="gramEnd"/>
      <w:r>
        <w:rPr>
          <w:rFonts w:ascii="Calibri" w:hAnsi="Calibri" w:cs="Calibri"/>
        </w:rPr>
        <w:t xml:space="preserve">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30"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3.3.3.2. Результат административного действия: подготовка заключения по результатам проведения внеплановой документарной и внеплановой выездной проверок для принятия лицензионной комиссией решения о переоформлении лицензии или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3.3.4. Принятие решения о переоформлении лицензии или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Принятие решения о переоформлении лицензии осуществляется в порядке, предусмотренном </w:t>
      </w:r>
      <w:hyperlink w:anchor="Par550" w:history="1">
        <w:r>
          <w:rPr>
            <w:rFonts w:ascii="Calibri" w:hAnsi="Calibri" w:cs="Calibri"/>
            <w:color w:val="0000FF"/>
          </w:rPr>
          <w:t>пунктами 3.2.3.2</w:t>
        </w:r>
      </w:hyperlink>
      <w:r>
        <w:rPr>
          <w:rFonts w:ascii="Calibri" w:hAnsi="Calibri" w:cs="Calibri"/>
        </w:rPr>
        <w:t>-</w:t>
      </w:r>
      <w:hyperlink w:anchor="Par553" w:history="1">
        <w:r>
          <w:rPr>
            <w:rFonts w:ascii="Calibri" w:hAnsi="Calibri" w:cs="Calibri"/>
            <w:color w:val="0000FF"/>
          </w:rPr>
          <w:t>3.2.3.5</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1"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3.3.5. Утратил силу. - </w:t>
      </w:r>
      <w:hyperlink r:id="rId132"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3.3.6. Вручение (направление) уведомления о переоформлении лицензии, 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Вручение (направление) уведомления о переоформлении лицензии, внесение сведений в государственный реестр и оформление лицензии осуществляются в порядке, определенном </w:t>
      </w:r>
      <w:hyperlink w:anchor="Par571" w:history="1">
        <w:r>
          <w:rPr>
            <w:rFonts w:ascii="Calibri" w:hAnsi="Calibri" w:cs="Calibri"/>
            <w:color w:val="0000FF"/>
          </w:rPr>
          <w:t>пунктами 3.2.4</w:t>
        </w:r>
      </w:hyperlink>
      <w:r>
        <w:rPr>
          <w:rFonts w:ascii="Calibri" w:hAnsi="Calibri" w:cs="Calibri"/>
        </w:rPr>
        <w:t>-</w:t>
      </w:r>
      <w:hyperlink w:anchor="Par586" w:history="1">
        <w:r>
          <w:rPr>
            <w:rFonts w:ascii="Calibri" w:hAnsi="Calibri" w:cs="Calibri"/>
            <w:color w:val="0000FF"/>
          </w:rPr>
          <w:t>3.2.4.5</w:t>
        </w:r>
      </w:hyperlink>
      <w:r>
        <w:rPr>
          <w:rFonts w:ascii="Calibri" w:hAnsi="Calibri" w:cs="Calibri"/>
        </w:rPr>
        <w:t xml:space="preserve"> Регламента для выдачи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3.3.6 в ред. </w:t>
      </w:r>
      <w:hyperlink r:id="rId133"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3.3.7. Выдача лицензии или уведомления об отказе в переоформлении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Выдача лицензии или уведомления об отказе в переоформлении лицензии осуществляется в порядке, определенном </w:t>
      </w:r>
      <w:hyperlink w:anchor="Par589" w:history="1">
        <w:r>
          <w:rPr>
            <w:rFonts w:ascii="Calibri" w:hAnsi="Calibri" w:cs="Calibri"/>
            <w:color w:val="0000FF"/>
          </w:rPr>
          <w:t>пунктами 3.2.5.1</w:t>
        </w:r>
      </w:hyperlink>
      <w:r>
        <w:rPr>
          <w:rFonts w:ascii="Calibri" w:hAnsi="Calibri" w:cs="Calibri"/>
        </w:rPr>
        <w:t>-</w:t>
      </w:r>
      <w:hyperlink w:anchor="Par601" w:history="1">
        <w:r>
          <w:rPr>
            <w:rFonts w:ascii="Calibri" w:hAnsi="Calibri" w:cs="Calibri"/>
            <w:color w:val="0000FF"/>
          </w:rPr>
          <w:t>3.2.5.3</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0" w:name="Par641"/>
      <w:bookmarkEnd w:id="60"/>
      <w:r>
        <w:rPr>
          <w:rFonts w:ascii="Calibri" w:hAnsi="Calibri" w:cs="Calibri"/>
        </w:rPr>
        <w:t>3.4. Описание последовательности действий при продлении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срока действия лицензии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 Прием и регистрация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3.4.1.1. </w:t>
      </w:r>
      <w:proofErr w:type="gramStart"/>
      <w:r>
        <w:rPr>
          <w:rFonts w:ascii="Calibri" w:hAnsi="Calibri" w:cs="Calibri"/>
        </w:rPr>
        <w:t xml:space="preserve">Срок действия лицензии продлевается на основании </w:t>
      </w:r>
      <w:hyperlink w:anchor="Par1155" w:history="1">
        <w:r>
          <w:rPr>
            <w:rFonts w:ascii="Calibri" w:hAnsi="Calibri" w:cs="Calibri"/>
            <w:color w:val="0000FF"/>
          </w:rPr>
          <w:t>заявления</w:t>
        </w:r>
      </w:hyperlink>
      <w:r>
        <w:rPr>
          <w:rFonts w:ascii="Calibri" w:hAnsi="Calibri" w:cs="Calibri"/>
        </w:rPr>
        <w:t xml:space="preserve"> о продлении срока действия лицензии по форме согласно приложению 6 к Регламенту при условии уплаты государственной пошлины в соответствии с </w:t>
      </w:r>
      <w:hyperlink w:anchor="Par305" w:history="1">
        <w:r>
          <w:rPr>
            <w:rFonts w:ascii="Calibri" w:hAnsi="Calibri" w:cs="Calibri"/>
            <w:color w:val="0000FF"/>
          </w:rPr>
          <w:t>пунктом 2.10.1.2</w:t>
        </w:r>
      </w:hyperlink>
      <w:r>
        <w:rPr>
          <w:rFonts w:ascii="Calibri" w:hAnsi="Calibri" w:cs="Calibri"/>
        </w:rPr>
        <w:t xml:space="preserve"> Регламента, а также на основании представляемых налоговым органом по межведомственному запросу Министерства сведений об отсутствии задолженности по уплате налогов и сборов на срок, указанный лицензиатом, но не более чем на пять</w:t>
      </w:r>
      <w:proofErr w:type="gramEnd"/>
      <w:r>
        <w:rPr>
          <w:rFonts w:ascii="Calibri" w:hAnsi="Calibri" w:cs="Calibri"/>
        </w:rPr>
        <w:t xml:space="preserve"> лет.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Прием и регистрация заявления о продлении срока действия лицензии осуществляются в порядке, определенном </w:t>
      </w:r>
      <w:hyperlink w:anchor="Par448" w:history="1">
        <w:r>
          <w:rPr>
            <w:rFonts w:ascii="Calibri" w:hAnsi="Calibri" w:cs="Calibri"/>
            <w:color w:val="0000FF"/>
          </w:rPr>
          <w:t>пунктом 3.2.1</w:t>
        </w:r>
      </w:hyperlink>
      <w:r>
        <w:rPr>
          <w:rFonts w:ascii="Calibri" w:hAnsi="Calibri" w:cs="Calibri"/>
        </w:rPr>
        <w:t xml:space="preserve"> Регламента для приема документов на выдачу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3.4.1.1 в ред. </w:t>
      </w:r>
      <w:hyperlink r:id="rId134"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3.4.2. Внеплановая документарная проверка и внеплановая выездная проверка.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3.4.2.1. Внеплановая документарная проверка и внеплановая выездная проверка проводятся в порядке, предусмотренном </w:t>
      </w:r>
      <w:hyperlink w:anchor="Par459" w:history="1">
        <w:r>
          <w:rPr>
            <w:rFonts w:ascii="Calibri" w:hAnsi="Calibri" w:cs="Calibri"/>
            <w:color w:val="0000FF"/>
          </w:rPr>
          <w:t>пунктами 3.2.2</w:t>
        </w:r>
      </w:hyperlink>
      <w:r>
        <w:rPr>
          <w:rFonts w:ascii="Calibri" w:hAnsi="Calibri" w:cs="Calibri"/>
        </w:rPr>
        <w:t>-</w:t>
      </w:r>
      <w:hyperlink w:anchor="Par546" w:history="1">
        <w:r>
          <w:rPr>
            <w:rFonts w:ascii="Calibri" w:hAnsi="Calibri" w:cs="Calibri"/>
            <w:color w:val="0000FF"/>
          </w:rPr>
          <w:t>3.2.2.29</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3.4.2.2. </w:t>
      </w:r>
      <w:proofErr w:type="gramStart"/>
      <w:r>
        <w:rPr>
          <w:rFonts w:ascii="Calibri" w:hAnsi="Calibri" w:cs="Calibri"/>
        </w:rPr>
        <w:t xml:space="preserve">По результатам проведения внеплановой документарной проверки и внеплановой выездной проверки должностное лицо, ответственное за проведение внеплановой документарной проверки, не позднее 22 дня со дня регистрации заявления о продлении срока действия лицензии и прилагаемых к нему документов готовит </w:t>
      </w:r>
      <w:hyperlink w:anchor="Par1794" w:history="1">
        <w:r>
          <w:rPr>
            <w:rFonts w:ascii="Calibri" w:hAnsi="Calibri" w:cs="Calibri"/>
            <w:color w:val="0000FF"/>
          </w:rPr>
          <w:t>заключение</w:t>
        </w:r>
      </w:hyperlink>
      <w:r>
        <w:rPr>
          <w:rFonts w:ascii="Calibri" w:hAnsi="Calibri" w:cs="Calibri"/>
        </w:rPr>
        <w:t xml:space="preserve"> по результатам проведения внеплановой документарной и внеплановой выездной проверок (приложение 13 к Регламенту) и выносит пакет документов заявителя на рассмотрение лицензионной комиссии</w:t>
      </w:r>
      <w:proofErr w:type="gramEnd"/>
      <w:r>
        <w:rPr>
          <w:rFonts w:ascii="Calibri" w:hAnsi="Calibri" w:cs="Calibri"/>
        </w:rPr>
        <w:t xml:space="preserve"> для принятия соответствующего решения.</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5"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3.4.2.3. Результат административного действия: подготовка заключения по результатам проведения внеплановой документарной и внеплановой выездной проверок для принятия лицензионной комиссией решения о продлении срока действия лицензии, об отказе в продлении </w:t>
      </w:r>
      <w:r>
        <w:rPr>
          <w:rFonts w:ascii="Calibri" w:hAnsi="Calibri" w:cs="Calibri"/>
        </w:rPr>
        <w:lastRenderedPageBreak/>
        <w:t>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3.4.3. Принятие решения о продлении срока действия лицензии или об отказе в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Принятие решения о продлении срока действия лицензии осуществляется в порядке, предусмотренном </w:t>
      </w:r>
      <w:hyperlink w:anchor="Par550" w:history="1">
        <w:r>
          <w:rPr>
            <w:rFonts w:ascii="Calibri" w:hAnsi="Calibri" w:cs="Calibri"/>
            <w:color w:val="0000FF"/>
          </w:rPr>
          <w:t>пунктами 3.2.3.2</w:t>
        </w:r>
      </w:hyperlink>
      <w:r>
        <w:rPr>
          <w:rFonts w:ascii="Calibri" w:hAnsi="Calibri" w:cs="Calibri"/>
        </w:rPr>
        <w:t>-</w:t>
      </w:r>
      <w:hyperlink w:anchor="Par553" w:history="1">
        <w:r>
          <w:rPr>
            <w:rFonts w:ascii="Calibri" w:hAnsi="Calibri" w:cs="Calibri"/>
            <w:color w:val="0000FF"/>
          </w:rPr>
          <w:t>3.2.3.5</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36"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3.4.4. Утратил силу. - </w:t>
      </w:r>
      <w:hyperlink r:id="rId137"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3.4.5. Вручение (направление) уведомления о продлении срока действия лицензии, внесение сведений в государственный реестр и оформление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Вручение (направление) уведомления о продлении срока действия лицензии, внесение сведений в государственный реестр и оформление лицензии осуществляются в порядке, определенном </w:t>
      </w:r>
      <w:hyperlink w:anchor="Par571" w:history="1">
        <w:r>
          <w:rPr>
            <w:rFonts w:ascii="Calibri" w:hAnsi="Calibri" w:cs="Calibri"/>
            <w:color w:val="0000FF"/>
          </w:rPr>
          <w:t>пунктами 3.2.4</w:t>
        </w:r>
      </w:hyperlink>
      <w:r>
        <w:rPr>
          <w:rFonts w:ascii="Calibri" w:hAnsi="Calibri" w:cs="Calibri"/>
        </w:rPr>
        <w:t>-</w:t>
      </w:r>
      <w:hyperlink w:anchor="Par586" w:history="1">
        <w:r>
          <w:rPr>
            <w:rFonts w:ascii="Calibri" w:hAnsi="Calibri" w:cs="Calibri"/>
            <w:color w:val="0000FF"/>
          </w:rPr>
          <w:t>3.2.4.5</w:t>
        </w:r>
      </w:hyperlink>
      <w:r>
        <w:rPr>
          <w:rFonts w:ascii="Calibri" w:hAnsi="Calibri" w:cs="Calibri"/>
        </w:rPr>
        <w:t xml:space="preserve"> Регламента для выдачи лицензии.</w:t>
      </w:r>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3.4.5 в ред. </w:t>
      </w:r>
      <w:hyperlink r:id="rId138"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3.4.6. Выдача лицензии или уведомления об отказе в продлении срока действия лицензии.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Выдача лицензии или уведомления об отказе в продлении срока действия лицензии осуществляется в порядке, определенном </w:t>
      </w:r>
      <w:hyperlink w:anchor="Par589" w:history="1">
        <w:r>
          <w:rPr>
            <w:rFonts w:ascii="Calibri" w:hAnsi="Calibri" w:cs="Calibri"/>
            <w:color w:val="0000FF"/>
          </w:rPr>
          <w:t>пунктами 3.2.5.1</w:t>
        </w:r>
      </w:hyperlink>
      <w:r>
        <w:rPr>
          <w:rFonts w:ascii="Calibri" w:hAnsi="Calibri" w:cs="Calibri"/>
        </w:rPr>
        <w:t>-</w:t>
      </w:r>
      <w:hyperlink w:anchor="Par601" w:history="1">
        <w:r>
          <w:rPr>
            <w:rFonts w:ascii="Calibri" w:hAnsi="Calibri" w:cs="Calibri"/>
            <w:color w:val="0000FF"/>
          </w:rPr>
          <w:t>3.2.5.3</w:t>
        </w:r>
      </w:hyperlink>
      <w:r>
        <w:rPr>
          <w:rFonts w:ascii="Calibri" w:hAnsi="Calibri" w:cs="Calibri"/>
        </w:rPr>
        <w:t xml:space="preserve"> Регламента.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1"/>
        <w:rPr>
          <w:rFonts w:ascii="Calibri" w:hAnsi="Calibri" w:cs="Calibri"/>
        </w:rPr>
      </w:pPr>
      <w:bookmarkStart w:id="61" w:name="Par663"/>
      <w:bookmarkEnd w:id="61"/>
      <w:r>
        <w:rPr>
          <w:rFonts w:ascii="Calibri" w:hAnsi="Calibri" w:cs="Calibri"/>
        </w:rPr>
        <w:t xml:space="preserve">IV. Формы </w:t>
      </w:r>
      <w:proofErr w:type="gramStart"/>
      <w:r>
        <w:rPr>
          <w:rFonts w:ascii="Calibri" w:hAnsi="Calibri" w:cs="Calibri"/>
        </w:rPr>
        <w:t>контроля за</w:t>
      </w:r>
      <w:proofErr w:type="gramEnd"/>
      <w:r>
        <w:rPr>
          <w:rFonts w:ascii="Calibri" w:hAnsi="Calibri" w:cs="Calibri"/>
        </w:rPr>
        <w:t xml:space="preserve"> предоставлением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2" w:name="Par665"/>
      <w:bookmarkEnd w:id="62"/>
      <w:r>
        <w:rPr>
          <w:rFonts w:ascii="Calibri" w:hAnsi="Calibri" w:cs="Calibri"/>
        </w:rPr>
        <w:t xml:space="preserve">4.1. Порядок осуществления текущего </w:t>
      </w:r>
      <w:proofErr w:type="gramStart"/>
      <w:r>
        <w:rPr>
          <w:rFonts w:ascii="Calibri" w:hAnsi="Calibri" w:cs="Calibri"/>
        </w:rPr>
        <w:t>контроля за</w:t>
      </w:r>
      <w:proofErr w:type="gramEnd"/>
      <w:r>
        <w:rPr>
          <w:rFonts w:ascii="Calibri" w:hAnsi="Calibri" w:cs="Calibri"/>
        </w:rPr>
        <w:t xml:space="preserve"> соблюдением</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исполнением должностными лицами Министерства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(государственными служащими) положений Регламента и иных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нормативных правовых актов, устанавливающих требования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к предоставлению государственной услуги, а также принятием</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ими решений</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4.1.1. Текущий </w:t>
      </w:r>
      <w:proofErr w:type="gramStart"/>
      <w:r>
        <w:rPr>
          <w:rFonts w:ascii="Calibri" w:hAnsi="Calibri" w:cs="Calibri"/>
        </w:rPr>
        <w:t>контроль за</w:t>
      </w:r>
      <w:proofErr w:type="gramEnd"/>
      <w:r>
        <w:rPr>
          <w:rFonts w:ascii="Calibri" w:hAnsi="Calibri" w:cs="Calibri"/>
        </w:rPr>
        <w:t xml:space="preserve"> соблюдением последовательности действий, определенных административными процедурами по предоставлению государственной услуги, и принятием решений должностными лицами осуществляется заместителем министра, начальником управления потребительского рынка и лицензирования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4.1.2. Должностное лицо, ответственное за прием и выдачу документов, несет персональную ответственность </w:t>
      </w:r>
      <w:proofErr w:type="gramStart"/>
      <w:r>
        <w:rPr>
          <w:rFonts w:ascii="Calibri" w:hAnsi="Calibri" w:cs="Calibri"/>
        </w:rPr>
        <w:t>за</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сроков и порядка приема и выдачи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неправомерный отказ в приеме документов, предоставление которых предусмотрено нормативными правовыми актами для предоставления услуги, у заявителя.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4.1.3. Должностное лицо, ответственное за проведение внеплановой документарной проверки (внеплановой выездной проверки), несет персональную ответственность </w:t>
      </w:r>
      <w:proofErr w:type="gramStart"/>
      <w:r>
        <w:rPr>
          <w:rFonts w:ascii="Calibri" w:hAnsi="Calibri" w:cs="Calibri"/>
        </w:rPr>
        <w:t>за</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сроков и порядка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не предусмотренных нормативными правовыми актами для предоставления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неправомерный отказ в предоставлении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порядка проверки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затребование с заявителя при предоставлении услуги платы, не предусмотренной нормативными правовыми актами;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неправильное оформление принятых решений;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неправомерный отказ в исправлении допущенных опечаток и ошибок в выданных в результате предоставления услуги документах.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4.1.4. Текущий контроль осуществляется путем проведения начальником отдела лицензирования и заместителем министра, начальником управления потребительского рынка и лицензирования Министерства проверок соблюдения и исполнения должностными лицами Министерства положений Регламента, иных нормативных правовых актов Российской Федерации </w:t>
      </w:r>
      <w:r>
        <w:rPr>
          <w:rFonts w:ascii="Calibri" w:hAnsi="Calibri" w:cs="Calibri"/>
        </w:rPr>
        <w:lastRenderedPageBreak/>
        <w:t>и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4.1.5. Периодичность осуществления текущего контроля составляет один раз в месяц.</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3" w:name="Par687"/>
      <w:bookmarkEnd w:id="63"/>
      <w:r>
        <w:rPr>
          <w:rFonts w:ascii="Calibri" w:hAnsi="Calibri" w:cs="Calibri"/>
        </w:rPr>
        <w:t xml:space="preserve">4.2. Порядок и периодичность осуществления </w:t>
      </w:r>
      <w:proofErr w:type="gramStart"/>
      <w:r>
        <w:rPr>
          <w:rFonts w:ascii="Calibri" w:hAnsi="Calibri" w:cs="Calibri"/>
        </w:rPr>
        <w:t>плановых</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 полноты и качества предоставления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том числе порядок и формы контроля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за полнотой и качеством предоставления государственной</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4.2.1. Контроль полноты и качества предоставления государственной услуги включает проведение проверок на предмет качества предоставления государственной услуги, выявления и устранения нарушений прав заявителей, рассмотрения обращений заявителей, содержащих жалобы на решения, действия (бездействие) должностных лиц (государственных служащих), принятия по таким обращениям решений и подготовки на них ответов, в том числе проверке подлежит: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срока регистрации запроса заявителя о предоставлении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срока предоставления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требования у заявителя документов, не предусмотренных нормативными правовыми актами;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отказа в приеме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отказа в предоставлении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затребования у заявителя при предоставлении услуги платы, не предусмотренной нормативными правовыми актами;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правильность проверки документов;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представления информации и достоверность выданной информации;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устранение технических ошибок при наличии заявлений об исправлении технических ошибок;</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правомерность отказа в исправлении допущенных опечаток и ошибок в выданных в результате предоставления услуги документах;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обоснованность жалоб получателей услуги на качество и доступность услуги и действий по результатам рассмотрения жалобы;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иной предмет текущего контроля и проведения плановых и внеплановых проверок.</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4.2.2.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4.2.3. Проверки полноты и качества предоставления государственной услуги осуществляются на основании приказов министра.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4.2.4. Проверки могут быть плановыми (осуществляться на основании полугодовых или годовых планов работы) и внеплановыми.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 Основаниями для проведения внеплановых проверок полноты и качества предоставления государственной услуги являются: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жалоб от получателей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поступление информации от органов государственной власти, органов местного самоуправления о нарушении положений Административного регламента, иных нормативных правовых актов, устанавливающих требования к предоставлению услуги;</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информации по результатам вневедомственного контроля, независимого мониторинга, в том числе общественного, о нарушении положений Административного регламента, иных нормативных правовых актов, устанавливающих требования к предоставлению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поручение министра.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4.2.6.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4.2.7. Для проведения проверки формируется комиссия, в состав которой включаются </w:t>
      </w:r>
      <w:r>
        <w:rPr>
          <w:rFonts w:ascii="Calibri" w:hAnsi="Calibri" w:cs="Calibri"/>
        </w:rPr>
        <w:lastRenderedPageBreak/>
        <w:t xml:space="preserve">должностные лица Министерства, в </w:t>
      </w:r>
      <w:proofErr w:type="spellStart"/>
      <w:r>
        <w:rPr>
          <w:rFonts w:ascii="Calibri" w:hAnsi="Calibri" w:cs="Calibri"/>
        </w:rPr>
        <w:t>т.ч</w:t>
      </w:r>
      <w:proofErr w:type="spellEnd"/>
      <w:r>
        <w:rPr>
          <w:rFonts w:ascii="Calibri" w:hAnsi="Calibri" w:cs="Calibri"/>
        </w:rPr>
        <w:t>. должностные лица управления потребительского рынка и лицензирования.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деятельности комиссии оформляются в виде справки, в которой отмечаются выявленные недостатки и предложения по их устранению.</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Справка подписывается председателем комиссии и членами комиссии, участвующими в проверке.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4.2.8. По результатам проведенных проверок в случае </w:t>
      </w:r>
      <w:proofErr w:type="gramStart"/>
      <w:r>
        <w:rPr>
          <w:rFonts w:ascii="Calibri" w:hAnsi="Calibri" w:cs="Calibri"/>
        </w:rPr>
        <w:t>выявления нарушений соблюдения положений Регламента</w:t>
      </w:r>
      <w:proofErr w:type="gramEnd"/>
      <w:r>
        <w:rPr>
          <w:rFonts w:ascii="Calibri" w:hAnsi="Calibri" w:cs="Calibri"/>
        </w:rPr>
        <w:t xml:space="preserve"> виновные должностные лица несут ответственность в соответствии с действующим законодательством Российской Федерации.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4" w:name="Par720"/>
      <w:bookmarkEnd w:id="64"/>
      <w:r>
        <w:rPr>
          <w:rFonts w:ascii="Calibri" w:hAnsi="Calibri" w:cs="Calibri"/>
        </w:rPr>
        <w:t>4.3. Требования к порядку и формам контроля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предоставлением государственной услуги, в том числе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со стороны граждан, их объединений и организаций</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Министерства при предоставлении государственной услуги,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5" w:name="Par726"/>
      <w:bookmarkEnd w:id="65"/>
      <w:r>
        <w:rPr>
          <w:rFonts w:ascii="Calibri" w:hAnsi="Calibri" w:cs="Calibri"/>
        </w:rPr>
        <w:t>4.4. Ответственность государственных служащих за решения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действия (бездействие), принимаемые (осуществляемые)</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ходе предоставления государственной услуги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Должностные лица, предоставляющие государственную услугу, несут ответственность за действия (бездействие) и решения, принимаемые (осуществляемые) в ходе предоставления государственной услуги, в соответствии с действующим законодательством.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Персональная ответственность должностных лиц, предоставляющих государственную услугу, закрепляется в их должностных регламентах в соответствии с требованиями законодательства.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1"/>
        <w:rPr>
          <w:rFonts w:ascii="Calibri" w:hAnsi="Calibri" w:cs="Calibri"/>
        </w:rPr>
      </w:pPr>
      <w:bookmarkStart w:id="66" w:name="Par733"/>
      <w:bookmarkEnd w:id="66"/>
      <w:r>
        <w:rPr>
          <w:rFonts w:ascii="Calibri" w:hAnsi="Calibri" w:cs="Calibri"/>
        </w:rPr>
        <w:t>V. Досудебный (внесудебный) порядок обжалования решений</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действий (бездействия) Министерства, а также должностных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лиц (государственных служащих) Министерства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7" w:name="Par737"/>
      <w:bookmarkEnd w:id="67"/>
      <w:r>
        <w:rPr>
          <w:rFonts w:ascii="Calibri" w:hAnsi="Calibri" w:cs="Calibri"/>
        </w:rPr>
        <w:t>5.1. Предмет, основания досудебного (внесудебного)</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обжалования, требования к содержанию жалобы</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 </w:t>
      </w:r>
      <w:proofErr w:type="gramStart"/>
      <w:r>
        <w:rPr>
          <w:rFonts w:ascii="Calibri" w:hAnsi="Calibri" w:cs="Calibri"/>
        </w:rPr>
        <w:t>В досудебном (внесудебном) порядке может обжаловаться нарушение порядка предоставления государственных услуг, выразившееся в неправомерных решениях и действиях (бездействии) Министерства, должностных лиц (государственных служащих) Министерства при предоставлении государственной услуги.</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5.1.2. Жалоба на решение и действие (бездействие) Министерства, его должностного лица либо государственного служащего подается в Министерство в письменной форме, в том числе при личном приеме заявителя, или в электронном виде.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 Жалобы на действия (бездействие) и решения должностных лиц или государственных служащих Министерства, за исключением министра, подаются в Министерство.</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Жалобы на действия (бездействие) и решения министра подаются в Правительство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и действия (бездействие) Министерства, должностных лиц Министерства, принятые в ходе предоставления государственной услуги, а также решения, принятые в результате рассмотрения жалобы, заявитель вправе обжаловать в судебном порядке в соответствии с законодательством Российской Федерации.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 Заявитель может обратиться с жалобой, в том числе в следующих случаях: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5.1.4.1. нарушение срока регистрации запроса заявителя о предоставлении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5.1.4.2. нарушение срока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 требование представления заявителем документов, не предусмотренных нормативными правовыми актами Российской Федерации, Пермского края для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5.1.4.4. отказ в приеме документов у заявителя, предоставление которых предусмотрено нормативными правовыми актами Российской Федерации, Пермского края для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5.1.4.6. требование с заявителя при предоставлении государственной услуги платы, не предусмотренной нормативными правовыми актами Российской Федерации,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5.1.4.7. отказ Министерства, должностного лица либо государственного служащего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 Жалоба должна содержать:</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5.1.5.1. наименование Министерства, должностного лица органа Министерства, государственного служащего Министерства, решения и действия (бездействие) которого обжалуются;</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5.1.5.2.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5.1.5.3. сведения об обжалуемых решениях и действиях (бездействии) Министерства, должностного лица, государственного служащего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5.1.5.4. доводы, на основании которых заявитель не согласен с решением и действием (бездействием) Министерства, должностного лица либо государственного служащего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Заявителем могут быть представлены документы (при наличии), подтверждающие доводы заявителя, либо их копии.</w:t>
      </w: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68" w:name="Par759"/>
      <w:bookmarkEnd w:id="68"/>
      <w:r>
        <w:rPr>
          <w:rFonts w:ascii="Calibri" w:hAnsi="Calibri" w:cs="Calibri"/>
        </w:rPr>
        <w:t xml:space="preserve">5.1.6. В </w:t>
      </w:r>
      <w:proofErr w:type="gramStart"/>
      <w:r>
        <w:rPr>
          <w:rFonts w:ascii="Calibri" w:hAnsi="Calibri" w:cs="Calibri"/>
        </w:rPr>
        <w:t>случае</w:t>
      </w:r>
      <w:proofErr w:type="gramEnd"/>
      <w:r>
        <w:rPr>
          <w:rFonts w:ascii="Calibri" w:hAnsi="Calibri" w:cs="Calibri"/>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Calibri" w:hAnsi="Calibri" w:cs="Calibri"/>
        </w:rPr>
        <w:t>представлена</w:t>
      </w:r>
      <w:proofErr w:type="gramEnd"/>
      <w:r>
        <w:rPr>
          <w:rFonts w:ascii="Calibri" w:hAnsi="Calibri" w:cs="Calibri"/>
        </w:rPr>
        <w:t>:</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5.1.6.1. оформленная в соответствии с законодательством Российской Федерации доверенность (для физических лиц);</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5.1.7. Министерство обеспечивает: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5.1.7.1. оснащение мест приема жалоб;</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5.1.7.2. информирование заявителей о порядке обжалования решений и действий (бездействия) Министерства, должностного лица либо государственного служащего Министерства посредством размещения информации на стендах в месте предоставления государственной услуги, на официальном сайте Министерства,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(адрес интернет-сайта: www.gosuslugi.ru);</w:t>
      </w:r>
      <w:proofErr w:type="gramEnd"/>
    </w:p>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9" w:history="1">
        <w:r>
          <w:rPr>
            <w:rFonts w:ascii="Calibri" w:hAnsi="Calibri" w:cs="Calibri"/>
            <w:color w:val="0000FF"/>
          </w:rPr>
          <w:t>Приказа</w:t>
        </w:r>
      </w:hyperlink>
      <w:r>
        <w:rPr>
          <w:rFonts w:ascii="Calibri" w:hAnsi="Calibri" w:cs="Calibri"/>
        </w:rPr>
        <w:t xml:space="preserve"> Министерства промышленности, предпринимательства и торговли Пермского </w:t>
      </w:r>
      <w:r>
        <w:rPr>
          <w:rFonts w:ascii="Calibri" w:hAnsi="Calibri" w:cs="Calibri"/>
        </w:rPr>
        <w:lastRenderedPageBreak/>
        <w:t>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5.1.7.3. консультирование заявителей о порядке обжалования решений и действий (бездействия) Министерства, должностного лица либо государственного служащего Министерства, в том числе по телефону, электронной почте, при личном приеме;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5.1.7.4. заключение соглашения о взаимодействии между многофункциональным центром предоставления государственных и муниципальных услуг и Министерством, (далее - соглашение о взаимодействии, многофункциональный центр) в части осуществления многофункциональным центром приема жалоб и выдачи заявителям результатов рассмотрения жалоб;</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5.1.7.5. формирование и ежеквартальное представление отчетности о полученных и рассмотренных жалобах (в том числе о количестве удовлетворенных и неудовлетворенных жалоб) в порядке и сроки, установленные Правительством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5.1.8. Жалоба подается в письменной форме на бумажном носителе: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5.1.8.1. непосредственно в приемную Министерства либо в аппарат Правительства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5.1.8.2. почтовым отправлением по адресу (месту нахождения) Министерства, либо аппарата Правительства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5.1.8.3. в ходе личного приема министра, либо заместителя председателя Правительства Пермского края, либо председателя Правительства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5.1.9. Время приема жалоб Министерством должно совпадать со временем предоставления государственной услуги.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5.1.10. Жалоба может быть подана заявителем в электронном виде посредством: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5.1.10.1. официального сайта Министерства, в информационно-телекоммуникационной сети Интернет (www.minpromtorg.permkrai.ru);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5.1.10.2. федеральной государственной информационной системы "Единый портал государственных и муниципальных услуг (функций)" (адрес интернет-сайта: www.gosuslugi.ru);</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5.1.10.3. утратил силу. - </w:t>
      </w:r>
      <w:hyperlink r:id="rId140"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30.04.2015 N СЭД-03-01-08-110.</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5.1.11. При подаче жалобы в электронном виде документы, указанные в </w:t>
      </w:r>
      <w:hyperlink w:anchor="Par759" w:history="1">
        <w:r>
          <w:rPr>
            <w:rFonts w:ascii="Calibri" w:hAnsi="Calibri" w:cs="Calibri"/>
            <w:color w:val="0000FF"/>
          </w:rPr>
          <w:t>пункте 5.1.6</w:t>
        </w:r>
      </w:hyperlink>
      <w:r>
        <w:rPr>
          <w:rFonts w:ascii="Calibri" w:hAnsi="Calibri" w:cs="Calibri"/>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представление документа, удостоверяющего личность заявителя, не требуется.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5.1.12. Жалоба может быть подана заявителем через многофункциональный центр. При поступлении жалобы многофункциональный центр обеспечивает ее передачу в Министерство в порядке и сроки, которые установлены соглашением о взаимодействии, но не позднее следующего рабочего дня со дня поступления жалобы.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на нарушение порядка предоставления государственной услуги многофункциональным центром рассматривается Министерством. При этом срок рассмотрения жалобы исчисляется со дня регистрации жалобы в Министерстве.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5.1.13. В </w:t>
      </w:r>
      <w:proofErr w:type="gramStart"/>
      <w:r>
        <w:rPr>
          <w:rFonts w:ascii="Calibri" w:hAnsi="Calibri" w:cs="Calibri"/>
        </w:rPr>
        <w:t>случае</w:t>
      </w:r>
      <w:proofErr w:type="gramEnd"/>
      <w:r>
        <w:rPr>
          <w:rFonts w:ascii="Calibri" w:hAnsi="Calibri" w:cs="Calibri"/>
        </w:rPr>
        <w:t xml:space="preserve"> если в компетенцию Министерства не входит принятие решения по поданной заявителем жалобе, в течение трех рабочих дней со дня ее регистрации Министерство направляет жалобу в уполномоченный на рассмотрение жалобы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рассмотрение жалобы органе.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69" w:name="Par784"/>
      <w:bookmarkEnd w:id="69"/>
      <w:r>
        <w:rPr>
          <w:rFonts w:ascii="Calibri" w:hAnsi="Calibri" w:cs="Calibri"/>
        </w:rPr>
        <w:t>5.2. Право заявителя на получение информации и документов,</w:t>
      </w: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необходимых</w:t>
      </w:r>
      <w:proofErr w:type="gramEnd"/>
      <w:r>
        <w:rPr>
          <w:rFonts w:ascii="Calibri" w:hAnsi="Calibri" w:cs="Calibri"/>
        </w:rPr>
        <w:t xml:space="preserve"> для обоснования и рассмотрения жалобы</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5.2.1. </w:t>
      </w:r>
      <w:proofErr w:type="gramStart"/>
      <w:r>
        <w:rPr>
          <w:rFonts w:ascii="Calibri" w:hAnsi="Calibri" w:cs="Calibri"/>
        </w:rPr>
        <w:t>В случае если для написания жалобы заявителю необходимы информация и (или) документы, имеющие отношение к предоставлению государственной услуги и находящиеся в Министерстве, соответствующие информация и документы предоставляются ему для ознакомления в Министерстве, если это не затрагивает права, свободы и законные интересы других лиц, а также в указанных информации и документах не содержатся сведения, составляющие государственную или иную охраняемую федеральным законом</w:t>
      </w:r>
      <w:proofErr w:type="gramEnd"/>
      <w:r>
        <w:rPr>
          <w:rFonts w:ascii="Calibri" w:hAnsi="Calibri" w:cs="Calibri"/>
        </w:rPr>
        <w:t xml:space="preserve"> тайну.</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5.2.2. Информация и (или) документы, необходимые заявителю для написания жалобы, предоставляются по письменному запросу на имя министра в течение 5 дней со дня подачи заявления.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70" w:name="Par790"/>
      <w:bookmarkEnd w:id="70"/>
      <w:r>
        <w:rPr>
          <w:rFonts w:ascii="Calibri" w:hAnsi="Calibri" w:cs="Calibri"/>
        </w:rPr>
        <w:t>5.3. Сроки и порядок рассмотрения жалобы</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5.3.1. В </w:t>
      </w:r>
      <w:proofErr w:type="gramStart"/>
      <w:r>
        <w:rPr>
          <w:rFonts w:ascii="Calibri" w:hAnsi="Calibri" w:cs="Calibri"/>
        </w:rPr>
        <w:t>Министерстве</w:t>
      </w:r>
      <w:proofErr w:type="gramEnd"/>
      <w:r>
        <w:rPr>
          <w:rFonts w:ascii="Calibri" w:hAnsi="Calibri" w:cs="Calibri"/>
        </w:rPr>
        <w:t xml:space="preserve"> определяются уполномоченные на рассмотрение жалоб должностные лица, которые обеспечивают: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рассмотрение жалоб в соответствии с требованиями настоящего Регламента;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жалоб в уполномоченный на рассмотрение жалобы орган.</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5.3.2. Жалоба, поступившая в Министерство, подлежит регистрации не позднее следующего рабочего дня со дня ее поступления.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учета жалоб на решения и действия (бездействие) Министерства, должностного лица либо государственного служащего Министерства осуществляется по форме и в порядке, установленном приказом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5.3.3. Жалоба рассматривается в течение 15 рабочих дней со дня ее регистрации.</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обжалования отказа Министерства, должностного лица Министерства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5.3.4. Министерство в ходе рассмотрения жалобы: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5.3.4.1. обеспечивает объективное, всестороннее и своевременное рассмотрение жалобы, а в случае необходимости - с участием заявителя, направившего обращение;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5.3.4.2. запрашивает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5.3.5. </w:t>
      </w:r>
      <w:proofErr w:type="gramStart"/>
      <w:r>
        <w:rPr>
          <w:rFonts w:ascii="Calibri" w:hAnsi="Calibri" w:cs="Calibri"/>
        </w:rPr>
        <w:t>В случае наличия в обращении нецензурных либо оскорбительных выражений, угрозы жизни, здоровью и имуществу должностных лиц, государственных служащих Министерства, а также членов их семей, Министерство вправе оставить обращение без ответа по существу поставленных в нем вопросов и сообщить заявителю о недопустимости злоупотребления правом.</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5.3.6. </w:t>
      </w:r>
      <w:proofErr w:type="gramStart"/>
      <w:r>
        <w:rPr>
          <w:rFonts w:ascii="Calibri" w:hAnsi="Calibri" w:cs="Calibri"/>
        </w:rPr>
        <w:t>В случае наличия в обращении вопроса, на который автору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Министерство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Министерство</w:t>
      </w:r>
      <w:proofErr w:type="gramEnd"/>
      <w:r>
        <w:rPr>
          <w:rFonts w:ascii="Calibri" w:hAnsi="Calibri" w:cs="Calibri"/>
        </w:rPr>
        <w:t>. О данном решении уведомляется заявитель, направивший обращение.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5.3.7. </w:t>
      </w:r>
      <w:proofErr w:type="gramStart"/>
      <w:r>
        <w:rPr>
          <w:rFonts w:ascii="Calibri" w:hAnsi="Calibri" w:cs="Calibri"/>
        </w:rPr>
        <w:t>В случае отсутствия возможности прочитать какую-либо часть текста жалобы, фамилию, имя, отчество (при наличии) и (или) почтовый адрес заявителя, указанные в жалобе,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w:t>
      </w:r>
      <w:proofErr w:type="gramEnd"/>
      <w:r>
        <w:rPr>
          <w:rFonts w:ascii="Calibri" w:hAnsi="Calibri" w:cs="Calibri"/>
        </w:rPr>
        <w:t>, если его фамилия и почтовый адрес поддаются прочтению.</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5.3.8. В </w:t>
      </w:r>
      <w:proofErr w:type="gramStart"/>
      <w:r>
        <w:rPr>
          <w:rFonts w:ascii="Calibri" w:hAnsi="Calibri" w:cs="Calibri"/>
        </w:rPr>
        <w:t>случае</w:t>
      </w:r>
      <w:proofErr w:type="gramEnd"/>
      <w:r>
        <w:rPr>
          <w:rFonts w:ascii="Calibri" w:hAnsi="Calibri" w:cs="Calibri"/>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5.3.9. Министерство отказывает в удовлетворении жалобы также в следующих случаях:</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вступившего в законную силу решения суда, арбитражного суда по жалобе о том же предмете и по тем же основаниям;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подача жалобы лицом, полномочия которого не подтверждены в порядке, установленном законодательством Российской Федерации;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5.3.10. Основанием для принятия решения о невозможности рассмотрения жалобы является </w:t>
      </w:r>
      <w:r>
        <w:rPr>
          <w:rFonts w:ascii="Calibri" w:hAnsi="Calibri" w:cs="Calibri"/>
        </w:rPr>
        <w:lastRenderedPageBreak/>
        <w:t>отсутствие в обращении фамилии (наименования) заявителя и (или) почтового адреса, адреса электронной почты заявителя, по которому должен быть направлен ответ.</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5.3.11. Ответ по результатам рассмотрения жалобы подписывается министром, и направляется заявителю не позднее дня, следующего за днем принятия решения, в письменной форме.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71" w:name="Par813"/>
      <w:bookmarkEnd w:id="71"/>
      <w:r>
        <w:rPr>
          <w:rFonts w:ascii="Calibri" w:hAnsi="Calibri" w:cs="Calibri"/>
        </w:rPr>
        <w:t>5.4. Результат досудебного (внесудебного) обжалования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bookmarkStart w:id="72" w:name="Par815"/>
      <w:bookmarkEnd w:id="72"/>
      <w:r>
        <w:rPr>
          <w:rFonts w:ascii="Calibri" w:hAnsi="Calibri" w:cs="Calibri"/>
        </w:rPr>
        <w:t xml:space="preserve">5.4.1. По результатам рассмотрения жалобы в соответствии с </w:t>
      </w:r>
      <w:hyperlink r:id="rId141" w:history="1">
        <w:r>
          <w:rPr>
            <w:rFonts w:ascii="Calibri" w:hAnsi="Calibri" w:cs="Calibri"/>
            <w:color w:val="0000FF"/>
          </w:rPr>
          <w:t>частью 7 статьи 11.2</w:t>
        </w:r>
      </w:hyperlink>
      <w:r>
        <w:rPr>
          <w:rFonts w:ascii="Calibri" w:hAnsi="Calibri" w:cs="Calibri"/>
        </w:rPr>
        <w:t xml:space="preserve"> Федерального закона от 27 июля 2010 г. N 210-ФЗ Министерство принимает решение об удовлетворении жалобы либо об отказе в ее удовлетворении в форме акта Министерства.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Пермского края.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5.4.2. В случае установления в ходе или по результатам </w:t>
      </w:r>
      <w:proofErr w:type="gramStart"/>
      <w:r>
        <w:rPr>
          <w:rFonts w:ascii="Calibri" w:hAnsi="Calibri" w:cs="Calibri"/>
        </w:rPr>
        <w:t>рассмотрения жалобы признаков состава административного правонарушения</w:t>
      </w:r>
      <w:proofErr w:type="gramEnd"/>
      <w:r>
        <w:rPr>
          <w:rFonts w:ascii="Calibri" w:hAnsi="Calibri" w:cs="Calibri"/>
        </w:rPr>
        <w:t xml:space="preserve">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outlineLvl w:val="2"/>
        <w:rPr>
          <w:rFonts w:ascii="Calibri" w:hAnsi="Calibri" w:cs="Calibri"/>
        </w:rPr>
      </w:pPr>
      <w:bookmarkStart w:id="73" w:name="Par819"/>
      <w:bookmarkEnd w:id="73"/>
      <w:r>
        <w:rPr>
          <w:rFonts w:ascii="Calibri" w:hAnsi="Calibri" w:cs="Calibri"/>
        </w:rPr>
        <w:t>5.5. Порядок информирования заявителя о результатах</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рассмотрения жалобы, в том числе поданной</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 электронной форме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позднее дня, следующего за днем принятия решения, указанного в </w:t>
      </w:r>
      <w:hyperlink w:anchor="Par815" w:history="1">
        <w:r>
          <w:rPr>
            <w:rFonts w:ascii="Calibri" w:hAnsi="Calibri" w:cs="Calibri"/>
            <w:color w:val="0000FF"/>
          </w:rPr>
          <w:t>пункте 5.4.1</w:t>
        </w:r>
      </w:hyperlink>
      <w:r>
        <w:rPr>
          <w:rFonts w:ascii="Calibri" w:hAnsi="Calibri" w:cs="Calibri"/>
        </w:rP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74" w:name="Par829"/>
      <w:bookmarkEnd w:id="74"/>
      <w:r>
        <w:rPr>
          <w:rFonts w:ascii="Calibri" w:hAnsi="Calibri" w:cs="Calibri"/>
        </w:rPr>
        <w:t>Приложение 1</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75" w:name="Par841"/>
      <w:bookmarkEnd w:id="75"/>
      <w:r>
        <w:t xml:space="preserve">                                 Заявление</w:t>
      </w:r>
    </w:p>
    <w:p w:rsidR="00807A49" w:rsidRDefault="00807A49">
      <w:pPr>
        <w:pStyle w:val="ConsPlusNonformat"/>
        <w:jc w:val="both"/>
      </w:pPr>
      <w:r>
        <w:t xml:space="preserve">       о выдаче лицензии на осуществление деятельности </w:t>
      </w:r>
      <w:proofErr w:type="gramStart"/>
      <w:r>
        <w:t>по</w:t>
      </w:r>
      <w:proofErr w:type="gramEnd"/>
      <w:r>
        <w:t xml:space="preserve"> розничной</w:t>
      </w:r>
    </w:p>
    <w:p w:rsidR="00807A49" w:rsidRDefault="00807A49">
      <w:pPr>
        <w:pStyle w:val="ConsPlusNonformat"/>
        <w:jc w:val="both"/>
      </w:pPr>
      <w:r>
        <w:t xml:space="preserve">                       продаже алкогольной продукции</w:t>
      </w:r>
    </w:p>
    <w:p w:rsidR="00807A49" w:rsidRDefault="00807A49">
      <w:pPr>
        <w:pStyle w:val="ConsPlusNonformat"/>
        <w:jc w:val="both"/>
      </w:pPr>
    </w:p>
    <w:p w:rsidR="00807A49" w:rsidRDefault="00807A49">
      <w:pPr>
        <w:pStyle w:val="ConsPlusNonformat"/>
        <w:jc w:val="both"/>
      </w:pPr>
      <w:r>
        <w:t>Прошу  выдать  лицензию  на осуществление деятельности по розничной продаже</w:t>
      </w:r>
    </w:p>
    <w:p w:rsidR="00807A49" w:rsidRDefault="00807A49">
      <w:pPr>
        <w:pStyle w:val="ConsPlusNonformat"/>
        <w:jc w:val="both"/>
      </w:pPr>
      <w:r>
        <w:t>алкогольной продукции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полное наименование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юридического лица, организационно-правовая форма</w:t>
      </w:r>
    </w:p>
    <w:p w:rsidR="00807A49" w:rsidRDefault="00807A49">
      <w:pPr>
        <w:pStyle w:val="ConsPlusNonformat"/>
        <w:jc w:val="both"/>
      </w:pPr>
      <w:r>
        <w:t>_______________________________________________ ИНН _______________________</w:t>
      </w:r>
    </w:p>
    <w:p w:rsidR="00807A49" w:rsidRDefault="00807A49">
      <w:pPr>
        <w:pStyle w:val="ConsPlusNonformat"/>
        <w:jc w:val="both"/>
      </w:pPr>
      <w:r>
        <w:t>Местонахождение юридического лица: индекс ___________, город _____________,</w:t>
      </w:r>
    </w:p>
    <w:p w:rsidR="00807A49" w:rsidRDefault="00807A49">
      <w:pPr>
        <w:pStyle w:val="ConsPlusNonformat"/>
        <w:jc w:val="both"/>
      </w:pPr>
      <w:r>
        <w:lastRenderedPageBreak/>
        <w:t>улица __________________, N дома _________, контактный телефон ____________</w:t>
      </w:r>
    </w:p>
    <w:p w:rsidR="00807A49" w:rsidRDefault="00807A49">
      <w:pPr>
        <w:pStyle w:val="ConsPlusNonformat"/>
        <w:jc w:val="both"/>
      </w:pPr>
      <w:r>
        <w:t>Почтовый адрес (согласно уставу): индекс ____________, город _____________,</w:t>
      </w:r>
    </w:p>
    <w:p w:rsidR="00807A49" w:rsidRDefault="00807A49">
      <w:pPr>
        <w:pStyle w:val="ConsPlusNonformat"/>
        <w:jc w:val="both"/>
      </w:pPr>
      <w:r>
        <w:t>улица __________________, N дома _________, контактный телефон ____________</w:t>
      </w:r>
    </w:p>
    <w:p w:rsidR="00807A49" w:rsidRDefault="00807A49">
      <w:pPr>
        <w:pStyle w:val="ConsPlusNonformat"/>
        <w:jc w:val="both"/>
      </w:pPr>
      <w:r>
        <w:t>Адрес электронной почты ___________________________________________________</w:t>
      </w:r>
    </w:p>
    <w:p w:rsidR="00807A49" w:rsidRDefault="00807A49">
      <w:pPr>
        <w:pStyle w:val="ConsPlusNonformat"/>
        <w:jc w:val="both"/>
      </w:pPr>
      <w:r>
        <w:t>Ф.И.О. руководителя _______________________________________________________</w:t>
      </w:r>
    </w:p>
    <w:p w:rsidR="00807A49" w:rsidRDefault="00807A49">
      <w:pPr>
        <w:pStyle w:val="ConsPlusNonformat"/>
        <w:jc w:val="both"/>
      </w:pPr>
      <w:r>
        <w:t>Наименование банка ________________________________________________________</w:t>
      </w:r>
    </w:p>
    <w:p w:rsidR="00807A49" w:rsidRDefault="00807A49">
      <w:pPr>
        <w:pStyle w:val="ConsPlusNonformat"/>
        <w:jc w:val="both"/>
      </w:pPr>
      <w:r>
        <w:t xml:space="preserve">Расчетный счет _________________________ </w:t>
      </w:r>
      <w:proofErr w:type="gramStart"/>
      <w:r>
        <w:t>Кор. счет</w:t>
      </w:r>
      <w:proofErr w:type="gramEnd"/>
      <w:r>
        <w:t xml:space="preserve"> ________________________</w:t>
      </w:r>
    </w:p>
    <w:p w:rsidR="00807A49" w:rsidRDefault="00807A49">
      <w:pPr>
        <w:pStyle w:val="ConsPlusNonformat"/>
        <w:jc w:val="both"/>
      </w:pPr>
      <w:r>
        <w:t xml:space="preserve">БИК ____________________ ОКПО ___________________ </w:t>
      </w:r>
      <w:hyperlink r:id="rId142" w:history="1">
        <w:r>
          <w:rPr>
            <w:color w:val="0000FF"/>
          </w:rPr>
          <w:t>ОКВЭД</w:t>
        </w:r>
      </w:hyperlink>
      <w:r>
        <w:t xml:space="preserve"> ___________________</w:t>
      </w:r>
    </w:p>
    <w:p w:rsidR="00807A49" w:rsidRDefault="00807A49">
      <w:pPr>
        <w:pStyle w:val="ConsPlusNonformat"/>
        <w:jc w:val="both"/>
      </w:pPr>
      <w:r>
        <w:t>Запрашиваемый срок действия лицензии ______________________________________</w:t>
      </w:r>
    </w:p>
    <w:p w:rsidR="00807A49" w:rsidRDefault="00807A49">
      <w:pPr>
        <w:pStyle w:val="ConsPlusNonformat"/>
        <w:jc w:val="both"/>
      </w:pPr>
      <w:r>
        <w:t>Перечень  торговых  объектов,  на  которых  будет осуществляться заявленная</w:t>
      </w:r>
    </w:p>
    <w:p w:rsidR="00807A49" w:rsidRDefault="00807A49">
      <w:pPr>
        <w:pStyle w:val="ConsPlusNonformat"/>
        <w:jc w:val="both"/>
      </w:pPr>
      <w:r>
        <w:t>деятельность, с адресами расположения объектов и видом продукции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количество объектов</w:t>
      </w:r>
    </w:p>
    <w:p w:rsidR="00807A49" w:rsidRDefault="00807A49">
      <w:pPr>
        <w:pStyle w:val="ConsPlusNonformat"/>
        <w:jc w:val="both"/>
      </w:pPr>
      <w:r>
        <w:t>1.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t>2.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t>3.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t xml:space="preserve">Необходимость   направления   информации   по   вопросам  лицензирования  </w:t>
      </w:r>
      <w:proofErr w:type="gramStart"/>
      <w:r>
        <w:t>в</w:t>
      </w:r>
      <w:proofErr w:type="gramEnd"/>
    </w:p>
    <w:p w:rsidR="00807A49" w:rsidRDefault="00807A49">
      <w:pPr>
        <w:pStyle w:val="ConsPlusNonformat"/>
        <w:jc w:val="both"/>
      </w:pPr>
      <w:r>
        <w:t>электронной форме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(указывается, имеется или не имеется необходимость)</w:t>
      </w:r>
    </w:p>
    <w:p w:rsidR="00807A49" w:rsidRDefault="00807A49">
      <w:pPr>
        <w:pStyle w:val="ConsPlusNonformat"/>
        <w:jc w:val="both"/>
      </w:pPr>
    </w:p>
    <w:p w:rsidR="00807A49" w:rsidRDefault="00807A49">
      <w:pPr>
        <w:pStyle w:val="ConsPlusNonformat"/>
        <w:jc w:val="both"/>
      </w:pPr>
      <w:r>
        <w:t xml:space="preserve">   Заявление и документы сдал:              Заявление и документы принял:</w:t>
      </w:r>
    </w:p>
    <w:p w:rsidR="00807A49" w:rsidRDefault="00807A49">
      <w:pPr>
        <w:pStyle w:val="ConsPlusNonformat"/>
        <w:jc w:val="both"/>
      </w:pPr>
    </w:p>
    <w:p w:rsidR="00807A49" w:rsidRDefault="00807A49">
      <w:pPr>
        <w:pStyle w:val="ConsPlusNonformat"/>
        <w:jc w:val="both"/>
      </w:pPr>
      <w:r>
        <w:t>Дата "___" _____________ 20___ г.         Дата "___" _____________ 20___ г.</w:t>
      </w:r>
    </w:p>
    <w:p w:rsidR="00807A49" w:rsidRDefault="00807A49">
      <w:pPr>
        <w:pStyle w:val="ConsPlusNonformat"/>
        <w:jc w:val="both"/>
      </w:pPr>
    </w:p>
    <w:p w:rsidR="00807A49" w:rsidRDefault="00807A49">
      <w:pPr>
        <w:pStyle w:val="ConsPlusNonformat"/>
        <w:jc w:val="both"/>
      </w:pPr>
      <w:r>
        <w:t xml:space="preserve">Подпись _________________________         </w:t>
      </w:r>
      <w:proofErr w:type="spellStart"/>
      <w:proofErr w:type="gramStart"/>
      <w:r>
        <w:t>Подпись</w:t>
      </w:r>
      <w:proofErr w:type="spellEnd"/>
      <w:proofErr w:type="gramEnd"/>
      <w:r>
        <w:t xml:space="preserve"> _________________________</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Ф.И.О. заявителя                       Ф.И.О. должностного лица</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должность </w:t>
      </w:r>
      <w:proofErr w:type="gramStart"/>
      <w:r>
        <w:t>и(</w:t>
      </w:r>
      <w:proofErr w:type="gramEnd"/>
      <w:r>
        <w:t>или) реквизиты                         должность</w:t>
      </w:r>
    </w:p>
    <w:p w:rsidR="00807A49" w:rsidRDefault="00807A49">
      <w:pPr>
        <w:pStyle w:val="ConsPlusNonformat"/>
        <w:jc w:val="both"/>
      </w:pPr>
      <w:r>
        <w:t xml:space="preserve">         доверенности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76" w:name="Par900"/>
      <w:bookmarkEnd w:id="76"/>
      <w:r>
        <w:rPr>
          <w:rFonts w:ascii="Calibri" w:hAnsi="Calibri" w:cs="Calibri"/>
        </w:rPr>
        <w:t>Приложение 2</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bookmarkStart w:id="77" w:name="Par910"/>
      <w:bookmarkEnd w:id="77"/>
      <w:r>
        <w:rPr>
          <w:rFonts w:ascii="Calibri" w:hAnsi="Calibri" w:cs="Calibri"/>
        </w:rPr>
        <w:t>Рекомендуемый перечень</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документов, подтверждающих наличие у юридического лица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оплаченного уставного капитала (уставного фонда)</w:t>
      </w:r>
    </w:p>
    <w:p w:rsidR="00807A49" w:rsidRDefault="00807A49">
      <w:pPr>
        <w:widowControl w:val="0"/>
        <w:autoSpaceDE w:val="0"/>
        <w:autoSpaceDN w:val="0"/>
        <w:adjustRightInd w:val="0"/>
        <w:spacing w:after="0" w:line="240" w:lineRule="auto"/>
        <w:jc w:val="center"/>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143" w:history="1">
        <w:r>
          <w:rPr>
            <w:rFonts w:ascii="Calibri" w:hAnsi="Calibri" w:cs="Calibri"/>
            <w:color w:val="0000FF"/>
          </w:rPr>
          <w:t>Приказа</w:t>
        </w:r>
      </w:hyperlink>
      <w:r>
        <w:rPr>
          <w:rFonts w:ascii="Calibri" w:hAnsi="Calibri" w:cs="Calibri"/>
        </w:rPr>
        <w:t xml:space="preserve"> Министерства промышленности,</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и торговли Пермского края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от 30.04.2015 N СЭД-03-01-08-110)</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proofErr w:type="gramStart"/>
      <w:r>
        <w:rPr>
          <w:rFonts w:ascii="Calibri" w:hAnsi="Calibri" w:cs="Calibri"/>
        </w:rPr>
        <w:t>случае</w:t>
      </w:r>
      <w:proofErr w:type="gramEnd"/>
      <w:r>
        <w:rPr>
          <w:rFonts w:ascii="Calibri" w:hAnsi="Calibri" w:cs="Calibri"/>
        </w:rPr>
        <w:t xml:space="preserve"> оплаты уставного капитала недвижимым имуществом: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Отчет об оценке независимым оценщиком </w:t>
      </w:r>
      <w:proofErr w:type="spellStart"/>
      <w:r>
        <w:rPr>
          <w:rFonts w:ascii="Calibri" w:hAnsi="Calibri" w:cs="Calibri"/>
        </w:rPr>
        <w:t>неденежных</w:t>
      </w:r>
      <w:proofErr w:type="spellEnd"/>
      <w:r>
        <w:rPr>
          <w:rFonts w:ascii="Calibri" w:hAnsi="Calibri" w:cs="Calibri"/>
        </w:rPr>
        <w:t xml:space="preserve"> вкладов в уставный капитал (уставный фонд) с представлением заключения о проведенной оценке.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Акт приема-передачи недвижимого имущества.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Документы, подтверждающие право собственности юридического лица на объект недвижимого имущества.</w:t>
      </w:r>
    </w:p>
    <w:p w:rsidR="00807A49" w:rsidRDefault="00807A4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если указанные документы, относящиеся к объектам недвижимости, права на которые зарегистрированы в Едином государственном реестре прав на недвижимое имущество и сделок с ним,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proofErr w:type="gramStart"/>
      <w:r>
        <w:rPr>
          <w:rFonts w:ascii="Calibri" w:hAnsi="Calibri" w:cs="Calibri"/>
        </w:rPr>
        <w:t>случае</w:t>
      </w:r>
      <w:proofErr w:type="gramEnd"/>
      <w:r>
        <w:rPr>
          <w:rFonts w:ascii="Calibri" w:hAnsi="Calibri" w:cs="Calibri"/>
        </w:rPr>
        <w:t xml:space="preserve"> оплаты уставного капитала движимым имуществом:</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Отчет об оценке независимым оценщиком </w:t>
      </w:r>
      <w:proofErr w:type="spellStart"/>
      <w:r>
        <w:rPr>
          <w:rFonts w:ascii="Calibri" w:hAnsi="Calibri" w:cs="Calibri"/>
        </w:rPr>
        <w:t>неденежных</w:t>
      </w:r>
      <w:proofErr w:type="spellEnd"/>
      <w:r>
        <w:rPr>
          <w:rFonts w:ascii="Calibri" w:hAnsi="Calibri" w:cs="Calibri"/>
        </w:rPr>
        <w:t xml:space="preserve"> вкладов в уставный капитал (уставный фонд) с представлением заключения о проведенной оценке.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Акт приема-передачи движимого имущества.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Правоустанавливающие документы на движимое имущество (в случае, если имущество подлежит государственной регистрации в установленном законом порядке).</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proofErr w:type="gramStart"/>
      <w:r>
        <w:rPr>
          <w:rFonts w:ascii="Calibri" w:hAnsi="Calibri" w:cs="Calibri"/>
        </w:rPr>
        <w:t>случае</w:t>
      </w:r>
      <w:proofErr w:type="gramEnd"/>
      <w:r>
        <w:rPr>
          <w:rFonts w:ascii="Calibri" w:hAnsi="Calibri" w:cs="Calibri"/>
        </w:rPr>
        <w:t xml:space="preserve"> оплаты уставного капитала денежными средствами: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справка банка, подтверждающая зачисление на расчетный счет денег в оплату уставного капитала (уставного фонда).</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proofErr w:type="gramStart"/>
      <w:r>
        <w:rPr>
          <w:rFonts w:ascii="Calibri" w:hAnsi="Calibri" w:cs="Calibri"/>
        </w:rPr>
        <w:t>случае</w:t>
      </w:r>
      <w:proofErr w:type="gramEnd"/>
      <w:r>
        <w:rPr>
          <w:rFonts w:ascii="Calibri" w:hAnsi="Calibri" w:cs="Calibri"/>
        </w:rPr>
        <w:t xml:space="preserve"> оплаты уставного капитала акциями (для акционерных обществ):</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 (уведомление) об итогах выпуска ценных бумаг.</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78" w:name="Par936"/>
      <w:bookmarkEnd w:id="78"/>
      <w:r>
        <w:rPr>
          <w:rFonts w:ascii="Calibri" w:hAnsi="Calibri" w:cs="Calibri"/>
        </w:rPr>
        <w:t>Приложение 3</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bookmarkStart w:id="79" w:name="Par946"/>
      <w:bookmarkEnd w:id="79"/>
      <w:r>
        <w:rPr>
          <w:rFonts w:ascii="Calibri" w:hAnsi="Calibri" w:cs="Calibri"/>
        </w:rPr>
        <w:t>Рекомендуемый перечень</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документов, подтверждающих наличие у юридического лица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стационарных объектов и складских помещений в собственности,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хозяйственном </w:t>
      </w:r>
      <w:proofErr w:type="gramStart"/>
      <w:r>
        <w:rPr>
          <w:rFonts w:ascii="Calibri" w:hAnsi="Calibri" w:cs="Calibri"/>
        </w:rPr>
        <w:t>ведении</w:t>
      </w:r>
      <w:proofErr w:type="gramEnd"/>
      <w:r>
        <w:rPr>
          <w:rFonts w:ascii="Calibri" w:hAnsi="Calibri" w:cs="Calibri"/>
        </w:rPr>
        <w:t>, оперативном управлении или в аренде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Свидетельство о государственной регистрации права собственности - в случае, если торговый объект и складские помещения принадлежат на праве собственности.</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Свидетельство о государственной регистрации права хозяйственного ведения - в случае, если торговый объект и складские помещения используются на праве хозяйственного ведения.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Свидетельство о государственной регистрации права оперативного управления - в случае, если торговый объект и складские помещения используются на праве оперативного управления.</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Договор аренды, срок которого составляет один год и более (зарегистрированный в установленном порядке), - в случае, если торговый объект и складские помещения используются на праве аренды.</w:t>
      </w: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Регистрационные удостоверения, выданные органами технической инвентаризации и подтверждающие проведение правовой регистрации объектов недвижимости и сделок с ним уполномоченными на то органами (кроме технических паспортов объектов независимо от наличия в них сведений о правообладателе объекта); договоры, акты органов власти, судебные акты и другие - в отношении прав на недвижимость, возникших до 31 января 1998 года.</w:t>
      </w:r>
      <w:proofErr w:type="gramEnd"/>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Иные документы, подтверждающие наличие у юридического лица стационарных торговых объектов и складских помещений в собственности, хозяйственном ведении, оперативном управлении или в аренде.</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80" w:name="Par962"/>
      <w:bookmarkEnd w:id="80"/>
      <w:r>
        <w:rPr>
          <w:rFonts w:ascii="Calibri" w:hAnsi="Calibri" w:cs="Calibri"/>
        </w:rPr>
        <w:t>Приложение 4</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81" w:name="Par974"/>
      <w:bookmarkEnd w:id="81"/>
      <w:r>
        <w:t xml:space="preserve">                    Заявление о переоформлении лицензии</w:t>
      </w:r>
    </w:p>
    <w:p w:rsidR="00807A49" w:rsidRDefault="00807A49">
      <w:pPr>
        <w:pStyle w:val="ConsPlusNonformat"/>
        <w:jc w:val="both"/>
      </w:pPr>
      <w:r>
        <w:t xml:space="preserve">            на осуществление деятельности по розничной продаже</w:t>
      </w:r>
    </w:p>
    <w:p w:rsidR="00807A49" w:rsidRDefault="00807A49">
      <w:pPr>
        <w:pStyle w:val="ConsPlusNonformat"/>
        <w:jc w:val="both"/>
      </w:pPr>
      <w:r>
        <w:t xml:space="preserve">        алкогольной продукции в связи с реорганизацией </w:t>
      </w:r>
      <w:proofErr w:type="gramStart"/>
      <w:r>
        <w:t>юридического</w:t>
      </w:r>
      <w:proofErr w:type="gramEnd"/>
    </w:p>
    <w:p w:rsidR="00807A49" w:rsidRDefault="00807A49">
      <w:pPr>
        <w:pStyle w:val="ConsPlusNonformat"/>
        <w:jc w:val="both"/>
      </w:pPr>
      <w:r>
        <w:t xml:space="preserve">                                   лица</w:t>
      </w:r>
    </w:p>
    <w:p w:rsidR="00807A49" w:rsidRDefault="00807A49">
      <w:pPr>
        <w:pStyle w:val="ConsPlusNonformat"/>
        <w:jc w:val="both"/>
      </w:pPr>
    </w:p>
    <w:p w:rsidR="00807A49" w:rsidRDefault="00807A49">
      <w:pPr>
        <w:pStyle w:val="ConsPlusNonformat"/>
        <w:jc w:val="both"/>
      </w:pPr>
      <w:r>
        <w:t xml:space="preserve">    Прошу  переоформить лицензию на осуществление деятельности </w:t>
      </w:r>
      <w:proofErr w:type="gramStart"/>
      <w:r>
        <w:t>по</w:t>
      </w:r>
      <w:proofErr w:type="gramEnd"/>
      <w:r>
        <w:t xml:space="preserve"> розничной</w:t>
      </w:r>
    </w:p>
    <w:p w:rsidR="00807A49" w:rsidRDefault="00807A49">
      <w:pPr>
        <w:pStyle w:val="ConsPlusNonformat"/>
        <w:jc w:val="both"/>
      </w:pPr>
      <w:r>
        <w:t>продаже алкогольной продукции</w:t>
      </w:r>
    </w:p>
    <w:p w:rsidR="00807A49" w:rsidRDefault="00807A49">
      <w:pPr>
        <w:pStyle w:val="ConsPlusNonformat"/>
        <w:jc w:val="both"/>
      </w:pPr>
      <w:r>
        <w:t>серии __________________ рег. N ___________________ от ___________________,</w:t>
      </w:r>
    </w:p>
    <w:p w:rsidR="00807A49" w:rsidRDefault="00807A49">
      <w:pPr>
        <w:pStyle w:val="ConsPlusNonformat"/>
        <w:jc w:val="both"/>
      </w:pPr>
      <w:r>
        <w:t xml:space="preserve">срок действия с ________________ по ________________, </w:t>
      </w:r>
      <w:proofErr w:type="gramStart"/>
      <w:r>
        <w:t>выданную</w:t>
      </w:r>
      <w:proofErr w:type="gramEnd"/>
      <w:r>
        <w:t xml:space="preserve"> 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полное наименование юридического лица, организационно-правовая форма</w:t>
      </w:r>
    </w:p>
    <w:p w:rsidR="00807A49" w:rsidRDefault="00807A49">
      <w:pPr>
        <w:pStyle w:val="ConsPlusNonformat"/>
        <w:jc w:val="both"/>
      </w:pPr>
    </w:p>
    <w:p w:rsidR="00807A49" w:rsidRDefault="00807A49">
      <w:pPr>
        <w:pStyle w:val="ConsPlusNonformat"/>
        <w:jc w:val="both"/>
      </w:pPr>
      <w:r>
        <w:t>_______________________________________________ ИНН _______________________</w:t>
      </w:r>
    </w:p>
    <w:p w:rsidR="00807A49" w:rsidRDefault="00807A49">
      <w:pPr>
        <w:pStyle w:val="ConsPlusNonformat"/>
        <w:jc w:val="both"/>
      </w:pPr>
      <w:r>
        <w:t>Местонахождение юридического лица: индекс ___________, город _____________,</w:t>
      </w:r>
    </w:p>
    <w:p w:rsidR="00807A49" w:rsidRDefault="00807A49">
      <w:pPr>
        <w:pStyle w:val="ConsPlusNonformat"/>
        <w:jc w:val="both"/>
      </w:pPr>
      <w:r>
        <w:t>улица __________________, N дома _________, контактный телефон ____________</w:t>
      </w:r>
    </w:p>
    <w:p w:rsidR="00807A49" w:rsidRDefault="00807A49">
      <w:pPr>
        <w:pStyle w:val="ConsPlusNonformat"/>
        <w:jc w:val="both"/>
      </w:pPr>
      <w:r>
        <w:t>Почтовый адрес (согласно уставу): индекс ____________, город _____________,</w:t>
      </w:r>
    </w:p>
    <w:p w:rsidR="00807A49" w:rsidRDefault="00807A49">
      <w:pPr>
        <w:pStyle w:val="ConsPlusNonformat"/>
        <w:jc w:val="both"/>
      </w:pPr>
      <w:r>
        <w:t>улица __________________, N дома _________, контактный телефон ____________</w:t>
      </w:r>
    </w:p>
    <w:p w:rsidR="00807A49" w:rsidRDefault="00807A49">
      <w:pPr>
        <w:pStyle w:val="ConsPlusNonformat"/>
        <w:jc w:val="both"/>
      </w:pPr>
      <w:r>
        <w:t>Адрес электронной почты ___________________________________________________</w:t>
      </w:r>
    </w:p>
    <w:p w:rsidR="00807A49" w:rsidRDefault="00807A49">
      <w:pPr>
        <w:pStyle w:val="ConsPlusNonformat"/>
        <w:jc w:val="both"/>
      </w:pPr>
      <w:r>
        <w:t>Ф.И.О. руководителя _______________________________________________________</w:t>
      </w:r>
    </w:p>
    <w:p w:rsidR="00807A49" w:rsidRDefault="00807A49">
      <w:pPr>
        <w:pStyle w:val="ConsPlusNonformat"/>
        <w:jc w:val="both"/>
      </w:pPr>
      <w:r>
        <w:t>Наименование банка ________________________________________________________</w:t>
      </w:r>
    </w:p>
    <w:p w:rsidR="00807A49" w:rsidRDefault="00807A49">
      <w:pPr>
        <w:pStyle w:val="ConsPlusNonformat"/>
        <w:jc w:val="both"/>
      </w:pPr>
      <w:r>
        <w:t xml:space="preserve">Расчетный счет _________________________ </w:t>
      </w:r>
      <w:proofErr w:type="gramStart"/>
      <w:r>
        <w:t>Кор. счет</w:t>
      </w:r>
      <w:proofErr w:type="gramEnd"/>
      <w:r>
        <w:t xml:space="preserve"> ________________________</w:t>
      </w:r>
    </w:p>
    <w:p w:rsidR="00807A49" w:rsidRDefault="00807A49">
      <w:pPr>
        <w:pStyle w:val="ConsPlusNonformat"/>
        <w:jc w:val="both"/>
      </w:pPr>
      <w:r>
        <w:t xml:space="preserve">БИК ____________________ ОКПО ___________________ </w:t>
      </w:r>
      <w:hyperlink r:id="rId144" w:history="1">
        <w:r>
          <w:rPr>
            <w:color w:val="0000FF"/>
          </w:rPr>
          <w:t>ОКВЭД</w:t>
        </w:r>
      </w:hyperlink>
      <w:r>
        <w:t xml:space="preserve"> ___________________</w:t>
      </w:r>
    </w:p>
    <w:p w:rsidR="00807A49" w:rsidRDefault="00807A49">
      <w:pPr>
        <w:pStyle w:val="ConsPlusNonformat"/>
        <w:jc w:val="both"/>
      </w:pPr>
      <w:r>
        <w:t>Запрашиваемый срок действия лицензии ______________________________________</w:t>
      </w:r>
    </w:p>
    <w:p w:rsidR="00807A49" w:rsidRDefault="00807A49">
      <w:pPr>
        <w:pStyle w:val="ConsPlusNonformat"/>
        <w:jc w:val="both"/>
      </w:pPr>
      <w:r>
        <w:t xml:space="preserve">Перечень   торговых   объектов,   на   которых   осуществляется  </w:t>
      </w:r>
      <w:proofErr w:type="gramStart"/>
      <w:r>
        <w:t>заявленная</w:t>
      </w:r>
      <w:proofErr w:type="gramEnd"/>
    </w:p>
    <w:p w:rsidR="00807A49" w:rsidRDefault="00807A49">
      <w:pPr>
        <w:pStyle w:val="ConsPlusNonformat"/>
        <w:jc w:val="both"/>
      </w:pPr>
      <w:r>
        <w:t>деятельность, с адресами расположения объектов и видом продукции: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количество объектов</w:t>
      </w:r>
    </w:p>
    <w:p w:rsidR="00807A49" w:rsidRDefault="00807A49">
      <w:pPr>
        <w:pStyle w:val="ConsPlusNonformat"/>
        <w:jc w:val="both"/>
      </w:pPr>
      <w:r>
        <w:t>1.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lastRenderedPageBreak/>
        <w:t>2.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t>3. ________________________________________________________________________</w:t>
      </w:r>
    </w:p>
    <w:p w:rsidR="00807A49" w:rsidRDefault="00807A49">
      <w:pPr>
        <w:pStyle w:val="ConsPlusNonformat"/>
        <w:jc w:val="both"/>
      </w:pPr>
      <w:r>
        <w:t xml:space="preserve">                       тип торгового объекта, адрес</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продукции</w:t>
      </w:r>
    </w:p>
    <w:p w:rsidR="00807A49" w:rsidRDefault="00807A49">
      <w:pPr>
        <w:pStyle w:val="ConsPlusNonformat"/>
        <w:jc w:val="both"/>
      </w:pPr>
      <w:r>
        <w:t xml:space="preserve">Необходимость   направления   информации   по   вопросам  лицензирования  </w:t>
      </w:r>
      <w:proofErr w:type="gramStart"/>
      <w:r>
        <w:t>в</w:t>
      </w:r>
      <w:proofErr w:type="gramEnd"/>
    </w:p>
    <w:p w:rsidR="00807A49" w:rsidRDefault="00807A49">
      <w:pPr>
        <w:pStyle w:val="ConsPlusNonformat"/>
        <w:jc w:val="both"/>
      </w:pPr>
      <w:r>
        <w:t>электронной форме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(указывается, имеется или не имеется необходимость)</w:t>
      </w:r>
    </w:p>
    <w:p w:rsidR="00807A49" w:rsidRDefault="00807A49">
      <w:pPr>
        <w:pStyle w:val="ConsPlusNonformat"/>
        <w:jc w:val="both"/>
      </w:pPr>
    </w:p>
    <w:p w:rsidR="00807A49" w:rsidRDefault="00807A49">
      <w:pPr>
        <w:pStyle w:val="ConsPlusNonformat"/>
        <w:jc w:val="both"/>
      </w:pPr>
      <w:r>
        <w:t>Приложение: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   Заявление и документы сдал:              Заявление и документы принял:</w:t>
      </w:r>
    </w:p>
    <w:p w:rsidR="00807A49" w:rsidRDefault="00807A49">
      <w:pPr>
        <w:pStyle w:val="ConsPlusNonformat"/>
        <w:jc w:val="both"/>
      </w:pPr>
    </w:p>
    <w:p w:rsidR="00807A49" w:rsidRDefault="00807A49">
      <w:pPr>
        <w:pStyle w:val="ConsPlusNonformat"/>
        <w:jc w:val="both"/>
      </w:pPr>
      <w:r>
        <w:t>Дата "___" _____________ 20___ г.         Дата "___" _____________ 20___ г.</w:t>
      </w:r>
    </w:p>
    <w:p w:rsidR="00807A49" w:rsidRDefault="00807A49">
      <w:pPr>
        <w:pStyle w:val="ConsPlusNonformat"/>
        <w:jc w:val="both"/>
      </w:pPr>
    </w:p>
    <w:p w:rsidR="00807A49" w:rsidRDefault="00807A49">
      <w:pPr>
        <w:pStyle w:val="ConsPlusNonformat"/>
        <w:jc w:val="both"/>
      </w:pPr>
      <w:r>
        <w:t xml:space="preserve">Подпись _________________________         </w:t>
      </w:r>
      <w:proofErr w:type="spellStart"/>
      <w:proofErr w:type="gramStart"/>
      <w:r>
        <w:t>Подпись</w:t>
      </w:r>
      <w:proofErr w:type="spellEnd"/>
      <w:proofErr w:type="gramEnd"/>
      <w:r>
        <w:t xml:space="preserve"> _________________________</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Ф.И.О. заявителя                       Ф.И.О. должностного лица</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должность </w:t>
      </w:r>
      <w:proofErr w:type="gramStart"/>
      <w:r>
        <w:t>и(</w:t>
      </w:r>
      <w:proofErr w:type="gramEnd"/>
      <w:r>
        <w:t>или) реквизиты                         должность</w:t>
      </w:r>
    </w:p>
    <w:p w:rsidR="00807A49" w:rsidRDefault="00807A49">
      <w:pPr>
        <w:pStyle w:val="ConsPlusNonformat"/>
        <w:jc w:val="both"/>
      </w:pPr>
      <w:r>
        <w:t xml:space="preserve">         доверенности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82" w:name="Par1041"/>
      <w:bookmarkEnd w:id="82"/>
      <w:r>
        <w:rPr>
          <w:rFonts w:ascii="Calibri" w:hAnsi="Calibri" w:cs="Calibri"/>
        </w:rPr>
        <w:t>Приложение 5</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83" w:name="Par1053"/>
      <w:bookmarkEnd w:id="83"/>
      <w:r>
        <w:t xml:space="preserve">                                 Заявление</w:t>
      </w:r>
    </w:p>
    <w:p w:rsidR="00807A49" w:rsidRDefault="00807A49">
      <w:pPr>
        <w:pStyle w:val="ConsPlusNonformat"/>
        <w:jc w:val="both"/>
      </w:pPr>
      <w:r>
        <w:t xml:space="preserve">          о переоформлении лицензии на осуществление деятельности</w:t>
      </w:r>
    </w:p>
    <w:p w:rsidR="00807A49" w:rsidRDefault="00807A49">
      <w:pPr>
        <w:pStyle w:val="ConsPlusNonformat"/>
        <w:jc w:val="both"/>
      </w:pPr>
      <w:r>
        <w:t xml:space="preserve">                по розничной продаже алкогольной продукции</w:t>
      </w:r>
    </w:p>
    <w:p w:rsidR="00807A49" w:rsidRDefault="00807A49">
      <w:pPr>
        <w:pStyle w:val="ConsPlusNonformat"/>
        <w:jc w:val="both"/>
      </w:pPr>
    </w:p>
    <w:p w:rsidR="00807A49" w:rsidRDefault="00807A49">
      <w:pPr>
        <w:pStyle w:val="ConsPlusNonformat"/>
        <w:jc w:val="both"/>
      </w:pPr>
      <w:r>
        <w:t xml:space="preserve">    Прошу  переоформить лицензию на осуществление деятельности </w:t>
      </w:r>
      <w:proofErr w:type="gramStart"/>
      <w:r>
        <w:t>по</w:t>
      </w:r>
      <w:proofErr w:type="gramEnd"/>
      <w:r>
        <w:t xml:space="preserve"> розничной</w:t>
      </w:r>
    </w:p>
    <w:p w:rsidR="00807A49" w:rsidRDefault="00807A49">
      <w:pPr>
        <w:pStyle w:val="ConsPlusNonformat"/>
        <w:jc w:val="both"/>
      </w:pPr>
      <w:r>
        <w:t>продаже алкогольной продукции</w:t>
      </w:r>
    </w:p>
    <w:p w:rsidR="00807A49" w:rsidRDefault="00807A49">
      <w:pPr>
        <w:pStyle w:val="ConsPlusNonformat"/>
        <w:jc w:val="both"/>
      </w:pPr>
      <w:r>
        <w:t>серии __________________ рег. N ___________________ от ___________________,</w:t>
      </w:r>
    </w:p>
    <w:p w:rsidR="00807A49" w:rsidRDefault="00807A49">
      <w:pPr>
        <w:pStyle w:val="ConsPlusNonformat"/>
        <w:jc w:val="both"/>
      </w:pPr>
      <w:r>
        <w:t xml:space="preserve">срок действия с ________________ по ________________, </w:t>
      </w:r>
      <w:proofErr w:type="gramStart"/>
      <w:r>
        <w:t>выданную</w:t>
      </w:r>
      <w:proofErr w:type="gramEnd"/>
      <w:r>
        <w:t xml:space="preserve"> 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полное наименование юридического лица, организационно-правовая форма</w:t>
      </w:r>
    </w:p>
    <w:p w:rsidR="00807A49" w:rsidRDefault="00807A49">
      <w:pPr>
        <w:pStyle w:val="ConsPlusNonformat"/>
        <w:jc w:val="both"/>
      </w:pPr>
      <w:r>
        <w:t>_______________________________________________ ИНН _______________________</w:t>
      </w:r>
    </w:p>
    <w:p w:rsidR="00807A49" w:rsidRDefault="00807A49">
      <w:pPr>
        <w:pStyle w:val="ConsPlusNonformat"/>
        <w:jc w:val="both"/>
      </w:pPr>
      <w:r>
        <w:t>Местонахождение юридического лица: индекс ___________, город _____________,</w:t>
      </w:r>
    </w:p>
    <w:p w:rsidR="00807A49" w:rsidRDefault="00807A49">
      <w:pPr>
        <w:pStyle w:val="ConsPlusNonformat"/>
        <w:jc w:val="both"/>
      </w:pPr>
      <w:r>
        <w:t>улица __________________, N дома _________, контактный телефон ____________</w:t>
      </w:r>
    </w:p>
    <w:p w:rsidR="00807A49" w:rsidRDefault="00807A49">
      <w:pPr>
        <w:pStyle w:val="ConsPlusNonformat"/>
        <w:jc w:val="both"/>
      </w:pPr>
      <w:r>
        <w:lastRenderedPageBreak/>
        <w:t>Почтовый адрес (согласно уставу): индекс ____________, город _____________,</w:t>
      </w:r>
    </w:p>
    <w:p w:rsidR="00807A49" w:rsidRDefault="00807A49">
      <w:pPr>
        <w:pStyle w:val="ConsPlusNonformat"/>
        <w:jc w:val="both"/>
      </w:pPr>
      <w:r>
        <w:t>улица __________________, N дома _________, контактный телефон ____________</w:t>
      </w:r>
    </w:p>
    <w:p w:rsidR="00807A49" w:rsidRDefault="00807A49">
      <w:pPr>
        <w:pStyle w:val="ConsPlusNonformat"/>
        <w:jc w:val="both"/>
      </w:pPr>
      <w:r>
        <w:t>Адрес электронной почты ___________________________________________________</w:t>
      </w:r>
    </w:p>
    <w:p w:rsidR="00807A49" w:rsidRDefault="00807A49">
      <w:pPr>
        <w:pStyle w:val="ConsPlusNonformat"/>
        <w:jc w:val="both"/>
      </w:pPr>
      <w:r>
        <w:t>Ф.И.О. руководителя _______________________________________________________</w:t>
      </w:r>
    </w:p>
    <w:p w:rsidR="00807A49" w:rsidRDefault="00807A49">
      <w:pPr>
        <w:pStyle w:val="ConsPlusNonformat"/>
        <w:jc w:val="both"/>
      </w:pPr>
      <w:r>
        <w:t>Наименование банка ________________________________________________________</w:t>
      </w:r>
    </w:p>
    <w:p w:rsidR="00807A49" w:rsidRDefault="00807A49">
      <w:pPr>
        <w:pStyle w:val="ConsPlusNonformat"/>
        <w:jc w:val="both"/>
      </w:pPr>
      <w:r>
        <w:t xml:space="preserve">Расчетный счет _________________________ </w:t>
      </w:r>
      <w:proofErr w:type="gramStart"/>
      <w:r>
        <w:t>Кор. счет</w:t>
      </w:r>
      <w:proofErr w:type="gramEnd"/>
      <w:r>
        <w:t xml:space="preserve"> ________________________</w:t>
      </w:r>
    </w:p>
    <w:p w:rsidR="00807A49" w:rsidRDefault="00807A49">
      <w:pPr>
        <w:pStyle w:val="ConsPlusNonformat"/>
        <w:jc w:val="both"/>
      </w:pPr>
      <w:r>
        <w:t xml:space="preserve">БИК ____________________ ОКПО ___________________ </w:t>
      </w:r>
      <w:hyperlink r:id="rId145" w:history="1">
        <w:r>
          <w:rPr>
            <w:color w:val="0000FF"/>
          </w:rPr>
          <w:t>ОКВЭД</w:t>
        </w:r>
      </w:hyperlink>
      <w:r>
        <w:t xml:space="preserve"> ___________________</w:t>
      </w:r>
    </w:p>
    <w:p w:rsidR="00807A49" w:rsidRDefault="00807A49">
      <w:pPr>
        <w:pStyle w:val="ConsPlusNonformat"/>
        <w:jc w:val="both"/>
      </w:pPr>
    </w:p>
    <w:p w:rsidR="00807A49" w:rsidRDefault="00807A49">
      <w:pPr>
        <w:pStyle w:val="ConsPlusNonformat"/>
        <w:jc w:val="both"/>
      </w:pPr>
      <w:r>
        <w:t xml:space="preserve">в связи с (отметить </w:t>
      </w:r>
      <w:proofErr w:type="gramStart"/>
      <w:r>
        <w:t>нужное</w:t>
      </w:r>
      <w:proofErr w:type="gramEnd"/>
      <w:r>
        <w:t>):</w:t>
      </w:r>
    </w:p>
    <w:p w:rsidR="00807A49" w:rsidRDefault="00807A49">
      <w:pPr>
        <w:pStyle w:val="ConsPlusNonformat"/>
        <w:jc w:val="both"/>
      </w:pPr>
      <w:r>
        <w:t>┌──┐</w:t>
      </w:r>
    </w:p>
    <w:p w:rsidR="00807A49" w:rsidRDefault="00807A49">
      <w:pPr>
        <w:pStyle w:val="ConsPlusNonformat"/>
        <w:jc w:val="both"/>
      </w:pPr>
      <w:r>
        <w:t>│  │ изменением наименования юридического лица;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изменением места нахождения юридического лица;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изменением наименования торгового объекта;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изменением места нахождения торгового объекта;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внесением в лицензию дополнительного торгового объекта;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исключением из лицензии торгового объекта;</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окончанием срока аренды торгового объекта и складского помещения;</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утратой лицензии;</w:t>
      </w:r>
    </w:p>
    <w:p w:rsidR="00807A49" w:rsidRDefault="00807A49">
      <w:pPr>
        <w:pStyle w:val="ConsPlusNonformat"/>
        <w:jc w:val="both"/>
      </w:pPr>
      <w:r>
        <w:t>└──┘</w:t>
      </w:r>
    </w:p>
    <w:p w:rsidR="00807A49" w:rsidRDefault="00807A49">
      <w:pPr>
        <w:pStyle w:val="ConsPlusNonformat"/>
        <w:jc w:val="both"/>
      </w:pPr>
      <w:r>
        <w:t>┌──┐</w:t>
      </w:r>
    </w:p>
    <w:p w:rsidR="00807A49" w:rsidRDefault="00807A49">
      <w:pPr>
        <w:pStyle w:val="ConsPlusNonformat"/>
        <w:jc w:val="both"/>
      </w:pPr>
      <w:r>
        <w:t>│  │ изменением иных указанных в лицензии сведений.</w:t>
      </w:r>
    </w:p>
    <w:p w:rsidR="00807A49" w:rsidRDefault="00807A49">
      <w:pPr>
        <w:pStyle w:val="ConsPlusNonformat"/>
        <w:jc w:val="both"/>
      </w:pPr>
      <w:r>
        <w:t>└──┘</w:t>
      </w:r>
    </w:p>
    <w:p w:rsidR="00807A49" w:rsidRDefault="00807A49">
      <w:pPr>
        <w:pStyle w:val="ConsPlusNonformat"/>
        <w:jc w:val="both"/>
      </w:pPr>
    </w:p>
    <w:p w:rsidR="00807A49" w:rsidRDefault="00807A49">
      <w:pPr>
        <w:pStyle w:val="ConsPlusNonformat"/>
        <w:jc w:val="both"/>
      </w:pPr>
      <w:r>
        <w:t xml:space="preserve">Дополнительная информация </w:t>
      </w:r>
      <w:hyperlink w:anchor="Par1136" w:history="1">
        <w:r>
          <w:rPr>
            <w:color w:val="0000FF"/>
          </w:rPr>
          <w:t>&lt;1&gt;</w:t>
        </w:r>
      </w:hyperlink>
      <w:r>
        <w:t xml:space="preserve"> 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Необходимость   направления   информации   по   вопросам  лицензирования  </w:t>
      </w:r>
      <w:proofErr w:type="gramStart"/>
      <w:r>
        <w:t>в</w:t>
      </w:r>
      <w:proofErr w:type="gramEnd"/>
    </w:p>
    <w:p w:rsidR="00807A49" w:rsidRDefault="00807A49">
      <w:pPr>
        <w:pStyle w:val="ConsPlusNonformat"/>
        <w:jc w:val="both"/>
      </w:pPr>
      <w:r>
        <w:t>электронной форме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(указывается, имеется или не имеется необходимость)</w:t>
      </w:r>
    </w:p>
    <w:p w:rsidR="00807A49" w:rsidRDefault="00807A49">
      <w:pPr>
        <w:pStyle w:val="ConsPlusNonformat"/>
        <w:jc w:val="both"/>
      </w:pPr>
      <w:r>
        <w:t>Приложение: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   Заявление и документы сдал:              Заявление и документы принял:</w:t>
      </w:r>
    </w:p>
    <w:p w:rsidR="00807A49" w:rsidRDefault="00807A49">
      <w:pPr>
        <w:pStyle w:val="ConsPlusNonformat"/>
        <w:jc w:val="both"/>
      </w:pPr>
    </w:p>
    <w:p w:rsidR="00807A49" w:rsidRDefault="00807A49">
      <w:pPr>
        <w:pStyle w:val="ConsPlusNonformat"/>
        <w:jc w:val="both"/>
      </w:pPr>
      <w:r>
        <w:t>Дата "___" _____________ 20___ г.         Дата "___" _____________ 20___ г.</w:t>
      </w:r>
    </w:p>
    <w:p w:rsidR="00807A49" w:rsidRDefault="00807A49">
      <w:pPr>
        <w:pStyle w:val="ConsPlusNonformat"/>
        <w:jc w:val="both"/>
      </w:pPr>
    </w:p>
    <w:p w:rsidR="00807A49" w:rsidRDefault="00807A49">
      <w:pPr>
        <w:pStyle w:val="ConsPlusNonformat"/>
        <w:jc w:val="both"/>
      </w:pPr>
      <w:r>
        <w:t xml:space="preserve">Подпись _________________________         </w:t>
      </w:r>
      <w:proofErr w:type="spellStart"/>
      <w:proofErr w:type="gramStart"/>
      <w:r>
        <w:t>Подпись</w:t>
      </w:r>
      <w:proofErr w:type="spellEnd"/>
      <w:proofErr w:type="gramEnd"/>
      <w:r>
        <w:t xml:space="preserve"> _________________________</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Ф.И.О. заявителя                       Ф.И.О. должностного лица</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должность </w:t>
      </w:r>
      <w:proofErr w:type="gramStart"/>
      <w:r>
        <w:t>и(</w:t>
      </w:r>
      <w:proofErr w:type="gramEnd"/>
      <w:r>
        <w:t>или) реквизиты                         должность</w:t>
      </w:r>
    </w:p>
    <w:p w:rsidR="00807A49" w:rsidRDefault="00807A49">
      <w:pPr>
        <w:pStyle w:val="ConsPlusNonformat"/>
        <w:jc w:val="both"/>
      </w:pPr>
      <w:r>
        <w:t xml:space="preserve">         доверенности</w:t>
      </w:r>
    </w:p>
    <w:p w:rsidR="00807A49" w:rsidRDefault="00807A49">
      <w:pPr>
        <w:pStyle w:val="ConsPlusNonformat"/>
        <w:jc w:val="both"/>
      </w:pPr>
    </w:p>
    <w:p w:rsidR="00807A49" w:rsidRDefault="00807A49">
      <w:pPr>
        <w:pStyle w:val="ConsPlusNonformat"/>
        <w:jc w:val="both"/>
      </w:pPr>
      <w:r>
        <w:t xml:space="preserve">    --------------------------------</w:t>
      </w:r>
    </w:p>
    <w:p w:rsidR="00807A49" w:rsidRDefault="00807A49">
      <w:pPr>
        <w:pStyle w:val="ConsPlusNonformat"/>
        <w:jc w:val="both"/>
      </w:pPr>
      <w:bookmarkStart w:id="84" w:name="Par1136"/>
      <w:bookmarkEnd w:id="84"/>
      <w:r>
        <w:t xml:space="preserve">    &lt;1&gt;  В  графе  "Дополнительная  информация" необходимо дать расшифровку</w:t>
      </w:r>
    </w:p>
    <w:p w:rsidR="00807A49" w:rsidRDefault="00807A49">
      <w:pPr>
        <w:pStyle w:val="ConsPlusNonformat"/>
        <w:jc w:val="both"/>
      </w:pPr>
      <w:r>
        <w:t>вносимым изменениям.</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85" w:name="Par1143"/>
      <w:bookmarkEnd w:id="85"/>
      <w:r>
        <w:rPr>
          <w:rFonts w:ascii="Calibri" w:hAnsi="Calibri" w:cs="Calibri"/>
        </w:rPr>
        <w:t>Приложение 6</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86" w:name="Par1155"/>
      <w:bookmarkEnd w:id="86"/>
      <w:r>
        <w:t xml:space="preserve">                                 Заявление</w:t>
      </w:r>
    </w:p>
    <w:p w:rsidR="00807A49" w:rsidRDefault="00807A49">
      <w:pPr>
        <w:pStyle w:val="ConsPlusNonformat"/>
        <w:jc w:val="both"/>
      </w:pPr>
      <w:r>
        <w:t xml:space="preserve">                    о продлении срока действия лицензии</w:t>
      </w:r>
    </w:p>
    <w:p w:rsidR="00807A49" w:rsidRDefault="00807A49">
      <w:pPr>
        <w:pStyle w:val="ConsPlusNonformat"/>
        <w:jc w:val="both"/>
      </w:pPr>
    </w:p>
    <w:p w:rsidR="00807A49" w:rsidRDefault="00807A49">
      <w:pPr>
        <w:pStyle w:val="ConsPlusNonformat"/>
        <w:jc w:val="both"/>
      </w:pPr>
      <w:r>
        <w:t xml:space="preserve">Прошу  продлить  срок  действия  лицензии  на осуществление деятельности </w:t>
      </w:r>
      <w:proofErr w:type="gramStart"/>
      <w:r>
        <w:t>по</w:t>
      </w:r>
      <w:proofErr w:type="gramEnd"/>
    </w:p>
    <w:p w:rsidR="00807A49" w:rsidRDefault="00807A49">
      <w:pPr>
        <w:pStyle w:val="ConsPlusNonformat"/>
        <w:jc w:val="both"/>
      </w:pPr>
      <w:r>
        <w:t>розничной продаже алкогольной продукции</w:t>
      </w:r>
    </w:p>
    <w:p w:rsidR="00807A49" w:rsidRDefault="00807A49">
      <w:pPr>
        <w:pStyle w:val="ConsPlusNonformat"/>
        <w:jc w:val="both"/>
      </w:pPr>
      <w:r>
        <w:t>серии __________________ рег. N ___________________ от ___________________,</w:t>
      </w:r>
    </w:p>
    <w:p w:rsidR="00807A49" w:rsidRDefault="00807A49">
      <w:pPr>
        <w:pStyle w:val="ConsPlusNonformat"/>
        <w:jc w:val="both"/>
      </w:pPr>
      <w:r>
        <w:t xml:space="preserve">срок действия с ________________ по ________________, </w:t>
      </w:r>
      <w:proofErr w:type="gramStart"/>
      <w:r>
        <w:t>выданной</w:t>
      </w:r>
      <w:proofErr w:type="gramEnd"/>
      <w:r>
        <w:t xml:space="preserve"> 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полное наименование юридического лица, организационно-правовая форма</w:t>
      </w:r>
    </w:p>
    <w:p w:rsidR="00807A49" w:rsidRDefault="00807A49">
      <w:pPr>
        <w:pStyle w:val="ConsPlusNonformat"/>
        <w:jc w:val="both"/>
      </w:pPr>
      <w:r>
        <w:t>_______________________________________________ ИНН _______________________</w:t>
      </w:r>
    </w:p>
    <w:p w:rsidR="00807A49" w:rsidRDefault="00807A49">
      <w:pPr>
        <w:pStyle w:val="ConsPlusNonformat"/>
        <w:jc w:val="both"/>
      </w:pPr>
      <w:r>
        <w:t>Адрес электронной почты ___________________________________________________</w:t>
      </w:r>
    </w:p>
    <w:p w:rsidR="00807A49" w:rsidRDefault="00807A49">
      <w:pPr>
        <w:pStyle w:val="ConsPlusNonformat"/>
        <w:jc w:val="both"/>
      </w:pPr>
      <w:r>
        <w:t>Запрашиваемый срок: _______________________________________________________</w:t>
      </w:r>
    </w:p>
    <w:p w:rsidR="00807A49" w:rsidRDefault="00807A49">
      <w:pPr>
        <w:pStyle w:val="ConsPlusNonformat"/>
        <w:jc w:val="both"/>
      </w:pPr>
      <w:r>
        <w:t xml:space="preserve">                      указывается период или дата окончания срока действия</w:t>
      </w:r>
    </w:p>
    <w:p w:rsidR="00807A49" w:rsidRDefault="00807A49">
      <w:pPr>
        <w:pStyle w:val="ConsPlusNonformat"/>
        <w:jc w:val="both"/>
      </w:pPr>
      <w:r>
        <w:t xml:space="preserve">                                         лицензии</w:t>
      </w:r>
    </w:p>
    <w:p w:rsidR="00807A49" w:rsidRDefault="00807A49">
      <w:pPr>
        <w:pStyle w:val="ConsPlusNonformat"/>
        <w:jc w:val="both"/>
      </w:pPr>
      <w:r>
        <w:t xml:space="preserve">Необходимость   направления   информации   по   вопросам  лицензирования  </w:t>
      </w:r>
      <w:proofErr w:type="gramStart"/>
      <w:r>
        <w:t>в</w:t>
      </w:r>
      <w:proofErr w:type="gramEnd"/>
    </w:p>
    <w:p w:rsidR="00807A49" w:rsidRDefault="00807A49">
      <w:pPr>
        <w:pStyle w:val="ConsPlusNonformat"/>
        <w:jc w:val="both"/>
      </w:pPr>
      <w:r>
        <w:t>электронной форме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(указывается, имеется или не имеется необходимость)</w:t>
      </w:r>
    </w:p>
    <w:p w:rsidR="00807A49" w:rsidRDefault="00807A49">
      <w:pPr>
        <w:pStyle w:val="ConsPlusNonformat"/>
        <w:jc w:val="both"/>
      </w:pPr>
      <w:r>
        <w:t>Приложение:</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   Заявление и документы сдал:              Заявление и документы принял:</w:t>
      </w:r>
    </w:p>
    <w:p w:rsidR="00807A49" w:rsidRDefault="00807A49">
      <w:pPr>
        <w:pStyle w:val="ConsPlusNonformat"/>
        <w:jc w:val="both"/>
      </w:pPr>
    </w:p>
    <w:p w:rsidR="00807A49" w:rsidRDefault="00807A49">
      <w:pPr>
        <w:pStyle w:val="ConsPlusNonformat"/>
        <w:jc w:val="both"/>
      </w:pPr>
      <w:r>
        <w:t>Дата "___" _____________ 20___ г.         Дата "___" _____________ 20___ г.</w:t>
      </w:r>
    </w:p>
    <w:p w:rsidR="00807A49" w:rsidRDefault="00807A49">
      <w:pPr>
        <w:pStyle w:val="ConsPlusNonformat"/>
        <w:jc w:val="both"/>
      </w:pPr>
    </w:p>
    <w:p w:rsidR="00807A49" w:rsidRDefault="00807A49">
      <w:pPr>
        <w:pStyle w:val="ConsPlusNonformat"/>
        <w:jc w:val="both"/>
      </w:pPr>
      <w:r>
        <w:t xml:space="preserve">Подпись _________________________         </w:t>
      </w:r>
      <w:proofErr w:type="spellStart"/>
      <w:proofErr w:type="gramStart"/>
      <w:r>
        <w:t>Подпись</w:t>
      </w:r>
      <w:proofErr w:type="spellEnd"/>
      <w:proofErr w:type="gramEnd"/>
      <w:r>
        <w:t xml:space="preserve"> _________________________</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Ф.И.О. заявителя                       Ф.И.О. должностного лица</w:t>
      </w:r>
    </w:p>
    <w:p w:rsidR="00807A49" w:rsidRDefault="00807A49">
      <w:pPr>
        <w:pStyle w:val="ConsPlusNonformat"/>
        <w:jc w:val="both"/>
      </w:pPr>
    </w:p>
    <w:p w:rsidR="00807A49" w:rsidRDefault="00807A49">
      <w:pPr>
        <w:pStyle w:val="ConsPlusNonformat"/>
        <w:jc w:val="both"/>
      </w:pPr>
      <w:r>
        <w:t>_________________________________         _________________________________</w:t>
      </w:r>
    </w:p>
    <w:p w:rsidR="00807A49" w:rsidRDefault="00807A49">
      <w:pPr>
        <w:pStyle w:val="ConsPlusNonformat"/>
        <w:jc w:val="both"/>
      </w:pPr>
      <w:r>
        <w:t xml:space="preserve">   должность </w:t>
      </w:r>
      <w:proofErr w:type="gramStart"/>
      <w:r>
        <w:t>и(</w:t>
      </w:r>
      <w:proofErr w:type="gramEnd"/>
      <w:r>
        <w:t>или) реквизиты                         должность</w:t>
      </w:r>
    </w:p>
    <w:p w:rsidR="00807A49" w:rsidRDefault="00807A49">
      <w:pPr>
        <w:pStyle w:val="ConsPlusNonformat"/>
        <w:jc w:val="both"/>
      </w:pPr>
      <w:r>
        <w:t xml:space="preserve">         доверенности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87" w:name="Par1196"/>
      <w:bookmarkEnd w:id="87"/>
      <w:r>
        <w:rPr>
          <w:rFonts w:ascii="Calibri" w:hAnsi="Calibri" w:cs="Calibri"/>
        </w:rPr>
        <w:t>Приложение 7</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bookmarkStart w:id="88" w:name="Par1206"/>
      <w:bookmarkEnd w:id="88"/>
      <w:r>
        <w:rPr>
          <w:rFonts w:ascii="Calibri" w:hAnsi="Calibri" w:cs="Calibri"/>
        </w:rPr>
        <w:t>Блок-схема</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Министерством промышленности,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и торговли Пермского края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 лицензированию деятельности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по розничной продаже алкогольной продукции</w:t>
      </w:r>
    </w:p>
    <w:p w:rsidR="00807A49" w:rsidRDefault="00807A49">
      <w:pPr>
        <w:widowControl w:val="0"/>
        <w:autoSpaceDE w:val="0"/>
        <w:autoSpaceDN w:val="0"/>
        <w:adjustRightInd w:val="0"/>
        <w:spacing w:after="0" w:line="240" w:lineRule="auto"/>
        <w:jc w:val="center"/>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146" w:history="1">
        <w:r>
          <w:rPr>
            <w:rFonts w:ascii="Calibri" w:hAnsi="Calibri" w:cs="Calibri"/>
            <w:color w:val="0000FF"/>
          </w:rPr>
          <w:t>Приказа</w:t>
        </w:r>
      </w:hyperlink>
      <w:r>
        <w:rPr>
          <w:rFonts w:ascii="Calibri" w:hAnsi="Calibri" w:cs="Calibri"/>
        </w:rPr>
        <w:t xml:space="preserve"> Министерства промышленности,</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и торговли Пермского края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от 19.08.2014 N СЭД-03-01-08-284)</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w:t>
      </w:r>
    </w:p>
    <w:p w:rsidR="00807A49" w:rsidRDefault="00807A49">
      <w:pPr>
        <w:pStyle w:val="ConsPlusNonformat"/>
        <w:jc w:val="both"/>
      </w:pPr>
      <w:r>
        <w:t>│      Предоставление заявителем в Министерство заявления о выдаче       │</w:t>
      </w:r>
    </w:p>
    <w:p w:rsidR="00807A49" w:rsidRDefault="00807A49">
      <w:pPr>
        <w:pStyle w:val="ConsPlusNonformat"/>
        <w:jc w:val="both"/>
      </w:pPr>
      <w:r>
        <w:t>│(</w:t>
      </w:r>
      <w:proofErr w:type="gramStart"/>
      <w:r>
        <w:t>переоформлении</w:t>
      </w:r>
      <w:proofErr w:type="gramEnd"/>
      <w:r>
        <w:t>, продлении срока действия) лицензии с приложением пакета│</w:t>
      </w:r>
    </w:p>
    <w:p w:rsidR="00807A49" w:rsidRDefault="00807A49">
      <w:pPr>
        <w:pStyle w:val="ConsPlusNonformat"/>
        <w:jc w:val="both"/>
      </w:pPr>
      <w:r>
        <w:t>│                               документов                               │</w:t>
      </w:r>
    </w:p>
    <w:p w:rsidR="00807A49" w:rsidRDefault="00807A49">
      <w:pPr>
        <w:pStyle w:val="ConsPlusNonformat"/>
        <w:jc w:val="both"/>
      </w:pPr>
      <w:r>
        <w:t>└───────────────────────────────────┬────────────────────────────────────┘</w:t>
      </w:r>
    </w:p>
    <w:p w:rsidR="00807A49" w:rsidRDefault="00807A49">
      <w:pPr>
        <w:pStyle w:val="ConsPlusNonformat"/>
        <w:jc w:val="both"/>
      </w:pPr>
      <w:r>
        <w:t xml:space="preserve">                                    V</w:t>
      </w:r>
    </w:p>
    <w:p w:rsidR="00807A49" w:rsidRDefault="00807A49">
      <w:pPr>
        <w:pStyle w:val="ConsPlusNonformat"/>
        <w:jc w:val="both"/>
      </w:pPr>
      <w:r>
        <w:t>┌────────────────────────────────────────────────────────────────────────┐</w:t>
      </w:r>
    </w:p>
    <w:p w:rsidR="00807A49" w:rsidRDefault="00807A49">
      <w:pPr>
        <w:pStyle w:val="ConsPlusNonformat"/>
        <w:jc w:val="both"/>
      </w:pPr>
      <w:r>
        <w:t>│               Прием и регистрация заявления и документов               │</w:t>
      </w:r>
    </w:p>
    <w:p w:rsidR="00807A49" w:rsidRDefault="00807A49">
      <w:pPr>
        <w:pStyle w:val="ConsPlusNonformat"/>
        <w:jc w:val="both"/>
      </w:pPr>
      <w:r>
        <w:t>└───────────────────────────────────┬────────────────────────────────────┘</w:t>
      </w:r>
    </w:p>
    <w:p w:rsidR="00807A49" w:rsidRDefault="00807A49">
      <w:pPr>
        <w:pStyle w:val="ConsPlusNonformat"/>
        <w:jc w:val="both"/>
      </w:pPr>
      <w:r>
        <w:t xml:space="preserve">                                    V</w:t>
      </w:r>
    </w:p>
    <w:p w:rsidR="00807A49" w:rsidRDefault="00807A49">
      <w:pPr>
        <w:pStyle w:val="ConsPlusNonformat"/>
        <w:jc w:val="both"/>
      </w:pPr>
      <w:r>
        <w:t>┌────────────────────────────────────────────────────────────────────────┐</w:t>
      </w:r>
    </w:p>
    <w:p w:rsidR="00807A49" w:rsidRDefault="00807A49">
      <w:pPr>
        <w:pStyle w:val="ConsPlusNonformat"/>
        <w:jc w:val="both"/>
      </w:pPr>
      <w:r>
        <w:t>│   Внеплановая документарная проверка и внеплановая выездная проверка   │</w:t>
      </w:r>
    </w:p>
    <w:p w:rsidR="00807A49" w:rsidRDefault="00807A49">
      <w:pPr>
        <w:pStyle w:val="ConsPlusNonformat"/>
        <w:jc w:val="both"/>
      </w:pPr>
      <w:r>
        <w:t>│┌──────────────────────────────────────────────────────────────────────┐│</w:t>
      </w:r>
    </w:p>
    <w:p w:rsidR="00807A49" w:rsidRDefault="00807A49">
      <w:pPr>
        <w:pStyle w:val="ConsPlusNonformat"/>
        <w:jc w:val="both"/>
      </w:pPr>
      <w:r>
        <w:t>││     Внеплановая документарная проверка заявителя в целях оценки      ││</w:t>
      </w:r>
    </w:p>
    <w:p w:rsidR="00807A49" w:rsidRDefault="00807A49">
      <w:pPr>
        <w:pStyle w:val="ConsPlusNonformat"/>
        <w:jc w:val="both"/>
      </w:pPr>
      <w:r>
        <w:t xml:space="preserve">││   соответствия сведений, содержащихся </w:t>
      </w:r>
      <w:proofErr w:type="gramStart"/>
      <w:r>
        <w:t>в</w:t>
      </w:r>
      <w:proofErr w:type="gramEnd"/>
      <w:r>
        <w:t xml:space="preserve"> представленных заявителем    ││</w:t>
      </w:r>
    </w:p>
    <w:p w:rsidR="00807A49" w:rsidRDefault="00807A49">
      <w:pPr>
        <w:pStyle w:val="ConsPlusNonformat"/>
        <w:jc w:val="both"/>
      </w:pPr>
      <w:r>
        <w:t xml:space="preserve">││           </w:t>
      </w:r>
      <w:proofErr w:type="gramStart"/>
      <w:r>
        <w:t>заявлении</w:t>
      </w:r>
      <w:proofErr w:type="gramEnd"/>
      <w:r>
        <w:t xml:space="preserve"> и документах, лицензионным требованиям           ││</w:t>
      </w:r>
    </w:p>
    <w:p w:rsidR="00807A49" w:rsidRDefault="00807A49">
      <w:pPr>
        <w:pStyle w:val="ConsPlusNonformat"/>
        <w:jc w:val="both"/>
      </w:pPr>
      <w:r>
        <w:t>│└──────────────────────────────────┬───────────────────────────────────┘│</w:t>
      </w:r>
    </w:p>
    <w:p w:rsidR="00807A49" w:rsidRDefault="00807A49">
      <w:pPr>
        <w:pStyle w:val="ConsPlusNonformat"/>
        <w:jc w:val="both"/>
      </w:pPr>
      <w:r>
        <w:t>│                                   V                                    │</w:t>
      </w:r>
    </w:p>
    <w:p w:rsidR="00807A49" w:rsidRDefault="00807A49">
      <w:pPr>
        <w:pStyle w:val="ConsPlusNonformat"/>
        <w:jc w:val="both"/>
      </w:pPr>
      <w:r>
        <w:t>│┌──────────────────────────────────────────────────────────────────────┐│</w:t>
      </w:r>
    </w:p>
    <w:p w:rsidR="00807A49" w:rsidRDefault="00807A49">
      <w:pPr>
        <w:pStyle w:val="ConsPlusNonformat"/>
        <w:jc w:val="both"/>
      </w:pPr>
      <w:r>
        <w:t>││           Акт внеплановой документарной проверки заявителя           ││</w:t>
      </w:r>
    </w:p>
    <w:p w:rsidR="00807A49" w:rsidRDefault="00807A49">
      <w:pPr>
        <w:pStyle w:val="ConsPlusNonformat"/>
        <w:jc w:val="both"/>
      </w:pPr>
      <w:r>
        <w:t>│└──────────────────────────────────┬───────────────────────────────────┘│</w:t>
      </w:r>
    </w:p>
    <w:p w:rsidR="00807A49" w:rsidRDefault="00807A49">
      <w:pPr>
        <w:pStyle w:val="ConsPlusNonformat"/>
        <w:jc w:val="both"/>
      </w:pPr>
      <w:r>
        <w:t>│                                   V                                    │</w:t>
      </w:r>
    </w:p>
    <w:p w:rsidR="00807A49" w:rsidRDefault="00807A49">
      <w:pPr>
        <w:pStyle w:val="ConsPlusNonformat"/>
        <w:jc w:val="both"/>
      </w:pPr>
      <w:r>
        <w:t>│                  ┌─────────────────────────────────┐                   │</w:t>
      </w:r>
    </w:p>
    <w:p w:rsidR="00807A49" w:rsidRDefault="00807A49">
      <w:pPr>
        <w:pStyle w:val="ConsPlusNonformat"/>
        <w:jc w:val="both"/>
      </w:pPr>
      <w:r>
        <w:t>│                  │  Внеплановая выездная проверка  │                   │</w:t>
      </w:r>
    </w:p>
    <w:p w:rsidR="00807A49" w:rsidRDefault="00807A49">
      <w:pPr>
        <w:pStyle w:val="ConsPlusNonformat"/>
        <w:jc w:val="both"/>
      </w:pPr>
      <w:r>
        <w:t>│                  │ заявителя в целях установления  │                   │</w:t>
      </w:r>
    </w:p>
    <w:p w:rsidR="00807A49" w:rsidRDefault="00807A49">
      <w:pPr>
        <w:pStyle w:val="ConsPlusNonformat"/>
        <w:jc w:val="both"/>
      </w:pPr>
      <w:r>
        <w:t xml:space="preserve">│                  │    соответствия </w:t>
      </w:r>
      <w:proofErr w:type="gramStart"/>
      <w:r>
        <w:t>лицензионным</w:t>
      </w:r>
      <w:proofErr w:type="gramEnd"/>
      <w:r>
        <w:t xml:space="preserve">    │                   │</w:t>
      </w:r>
    </w:p>
    <w:p w:rsidR="00807A49" w:rsidRDefault="00807A49">
      <w:pPr>
        <w:pStyle w:val="ConsPlusNonformat"/>
        <w:jc w:val="both"/>
      </w:pPr>
      <w:r>
        <w:t>│                  │ требованиям помещений, зданий,  │                   │</w:t>
      </w:r>
    </w:p>
    <w:p w:rsidR="00807A49" w:rsidRDefault="00807A49">
      <w:pPr>
        <w:pStyle w:val="ConsPlusNonformat"/>
        <w:jc w:val="both"/>
      </w:pPr>
      <w:r>
        <w:t>│                  │сооружений, технических средств, │                   │</w:t>
      </w:r>
    </w:p>
    <w:p w:rsidR="00807A49" w:rsidRDefault="00807A49">
      <w:pPr>
        <w:pStyle w:val="ConsPlusNonformat"/>
        <w:jc w:val="both"/>
      </w:pPr>
      <w:r>
        <w:t>│                  │  оборудования, иных объектов,   │                   │</w:t>
      </w:r>
    </w:p>
    <w:p w:rsidR="00807A49" w:rsidRDefault="00807A49">
      <w:pPr>
        <w:pStyle w:val="ConsPlusNonformat"/>
        <w:jc w:val="both"/>
      </w:pPr>
      <w:r>
        <w:t>│                  │     которые предполагается      │                   │</w:t>
      </w:r>
    </w:p>
    <w:p w:rsidR="00807A49" w:rsidRDefault="00807A49">
      <w:pPr>
        <w:pStyle w:val="ConsPlusNonformat"/>
        <w:jc w:val="both"/>
      </w:pPr>
      <w:r>
        <w:t xml:space="preserve">│                  │   использовать заявителем </w:t>
      </w:r>
      <w:proofErr w:type="gramStart"/>
      <w:r>
        <w:t>при</w:t>
      </w:r>
      <w:proofErr w:type="gramEnd"/>
      <w:r>
        <w:t xml:space="preserve">   │                   │</w:t>
      </w:r>
    </w:p>
    <w:p w:rsidR="00807A49" w:rsidRDefault="00807A49">
      <w:pPr>
        <w:pStyle w:val="ConsPlusNonformat"/>
        <w:jc w:val="both"/>
      </w:pPr>
      <w:r>
        <w:t>│                  │</w:t>
      </w:r>
      <w:proofErr w:type="gramStart"/>
      <w:r>
        <w:t>осуществлении</w:t>
      </w:r>
      <w:proofErr w:type="gramEnd"/>
      <w:r>
        <w:t xml:space="preserve"> лицензируемого вида│                   │</w:t>
      </w:r>
    </w:p>
    <w:p w:rsidR="00807A49" w:rsidRDefault="00807A49">
      <w:pPr>
        <w:pStyle w:val="ConsPlusNonformat"/>
        <w:jc w:val="both"/>
      </w:pPr>
      <w:r>
        <w:t>│                  │          деятельности           │                   │</w:t>
      </w:r>
    </w:p>
    <w:p w:rsidR="00807A49" w:rsidRDefault="00807A49">
      <w:pPr>
        <w:pStyle w:val="ConsPlusNonformat"/>
        <w:jc w:val="both"/>
      </w:pPr>
      <w:r>
        <w:t>│                  └────────────────┬────────────────┘                   │</w:t>
      </w:r>
    </w:p>
    <w:p w:rsidR="00807A49" w:rsidRDefault="00807A49">
      <w:pPr>
        <w:pStyle w:val="ConsPlusNonformat"/>
        <w:jc w:val="both"/>
      </w:pPr>
      <w:r>
        <w:lastRenderedPageBreak/>
        <w:t>│                                   V                                    │</w:t>
      </w:r>
    </w:p>
    <w:p w:rsidR="00807A49" w:rsidRDefault="00807A49">
      <w:pPr>
        <w:pStyle w:val="ConsPlusNonformat"/>
        <w:jc w:val="both"/>
      </w:pPr>
      <w:r>
        <w:t>│                  ┌─────────────────────────────────┐                   │</w:t>
      </w:r>
    </w:p>
    <w:p w:rsidR="00807A49" w:rsidRDefault="00807A49">
      <w:pPr>
        <w:pStyle w:val="ConsPlusNonformat"/>
        <w:jc w:val="both"/>
      </w:pPr>
      <w:r>
        <w:t>│                  │Акт внеплановой выездной проверки│                   │</w:t>
      </w:r>
    </w:p>
    <w:p w:rsidR="00807A49" w:rsidRDefault="00807A49">
      <w:pPr>
        <w:pStyle w:val="ConsPlusNonformat"/>
        <w:jc w:val="both"/>
      </w:pPr>
      <w:r>
        <w:t>│                  │            заявителя            │                   │</w:t>
      </w:r>
    </w:p>
    <w:p w:rsidR="00807A49" w:rsidRDefault="00807A49">
      <w:pPr>
        <w:pStyle w:val="ConsPlusNonformat"/>
        <w:jc w:val="both"/>
      </w:pPr>
      <w:r>
        <w:t>│                  └────────────────┬────────────────┘                   │</w:t>
      </w:r>
    </w:p>
    <w:p w:rsidR="00807A49" w:rsidRDefault="00807A49">
      <w:pPr>
        <w:pStyle w:val="ConsPlusNonformat"/>
        <w:jc w:val="both"/>
      </w:pPr>
      <w:r>
        <w:t>└───────────────────────────────────┼────────────────────────────────────┘</w:t>
      </w:r>
    </w:p>
    <w:p w:rsidR="00807A49" w:rsidRDefault="00807A49">
      <w:pPr>
        <w:pStyle w:val="ConsPlusNonformat"/>
        <w:jc w:val="both"/>
      </w:pPr>
      <w:r>
        <w:t xml:space="preserve">                                    ├──────────────────┐</w:t>
      </w:r>
    </w:p>
    <w:p w:rsidR="00807A49" w:rsidRDefault="00807A49">
      <w:pPr>
        <w:pStyle w:val="ConsPlusNonformat"/>
        <w:jc w:val="both"/>
      </w:pPr>
      <w:r>
        <w:t xml:space="preserve">                                    │                  V</w:t>
      </w:r>
    </w:p>
    <w:p w:rsidR="00807A49" w:rsidRDefault="00807A49">
      <w:pPr>
        <w:pStyle w:val="ConsPlusNonformat"/>
        <w:jc w:val="both"/>
      </w:pPr>
      <w:r>
        <w:t xml:space="preserve">                                    │  ┌─────────────────────────────────┐</w:t>
      </w:r>
    </w:p>
    <w:p w:rsidR="00807A49" w:rsidRDefault="00807A49">
      <w:pPr>
        <w:pStyle w:val="ConsPlusNonformat"/>
        <w:jc w:val="both"/>
      </w:pPr>
      <w:r>
        <w:t xml:space="preserve">                                    │  │    Решение о продлении срока    │</w:t>
      </w:r>
    </w:p>
    <w:p w:rsidR="00807A49" w:rsidRDefault="00807A49">
      <w:pPr>
        <w:pStyle w:val="ConsPlusNonformat"/>
        <w:jc w:val="both"/>
      </w:pPr>
      <w:r>
        <w:t xml:space="preserve">                                    │  │     рассмотрения документов     │</w:t>
      </w:r>
    </w:p>
    <w:p w:rsidR="00807A49" w:rsidRDefault="00807A49">
      <w:pPr>
        <w:pStyle w:val="ConsPlusNonformat"/>
        <w:jc w:val="both"/>
      </w:pPr>
      <w:r>
        <w:t xml:space="preserve">                                    │  └────────────────┬────────────────┘</w:t>
      </w:r>
    </w:p>
    <w:p w:rsidR="00807A49" w:rsidRDefault="00807A49">
      <w:pPr>
        <w:pStyle w:val="ConsPlusNonformat"/>
        <w:jc w:val="both"/>
      </w:pPr>
      <w:r>
        <w:t xml:space="preserve">                                    │                   V</w:t>
      </w:r>
    </w:p>
    <w:p w:rsidR="00807A49" w:rsidRDefault="00807A49">
      <w:pPr>
        <w:pStyle w:val="ConsPlusNonformat"/>
        <w:jc w:val="both"/>
      </w:pPr>
      <w:r>
        <w:t xml:space="preserve">                                    │  ┌─────────────────────────────────┐</w:t>
      </w:r>
    </w:p>
    <w:p w:rsidR="00807A49" w:rsidRDefault="00807A49">
      <w:pPr>
        <w:pStyle w:val="ConsPlusNonformat"/>
        <w:jc w:val="both"/>
      </w:pPr>
      <w:r>
        <w:t xml:space="preserve">                                    │  │    Дополнительная экспертиза    │</w:t>
      </w:r>
    </w:p>
    <w:p w:rsidR="00807A49" w:rsidRDefault="00807A49">
      <w:pPr>
        <w:pStyle w:val="ConsPlusNonformat"/>
        <w:jc w:val="both"/>
      </w:pPr>
      <w:r>
        <w:t xml:space="preserve">                                    │  │           документов            │</w:t>
      </w:r>
    </w:p>
    <w:p w:rsidR="00807A49" w:rsidRDefault="00807A49">
      <w:pPr>
        <w:pStyle w:val="ConsPlusNonformat"/>
        <w:jc w:val="both"/>
      </w:pPr>
      <w:r>
        <w:t xml:space="preserve">                                    │  └────────────────┬────────────────┘</w:t>
      </w:r>
    </w:p>
    <w:p w:rsidR="00807A49" w:rsidRDefault="00807A49">
      <w:pPr>
        <w:pStyle w:val="ConsPlusNonformat"/>
        <w:jc w:val="both"/>
      </w:pPr>
      <w:r>
        <w:t xml:space="preserve">                                    ├───────────────────┘</w:t>
      </w:r>
    </w:p>
    <w:p w:rsidR="00807A49" w:rsidRDefault="00807A49">
      <w:pPr>
        <w:pStyle w:val="ConsPlusNonformat"/>
        <w:jc w:val="both"/>
      </w:pPr>
      <w:r>
        <w:t xml:space="preserve">                ┌───────────────────┴──────────────────┐</w:t>
      </w:r>
    </w:p>
    <w:p w:rsidR="00807A49" w:rsidRDefault="00807A49">
      <w:pPr>
        <w:pStyle w:val="ConsPlusNonformat"/>
        <w:jc w:val="both"/>
      </w:pPr>
      <w:r>
        <w:t xml:space="preserve">                V                                      </w:t>
      </w:r>
      <w:proofErr w:type="spellStart"/>
      <w:r>
        <w:t>V</w:t>
      </w:r>
      <w:proofErr w:type="spellEnd"/>
    </w:p>
    <w:p w:rsidR="00807A49" w:rsidRDefault="00807A49">
      <w:pPr>
        <w:pStyle w:val="ConsPlusNonformat"/>
        <w:jc w:val="both"/>
      </w:pPr>
      <w:r>
        <w:t>┌────────────────────────────────┐     ┌─────────────────────────────────┐</w:t>
      </w:r>
    </w:p>
    <w:p w:rsidR="00807A49" w:rsidRDefault="00807A49">
      <w:pPr>
        <w:pStyle w:val="ConsPlusNonformat"/>
        <w:jc w:val="both"/>
      </w:pPr>
      <w:r>
        <w:t>│ Основания для отказа в выдаче</w:t>
      </w:r>
      <w:proofErr w:type="gramStart"/>
      <w:r>
        <w:t xml:space="preserve">  │     │ И</w:t>
      </w:r>
      <w:proofErr w:type="gramEnd"/>
      <w:r>
        <w:t>меются основания для отказа в  │</w:t>
      </w:r>
    </w:p>
    <w:p w:rsidR="00807A49" w:rsidRDefault="00807A49">
      <w:pPr>
        <w:pStyle w:val="ConsPlusNonformat"/>
        <w:jc w:val="both"/>
      </w:pPr>
      <w:proofErr w:type="gramStart"/>
      <w:r>
        <w:t>│(переоформлении, продлении срока│     │выдаче (переоформлении, продлении│</w:t>
      </w:r>
      <w:proofErr w:type="gramEnd"/>
    </w:p>
    <w:p w:rsidR="00807A49" w:rsidRDefault="00807A49">
      <w:pPr>
        <w:pStyle w:val="ConsPlusNonformat"/>
        <w:jc w:val="both"/>
      </w:pPr>
      <w:proofErr w:type="gramStart"/>
      <w:r>
        <w:t>│ действия) лицензии отсутствуют │     │    срока действия) лицензии     │</w:t>
      </w:r>
      <w:proofErr w:type="gramEnd"/>
    </w:p>
    <w:p w:rsidR="00807A49" w:rsidRDefault="00807A49">
      <w:pPr>
        <w:pStyle w:val="ConsPlusNonformat"/>
        <w:jc w:val="both"/>
      </w:pPr>
      <w:r>
        <w:t>└───────────────┬────────────────┘     └───────────────┬─────────────────┘</w:t>
      </w:r>
    </w:p>
    <w:p w:rsidR="00807A49" w:rsidRDefault="00807A49">
      <w:pPr>
        <w:pStyle w:val="ConsPlusNonformat"/>
        <w:jc w:val="both"/>
      </w:pPr>
      <w:r>
        <w:t xml:space="preserve">                V                                      </w:t>
      </w:r>
      <w:proofErr w:type="spellStart"/>
      <w:r>
        <w:t>V</w:t>
      </w:r>
      <w:proofErr w:type="spellEnd"/>
    </w:p>
    <w:p w:rsidR="00807A49" w:rsidRDefault="00807A49">
      <w:pPr>
        <w:pStyle w:val="ConsPlusNonformat"/>
        <w:jc w:val="both"/>
      </w:pPr>
      <w:r>
        <w:t xml:space="preserve">                └───────────────────┬──────────────────┘</w:t>
      </w:r>
    </w:p>
    <w:p w:rsidR="00807A49" w:rsidRDefault="00807A49">
      <w:pPr>
        <w:pStyle w:val="ConsPlusNonformat"/>
        <w:jc w:val="both"/>
      </w:pPr>
      <w:r>
        <w:t xml:space="preserve">                   ┌────────────────┴────────────────┐</w:t>
      </w:r>
    </w:p>
    <w:p w:rsidR="00807A49" w:rsidRDefault="00807A49">
      <w:pPr>
        <w:pStyle w:val="ConsPlusNonformat"/>
        <w:jc w:val="both"/>
      </w:pPr>
      <w:r>
        <w:t xml:space="preserve">                   │    Принятие решения о выдаче    │</w:t>
      </w:r>
    </w:p>
    <w:p w:rsidR="00807A49" w:rsidRDefault="00807A49">
      <w:pPr>
        <w:pStyle w:val="ConsPlusNonformat"/>
        <w:jc w:val="both"/>
      </w:pPr>
      <w:r>
        <w:t xml:space="preserve">                   </w:t>
      </w:r>
      <w:proofErr w:type="gramStart"/>
      <w:r>
        <w:t>│(переоформлении, продлении срока │</w:t>
      </w:r>
      <w:proofErr w:type="gramEnd"/>
    </w:p>
    <w:p w:rsidR="00807A49" w:rsidRDefault="00807A49">
      <w:pPr>
        <w:pStyle w:val="ConsPlusNonformat"/>
        <w:jc w:val="both"/>
      </w:pPr>
      <w:r>
        <w:t xml:space="preserve">                   │ действия лицензии), об отказе </w:t>
      </w:r>
      <w:proofErr w:type="gramStart"/>
      <w:r>
        <w:t>в</w:t>
      </w:r>
      <w:proofErr w:type="gramEnd"/>
      <w:r>
        <w:t xml:space="preserve"> │</w:t>
      </w:r>
    </w:p>
    <w:p w:rsidR="00807A49" w:rsidRDefault="00807A49">
      <w:pPr>
        <w:pStyle w:val="ConsPlusNonformat"/>
        <w:jc w:val="both"/>
      </w:pPr>
      <w:r>
        <w:t xml:space="preserve">                   </w:t>
      </w:r>
      <w:proofErr w:type="gramStart"/>
      <w:r>
        <w:t>│выдаче (переоформлении, продлении│</w:t>
      </w:r>
      <w:proofErr w:type="gramEnd"/>
    </w:p>
    <w:p w:rsidR="00807A49" w:rsidRDefault="00807A49">
      <w:pPr>
        <w:pStyle w:val="ConsPlusNonformat"/>
        <w:jc w:val="both"/>
      </w:pPr>
      <w:r>
        <w:t xml:space="preserve">                   │    срока действия лицензии)     │</w:t>
      </w:r>
    </w:p>
    <w:p w:rsidR="00807A49" w:rsidRDefault="00807A49">
      <w:pPr>
        <w:pStyle w:val="ConsPlusNonformat"/>
        <w:jc w:val="both"/>
      </w:pPr>
      <w:r>
        <w:t xml:space="preserve">                   └────────────────┬────────────────┘</w:t>
      </w:r>
    </w:p>
    <w:p w:rsidR="00807A49" w:rsidRDefault="00807A49">
      <w:pPr>
        <w:pStyle w:val="ConsPlusNonformat"/>
        <w:jc w:val="both"/>
      </w:pPr>
      <w:r>
        <w:t xml:space="preserve">                ┌───────────────────┴──────────────────┐</w:t>
      </w:r>
    </w:p>
    <w:p w:rsidR="00807A49" w:rsidRDefault="00807A49">
      <w:pPr>
        <w:pStyle w:val="ConsPlusNonformat"/>
        <w:jc w:val="both"/>
      </w:pPr>
      <w:r>
        <w:t xml:space="preserve">                V                                      </w:t>
      </w:r>
      <w:proofErr w:type="spellStart"/>
      <w:r>
        <w:t>V</w:t>
      </w:r>
      <w:proofErr w:type="spellEnd"/>
    </w:p>
    <w:p w:rsidR="00807A49" w:rsidRDefault="00807A49">
      <w:pPr>
        <w:pStyle w:val="ConsPlusNonformat"/>
        <w:jc w:val="both"/>
      </w:pPr>
      <w:r>
        <w:t>┌────────────────────────────────┐     ┌─────────────────────────────────┐</w:t>
      </w:r>
    </w:p>
    <w:p w:rsidR="00807A49" w:rsidRDefault="00807A49">
      <w:pPr>
        <w:pStyle w:val="ConsPlusNonformat"/>
        <w:jc w:val="both"/>
      </w:pPr>
      <w:r>
        <w:t xml:space="preserve">│      Уведомление о выдаче      │     │ </w:t>
      </w:r>
      <w:proofErr w:type="gramStart"/>
      <w:r>
        <w:t>Уведомление</w:t>
      </w:r>
      <w:proofErr w:type="gramEnd"/>
      <w:r>
        <w:t xml:space="preserve"> об отказе в выдаче  │</w:t>
      </w:r>
    </w:p>
    <w:p w:rsidR="00807A49" w:rsidRDefault="00807A49">
      <w:pPr>
        <w:pStyle w:val="ConsPlusNonformat"/>
        <w:jc w:val="both"/>
      </w:pPr>
      <w:proofErr w:type="gramStart"/>
      <w:r>
        <w:t>│(переоформлении, продлении срока│     │   (переоформлении, продлении    │</w:t>
      </w:r>
      <w:proofErr w:type="gramEnd"/>
    </w:p>
    <w:p w:rsidR="00807A49" w:rsidRDefault="00807A49">
      <w:pPr>
        <w:pStyle w:val="ConsPlusNonformat"/>
        <w:jc w:val="both"/>
      </w:pPr>
      <w:proofErr w:type="gramStart"/>
      <w:r>
        <w:t>│      действия) лицензии        │     │    срока действия) лицензии     │</w:t>
      </w:r>
      <w:proofErr w:type="gramEnd"/>
    </w:p>
    <w:p w:rsidR="00807A49" w:rsidRDefault="00807A49">
      <w:pPr>
        <w:pStyle w:val="ConsPlusNonformat"/>
        <w:jc w:val="both"/>
      </w:pPr>
      <w:r>
        <w:t>└───────────────┬────────────────┘     └─────────────────────────────────┘</w:t>
      </w:r>
    </w:p>
    <w:p w:rsidR="00807A49" w:rsidRDefault="00807A49">
      <w:pPr>
        <w:pStyle w:val="ConsPlusNonformat"/>
        <w:jc w:val="both"/>
      </w:pPr>
      <w:r>
        <w:t xml:space="preserve">                ├───────────────────────────────┐</w:t>
      </w:r>
    </w:p>
    <w:p w:rsidR="00807A49" w:rsidRDefault="00807A49">
      <w:pPr>
        <w:pStyle w:val="ConsPlusNonformat"/>
        <w:jc w:val="both"/>
      </w:pPr>
      <w:r>
        <w:t xml:space="preserve">                V                               </w:t>
      </w:r>
      <w:proofErr w:type="spellStart"/>
      <w:r>
        <w:t>V</w:t>
      </w:r>
      <w:proofErr w:type="spellEnd"/>
    </w:p>
    <w:p w:rsidR="00807A49" w:rsidRDefault="00807A49">
      <w:pPr>
        <w:pStyle w:val="ConsPlusNonformat"/>
        <w:jc w:val="both"/>
      </w:pPr>
      <w:r>
        <w:t>┌────────────────────────────────┐ ┌─────────────────┐</w:t>
      </w:r>
    </w:p>
    <w:p w:rsidR="00807A49" w:rsidRDefault="00807A49">
      <w:pPr>
        <w:pStyle w:val="ConsPlusNonformat"/>
        <w:jc w:val="both"/>
      </w:pPr>
      <w:r>
        <w:t>│ Лицензия на розничную продажу  │ │Внесение сведений│</w:t>
      </w:r>
    </w:p>
    <w:p w:rsidR="00807A49" w:rsidRDefault="00807A49">
      <w:pPr>
        <w:pStyle w:val="ConsPlusNonformat"/>
        <w:jc w:val="both"/>
      </w:pPr>
      <w:r>
        <w:t xml:space="preserve">│     алкогольной продукции      │ │в </w:t>
      </w:r>
      <w:proofErr w:type="gramStart"/>
      <w:r>
        <w:t>государственный</w:t>
      </w:r>
      <w:proofErr w:type="gramEnd"/>
      <w:r>
        <w:t>│</w:t>
      </w:r>
    </w:p>
    <w:p w:rsidR="00807A49" w:rsidRDefault="00807A49">
      <w:pPr>
        <w:pStyle w:val="ConsPlusNonformat"/>
        <w:jc w:val="both"/>
      </w:pPr>
      <w:proofErr w:type="gramStart"/>
      <w:r>
        <w:t>│   (переоформленная лицензия,   │ │ реестр лицензий │</w:t>
      </w:r>
      <w:proofErr w:type="gramEnd"/>
    </w:p>
    <w:p w:rsidR="00807A49" w:rsidRDefault="00807A49">
      <w:pPr>
        <w:pStyle w:val="ConsPlusNonformat"/>
        <w:jc w:val="both"/>
      </w:pPr>
      <w:r>
        <w:t>│   отметка о продлении срока    │ │                 │</w:t>
      </w:r>
    </w:p>
    <w:p w:rsidR="00807A49" w:rsidRDefault="00807A49">
      <w:pPr>
        <w:pStyle w:val="ConsPlusNonformat"/>
        <w:jc w:val="both"/>
      </w:pPr>
      <w:r>
        <w:t>│           лицензии)            │ │                 │</w:t>
      </w:r>
    </w:p>
    <w:p w:rsidR="00807A49" w:rsidRDefault="00807A49">
      <w:pPr>
        <w:pStyle w:val="ConsPlusNonformat"/>
        <w:jc w:val="both"/>
      </w:pPr>
      <w:r>
        <w:t>└────────────────────────────────┘ └─────────────────┘</w:t>
      </w:r>
    </w:p>
    <w:p w:rsidR="00807A49" w:rsidRDefault="00807A49">
      <w:pPr>
        <w:pStyle w:val="ConsPlusNonformat"/>
        <w:jc w:val="both"/>
        <w:sectPr w:rsidR="00807A49" w:rsidSect="004F0E7E">
          <w:pgSz w:w="11906" w:h="16838"/>
          <w:pgMar w:top="1134" w:right="850" w:bottom="1134" w:left="1701" w:header="708" w:footer="708" w:gutter="0"/>
          <w:cols w:space="708"/>
          <w:docGrid w:linePitch="360"/>
        </w:sect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89" w:name="Par1305"/>
      <w:bookmarkEnd w:id="89"/>
      <w:r>
        <w:rPr>
          <w:rFonts w:ascii="Calibri" w:hAnsi="Calibri" w:cs="Calibri"/>
        </w:rPr>
        <w:t>Приложение 8</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bookmarkStart w:id="90" w:name="Par1315"/>
      <w:bookmarkEnd w:id="90"/>
      <w:r>
        <w:rPr>
          <w:rFonts w:ascii="Calibri" w:hAnsi="Calibri" w:cs="Calibri"/>
        </w:rPr>
        <w:t>Журнал</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регистрации заявлений о выдаче, переоформлении, продлении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срока действия, прекращении действия лицензии на </w:t>
      </w:r>
      <w:proofErr w:type="gramStart"/>
      <w:r>
        <w:rPr>
          <w:rFonts w:ascii="Calibri" w:hAnsi="Calibri" w:cs="Calibri"/>
        </w:rPr>
        <w:t>розничную</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продажу 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077"/>
        <w:gridCol w:w="964"/>
        <w:gridCol w:w="1644"/>
        <w:gridCol w:w="1077"/>
        <w:gridCol w:w="1077"/>
        <w:gridCol w:w="1474"/>
        <w:gridCol w:w="1077"/>
        <w:gridCol w:w="1247"/>
      </w:tblGrid>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Номер регистрации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Дата регистрации заявления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организации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Тип объекта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Адрес объекта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 (N лицензии, переоформление, прекращение действия лицензии)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Отказы</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Продления</w:t>
            </w: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bl>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91" w:name="Par1365"/>
      <w:bookmarkEnd w:id="91"/>
      <w:r>
        <w:rPr>
          <w:rFonts w:ascii="Calibri" w:hAnsi="Calibri" w:cs="Calibri"/>
        </w:rPr>
        <w:t>Приложение 9</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right"/>
        <w:rPr>
          <w:rFonts w:ascii="Calibri" w:hAnsi="Calibri" w:cs="Calibri"/>
        </w:rPr>
        <w:sectPr w:rsidR="00807A49">
          <w:pgSz w:w="16838" w:h="11905" w:orient="landscape"/>
          <w:pgMar w:top="1701" w:right="1134" w:bottom="850" w:left="1134" w:header="720" w:footer="720" w:gutter="0"/>
          <w:cols w:space="720"/>
          <w:noEndnote/>
        </w:sect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 xml:space="preserve">        МИНИСТЕРСТВО ПРОМЫШЛЕННОСТИ,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r>
        <w:t xml:space="preserve">        ___________________________________________________________</w:t>
      </w:r>
    </w:p>
    <w:p w:rsidR="00807A49" w:rsidRDefault="00807A49">
      <w:pPr>
        <w:pStyle w:val="ConsPlusNonformat"/>
        <w:jc w:val="both"/>
      </w:pPr>
      <w:r>
        <w:t xml:space="preserve">         </w:t>
      </w:r>
      <w:proofErr w:type="gramStart"/>
      <w:r>
        <w:t>(наименование органа государственного контроля (надзора)</w:t>
      </w:r>
      <w:proofErr w:type="gramEnd"/>
    </w:p>
    <w:p w:rsidR="00807A49" w:rsidRDefault="00807A49">
      <w:pPr>
        <w:pStyle w:val="ConsPlusNonformat"/>
        <w:jc w:val="both"/>
      </w:pPr>
      <w:r>
        <w:t xml:space="preserve">                    или органа муниципального контроля)</w:t>
      </w:r>
    </w:p>
    <w:p w:rsidR="00807A49" w:rsidRDefault="00807A49">
      <w:pPr>
        <w:pStyle w:val="ConsPlusNonformat"/>
        <w:jc w:val="both"/>
      </w:pPr>
    </w:p>
    <w:p w:rsidR="00807A49" w:rsidRDefault="00807A49">
      <w:pPr>
        <w:pStyle w:val="ConsPlusNonformat"/>
        <w:jc w:val="both"/>
      </w:pPr>
      <w:bookmarkStart w:id="92" w:name="Par1383"/>
      <w:bookmarkEnd w:id="92"/>
      <w:r>
        <w:t xml:space="preserve">                           РАСПОРЯЖЕНИЕ (ПРИКАЗ)</w:t>
      </w:r>
    </w:p>
    <w:p w:rsidR="00807A49" w:rsidRDefault="00807A49">
      <w:pPr>
        <w:pStyle w:val="ConsPlusNonformat"/>
        <w:jc w:val="both"/>
      </w:pPr>
      <w:r>
        <w:t xml:space="preserve">            органа государственного контроля (надзора), органа</w:t>
      </w:r>
    </w:p>
    <w:p w:rsidR="00807A49" w:rsidRDefault="00807A49">
      <w:pPr>
        <w:pStyle w:val="ConsPlusNonformat"/>
        <w:jc w:val="both"/>
      </w:pPr>
      <w:r>
        <w:t xml:space="preserve">                          муниципального контроля</w:t>
      </w:r>
    </w:p>
    <w:p w:rsidR="00807A49" w:rsidRDefault="00807A49">
      <w:pPr>
        <w:pStyle w:val="ConsPlusNonformat"/>
        <w:jc w:val="both"/>
      </w:pPr>
      <w:r>
        <w:t xml:space="preserve">        о проведении _____________________________________ проверки</w:t>
      </w:r>
    </w:p>
    <w:p w:rsidR="00807A49" w:rsidRDefault="00807A49">
      <w:pPr>
        <w:pStyle w:val="ConsPlusNonformat"/>
        <w:jc w:val="both"/>
      </w:pPr>
      <w:r>
        <w:t xml:space="preserve">                     </w:t>
      </w:r>
      <w:proofErr w:type="gramStart"/>
      <w:r>
        <w:t>(плановой/внеплановой, документарной/</w:t>
      </w:r>
      <w:proofErr w:type="gramEnd"/>
    </w:p>
    <w:p w:rsidR="00807A49" w:rsidRDefault="00807A49">
      <w:pPr>
        <w:pStyle w:val="ConsPlusNonformat"/>
        <w:jc w:val="both"/>
      </w:pPr>
      <w:r>
        <w:t xml:space="preserve">                                   выездной)</w:t>
      </w:r>
    </w:p>
    <w:p w:rsidR="00807A49" w:rsidRDefault="00807A49">
      <w:pPr>
        <w:pStyle w:val="ConsPlusNonformat"/>
        <w:jc w:val="both"/>
      </w:pPr>
      <w:r>
        <w:t xml:space="preserve">            юридического лица, индивидуального предпринимателя</w:t>
      </w:r>
    </w:p>
    <w:p w:rsidR="00807A49" w:rsidRDefault="00807A49">
      <w:pPr>
        <w:pStyle w:val="ConsPlusNonformat"/>
        <w:jc w:val="both"/>
      </w:pPr>
    </w:p>
    <w:p w:rsidR="00807A49" w:rsidRDefault="00807A49">
      <w:pPr>
        <w:pStyle w:val="ConsPlusNonformat"/>
        <w:jc w:val="both"/>
      </w:pPr>
      <w:r>
        <w:t xml:space="preserve">                от "___" ______________ ______ г. N _______</w:t>
      </w:r>
    </w:p>
    <w:p w:rsidR="00807A49" w:rsidRDefault="00807A49">
      <w:pPr>
        <w:pStyle w:val="ConsPlusNonformat"/>
        <w:jc w:val="both"/>
      </w:pPr>
    </w:p>
    <w:p w:rsidR="00807A49" w:rsidRDefault="00807A49">
      <w:pPr>
        <w:pStyle w:val="ConsPlusNonformat"/>
        <w:jc w:val="both"/>
      </w:pPr>
      <w:r>
        <w:t>1. Провести проверку в отношении 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(наименование юридического лица, фамилия, имя, отчество</w:t>
      </w:r>
      <w:proofErr w:type="gramEnd"/>
    </w:p>
    <w:p w:rsidR="00807A49" w:rsidRDefault="00807A49">
      <w:pPr>
        <w:pStyle w:val="ConsPlusNonformat"/>
        <w:jc w:val="both"/>
      </w:pPr>
      <w:r>
        <w:t xml:space="preserve">        (последнее - при наличии) индивидуального предпринимателя)</w:t>
      </w:r>
    </w:p>
    <w:p w:rsidR="00807A49" w:rsidRDefault="00807A49">
      <w:pPr>
        <w:pStyle w:val="ConsPlusNonformat"/>
        <w:jc w:val="both"/>
      </w:pPr>
    </w:p>
    <w:p w:rsidR="00807A49" w:rsidRDefault="00807A49">
      <w:pPr>
        <w:pStyle w:val="ConsPlusNonformat"/>
        <w:jc w:val="both"/>
      </w:pPr>
      <w:r>
        <w:t>2. Место нахождения</w:t>
      </w:r>
      <w:proofErr w:type="gramStart"/>
      <w:r>
        <w:t>: _____________________________________________________;</w:t>
      </w:r>
    </w:p>
    <w:p w:rsidR="00807A49" w:rsidRDefault="00807A49">
      <w:pPr>
        <w:pStyle w:val="ConsPlusNonformat"/>
        <w:jc w:val="both"/>
      </w:pPr>
      <w:proofErr w:type="gramEnd"/>
      <w:r>
        <w:t>место фактического осуществления деятельности: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roofErr w:type="gramStart"/>
      <w:r>
        <w:t>(юридического лица (их филиалов, представительств, обособленных структурных</w:t>
      </w:r>
      <w:proofErr w:type="gramEnd"/>
    </w:p>
    <w:p w:rsidR="00807A49" w:rsidRDefault="00807A49">
      <w:pPr>
        <w:pStyle w:val="ConsPlusNonformat"/>
        <w:jc w:val="both"/>
      </w:pPr>
      <w:r>
        <w:t xml:space="preserve">    подразделений) или место жительства индивидуального предпринимателя</w:t>
      </w:r>
    </w:p>
    <w:p w:rsidR="00807A49" w:rsidRDefault="00807A49">
      <w:pPr>
        <w:pStyle w:val="ConsPlusNonformat"/>
        <w:jc w:val="both"/>
      </w:pPr>
      <w:r>
        <w:t xml:space="preserve">          и мест</w:t>
      </w:r>
      <w:proofErr w:type="gramStart"/>
      <w:r>
        <w:t>о(</w:t>
      </w:r>
      <w:proofErr w:type="gramEnd"/>
      <w:r>
        <w:t>а) фактического осуществления им деятельности)</w:t>
      </w:r>
    </w:p>
    <w:p w:rsidR="00807A49" w:rsidRDefault="00807A49">
      <w:pPr>
        <w:pStyle w:val="ConsPlusNonformat"/>
        <w:jc w:val="both"/>
      </w:pPr>
    </w:p>
    <w:p w:rsidR="00807A49" w:rsidRDefault="00807A49">
      <w:pPr>
        <w:pStyle w:val="ConsPlusNonformat"/>
        <w:jc w:val="both"/>
      </w:pPr>
      <w:r>
        <w:t>3. Назначить лицо</w:t>
      </w:r>
      <w:proofErr w:type="gramStart"/>
      <w:r>
        <w:t>м(</w:t>
      </w:r>
      <w:proofErr w:type="gramEnd"/>
      <w:r>
        <w:t>ми), уполномоченным(ми) на проведение проверки: 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(фамилия, имя, отчество (последнее - при наличии), должность должностного</w:t>
      </w:r>
      <w:proofErr w:type="gramEnd"/>
    </w:p>
    <w:p w:rsidR="00807A49" w:rsidRDefault="00807A49">
      <w:pPr>
        <w:pStyle w:val="ConsPlusNonformat"/>
        <w:jc w:val="both"/>
      </w:pPr>
      <w:r>
        <w:t xml:space="preserve">    лица (должностных лиц), уполномоченног</w:t>
      </w:r>
      <w:proofErr w:type="gramStart"/>
      <w:r>
        <w:t>о(</w:t>
      </w:r>
      <w:proofErr w:type="spellStart"/>
      <w:proofErr w:type="gramEnd"/>
      <w:r>
        <w:t>ых</w:t>
      </w:r>
      <w:proofErr w:type="spellEnd"/>
      <w:r>
        <w:t>) на проведение проверки)</w:t>
      </w:r>
    </w:p>
    <w:p w:rsidR="00807A49" w:rsidRDefault="00807A49">
      <w:pPr>
        <w:pStyle w:val="ConsPlusNonformat"/>
        <w:jc w:val="both"/>
      </w:pPr>
    </w:p>
    <w:p w:rsidR="00807A49" w:rsidRDefault="00807A49">
      <w:pPr>
        <w:pStyle w:val="ConsPlusNonformat"/>
        <w:jc w:val="both"/>
      </w:pPr>
      <w:r>
        <w:t>4.  Привлечь  к  проведению  проверки  в качестве экспертов, представителей</w:t>
      </w:r>
    </w:p>
    <w:p w:rsidR="00807A49" w:rsidRDefault="00807A49">
      <w:pPr>
        <w:pStyle w:val="ConsPlusNonformat"/>
        <w:jc w:val="both"/>
      </w:pPr>
      <w:r>
        <w:t>экспертных организаций следующих лиц: 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(фамилия, имя, отчество (последнее - при наличии), должности привлекаемых</w:t>
      </w:r>
      <w:proofErr w:type="gramEnd"/>
    </w:p>
    <w:p w:rsidR="00807A49" w:rsidRDefault="00807A49">
      <w:pPr>
        <w:pStyle w:val="ConsPlusNonformat"/>
        <w:jc w:val="both"/>
      </w:pPr>
      <w:r>
        <w:t>к проведению проверки экспертов и (или) наименование экспертной организации</w:t>
      </w:r>
    </w:p>
    <w:p w:rsidR="00807A49" w:rsidRDefault="00807A49">
      <w:pPr>
        <w:pStyle w:val="ConsPlusNonformat"/>
        <w:jc w:val="both"/>
      </w:pPr>
      <w:r>
        <w:t>с указанием реквизитов свидетельства об аккредитации и наименования органа</w:t>
      </w:r>
    </w:p>
    <w:p w:rsidR="00807A49" w:rsidRDefault="00807A49">
      <w:pPr>
        <w:pStyle w:val="ConsPlusNonformat"/>
        <w:jc w:val="both"/>
      </w:pPr>
      <w:r>
        <w:t xml:space="preserve">         по аккредитации, </w:t>
      </w:r>
      <w:proofErr w:type="gramStart"/>
      <w:r>
        <w:t>выдавшего</w:t>
      </w:r>
      <w:proofErr w:type="gramEnd"/>
      <w:r>
        <w:t xml:space="preserve"> свидетельство об аккредитации)</w:t>
      </w:r>
    </w:p>
    <w:p w:rsidR="00807A49" w:rsidRDefault="00807A49">
      <w:pPr>
        <w:pStyle w:val="ConsPlusNonformat"/>
        <w:jc w:val="both"/>
      </w:pPr>
    </w:p>
    <w:p w:rsidR="00807A49" w:rsidRDefault="00807A49">
      <w:pPr>
        <w:pStyle w:val="ConsPlusNonformat"/>
        <w:jc w:val="both"/>
      </w:pPr>
      <w:r>
        <w:t>5. Установить, что настоящая проверка проводится с целью:</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При   установлении  целей  проводимой  проверки  указывается  </w:t>
      </w:r>
      <w:proofErr w:type="gramStart"/>
      <w:r>
        <w:t>следующая</w:t>
      </w:r>
      <w:proofErr w:type="gramEnd"/>
    </w:p>
    <w:p w:rsidR="00807A49" w:rsidRDefault="00807A49">
      <w:pPr>
        <w:pStyle w:val="ConsPlusNonformat"/>
        <w:jc w:val="both"/>
      </w:pPr>
      <w:r>
        <w:t>информация:</w:t>
      </w:r>
    </w:p>
    <w:p w:rsidR="00807A49" w:rsidRDefault="00807A49">
      <w:pPr>
        <w:pStyle w:val="ConsPlusNonformat"/>
        <w:jc w:val="both"/>
      </w:pPr>
      <w:r>
        <w:t xml:space="preserve">    а) в случае проведения плановой проверки:</w:t>
      </w:r>
    </w:p>
    <w:p w:rsidR="00807A49" w:rsidRDefault="00807A49">
      <w:pPr>
        <w:pStyle w:val="ConsPlusNonformat"/>
        <w:jc w:val="both"/>
      </w:pPr>
      <w:r>
        <w:t xml:space="preserve">    - ссылка на утвержденный ежегодный план проведения плановых проверок;</w:t>
      </w:r>
    </w:p>
    <w:p w:rsidR="00807A49" w:rsidRDefault="00807A49">
      <w:pPr>
        <w:pStyle w:val="ConsPlusNonformat"/>
        <w:jc w:val="both"/>
      </w:pPr>
      <w:r>
        <w:t xml:space="preserve">    б) в случае проведения внеплановой выездной проверки:</w:t>
      </w:r>
    </w:p>
    <w:p w:rsidR="00807A49" w:rsidRDefault="00807A49">
      <w:pPr>
        <w:pStyle w:val="ConsPlusNonformat"/>
        <w:jc w:val="both"/>
      </w:pPr>
      <w:r>
        <w:t xml:space="preserve">    - реквизиты ранее выданного проверяемому лицу предписания об устранении</w:t>
      </w:r>
    </w:p>
    <w:p w:rsidR="00807A49" w:rsidRDefault="00807A49">
      <w:pPr>
        <w:pStyle w:val="ConsPlusNonformat"/>
        <w:jc w:val="both"/>
      </w:pPr>
      <w:r>
        <w:t xml:space="preserve">выявленного нарушения, </w:t>
      </w:r>
      <w:proofErr w:type="gramStart"/>
      <w:r>
        <w:t>срок</w:t>
      </w:r>
      <w:proofErr w:type="gramEnd"/>
      <w:r>
        <w:t xml:space="preserve"> для исполнения которого истек;</w:t>
      </w:r>
    </w:p>
    <w:p w:rsidR="00807A49" w:rsidRDefault="00807A49">
      <w:pPr>
        <w:pStyle w:val="ConsPlusNonformat"/>
        <w:jc w:val="both"/>
      </w:pPr>
      <w:r>
        <w:t xml:space="preserve">    -   реквизиты   обращений   и   заявлений   граждан,  юридических  лиц,</w:t>
      </w:r>
    </w:p>
    <w:p w:rsidR="00807A49" w:rsidRDefault="00807A49">
      <w:pPr>
        <w:pStyle w:val="ConsPlusNonformat"/>
        <w:jc w:val="both"/>
      </w:pPr>
      <w:r>
        <w:t xml:space="preserve">индивидуальных  предпринимателей,  поступивших  в  органы  </w:t>
      </w:r>
      <w:proofErr w:type="gramStart"/>
      <w:r>
        <w:t>государственного</w:t>
      </w:r>
      <w:proofErr w:type="gramEnd"/>
    </w:p>
    <w:p w:rsidR="00807A49" w:rsidRDefault="00807A49">
      <w:pPr>
        <w:pStyle w:val="ConsPlusNonformat"/>
        <w:jc w:val="both"/>
      </w:pPr>
      <w:r>
        <w:t>контроля (надзора), органы муниципального контроля;</w:t>
      </w:r>
    </w:p>
    <w:p w:rsidR="00807A49" w:rsidRDefault="00807A49">
      <w:pPr>
        <w:pStyle w:val="ConsPlusNonformat"/>
        <w:jc w:val="both"/>
      </w:pPr>
      <w:r>
        <w:t xml:space="preserve">    - реквизиты приказа (распоряжения) руководителя органа государственного</w:t>
      </w:r>
    </w:p>
    <w:p w:rsidR="00807A49" w:rsidRDefault="00807A49">
      <w:pPr>
        <w:pStyle w:val="ConsPlusNonformat"/>
        <w:jc w:val="both"/>
      </w:pPr>
      <w:r>
        <w:t>контроля  (надзора),  изданного  в  соответствии  с  поручениями Президента</w:t>
      </w:r>
    </w:p>
    <w:p w:rsidR="00807A49" w:rsidRDefault="00807A49">
      <w:pPr>
        <w:pStyle w:val="ConsPlusNonformat"/>
        <w:jc w:val="both"/>
      </w:pPr>
      <w:r>
        <w:t>Российской Федерации, Правительства Российской Федерации;</w:t>
      </w:r>
    </w:p>
    <w:p w:rsidR="00807A49" w:rsidRDefault="00807A49">
      <w:pPr>
        <w:pStyle w:val="ConsPlusNonformat"/>
        <w:jc w:val="both"/>
      </w:pPr>
      <w:r>
        <w:t xml:space="preserve">    -  реквизиты  требования  прокурора о проведении внеплановой проверки </w:t>
      </w:r>
      <w:proofErr w:type="gramStart"/>
      <w:r>
        <w:t>в</w:t>
      </w:r>
      <w:proofErr w:type="gramEnd"/>
    </w:p>
    <w:p w:rsidR="00807A49" w:rsidRDefault="00807A49">
      <w:pPr>
        <w:pStyle w:val="ConsPlusNonformat"/>
        <w:jc w:val="both"/>
      </w:pPr>
      <w:proofErr w:type="gramStart"/>
      <w:r>
        <w:t>рамках</w:t>
      </w:r>
      <w:proofErr w:type="gramEnd"/>
      <w:r>
        <w:t xml:space="preserve">  надзора за исполнением законов и реквизиты прилагаемых к требованию</w:t>
      </w:r>
    </w:p>
    <w:p w:rsidR="00807A49" w:rsidRDefault="00807A49">
      <w:pPr>
        <w:pStyle w:val="ConsPlusNonformat"/>
        <w:jc w:val="both"/>
      </w:pPr>
      <w:r>
        <w:lastRenderedPageBreak/>
        <w:t>материалов и обращений;</w:t>
      </w:r>
    </w:p>
    <w:p w:rsidR="00807A49" w:rsidRDefault="00807A49">
      <w:pPr>
        <w:pStyle w:val="ConsPlusNonformat"/>
        <w:jc w:val="both"/>
      </w:pPr>
      <w:r>
        <w:t xml:space="preserve">    в)  в случае проведения внеплановой выездной проверки, которая подлежит</w:t>
      </w:r>
    </w:p>
    <w:p w:rsidR="00807A49" w:rsidRDefault="00807A49">
      <w:pPr>
        <w:pStyle w:val="ConsPlusNonformat"/>
        <w:jc w:val="both"/>
      </w:pPr>
      <w:r>
        <w:t>согласованию  органами  прокуратуры,  но  в  целях  принятия неотложных мер</w:t>
      </w:r>
    </w:p>
    <w:p w:rsidR="00807A49" w:rsidRDefault="00807A49">
      <w:pPr>
        <w:pStyle w:val="ConsPlusNonformat"/>
        <w:jc w:val="both"/>
      </w:pPr>
      <w:r>
        <w:t>должна  быть  проведена  незамедлительно  в  связи с причинением вреда либо</w:t>
      </w:r>
    </w:p>
    <w:p w:rsidR="00807A49" w:rsidRDefault="00807A49">
      <w:pPr>
        <w:pStyle w:val="ConsPlusNonformat"/>
        <w:jc w:val="both"/>
      </w:pPr>
      <w:r>
        <w:t>нарушением   проверяемых  требований,  если  такое  причинение  вреда  либо</w:t>
      </w:r>
    </w:p>
    <w:p w:rsidR="00807A49" w:rsidRDefault="00807A49">
      <w:pPr>
        <w:pStyle w:val="ConsPlusNonformat"/>
        <w:jc w:val="both"/>
      </w:pPr>
      <w:r>
        <w:t>нарушение требований обнаружено непосредственно в момент его совершения:</w:t>
      </w:r>
    </w:p>
    <w:p w:rsidR="00807A49" w:rsidRDefault="00807A49">
      <w:pPr>
        <w:pStyle w:val="ConsPlusNonformat"/>
        <w:jc w:val="both"/>
      </w:pPr>
      <w:r>
        <w:t xml:space="preserve">    </w:t>
      </w:r>
      <w:proofErr w:type="gramStart"/>
      <w:r>
        <w:t>-  реквизиты  прилагаемой копии документа (рапорта, докладной записки и</w:t>
      </w:r>
      <w:proofErr w:type="gramEnd"/>
    </w:p>
    <w:p w:rsidR="00807A49" w:rsidRDefault="00807A49">
      <w:pPr>
        <w:pStyle w:val="ConsPlusNonformat"/>
        <w:jc w:val="both"/>
      </w:pPr>
      <w:r>
        <w:t xml:space="preserve">другие), </w:t>
      </w:r>
      <w:proofErr w:type="gramStart"/>
      <w:r>
        <w:t>представленного</w:t>
      </w:r>
      <w:proofErr w:type="gramEnd"/>
      <w:r>
        <w:t xml:space="preserve"> должностным лицом, обнаружившим нарушение;</w:t>
      </w:r>
    </w:p>
    <w:p w:rsidR="00807A49" w:rsidRDefault="00807A49">
      <w:pPr>
        <w:pStyle w:val="ConsPlusNonformat"/>
        <w:jc w:val="both"/>
      </w:pPr>
      <w:r>
        <w:t xml:space="preserve">    задачами настоящей проверки являются: 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6. Предметом настоящей проверки является (отметить </w:t>
      </w:r>
      <w:proofErr w:type="gramStart"/>
      <w:r>
        <w:t>нужное</w:t>
      </w:r>
      <w:proofErr w:type="gramEnd"/>
      <w:r>
        <w:t>):</w:t>
      </w:r>
    </w:p>
    <w:p w:rsidR="00807A49" w:rsidRDefault="00807A49">
      <w:pPr>
        <w:pStyle w:val="ConsPlusNonformat"/>
        <w:jc w:val="both"/>
      </w:pPr>
      <w:r>
        <w:t xml:space="preserve">    соблюдение   обязательных   требований  или  требований,  установленных</w:t>
      </w:r>
    </w:p>
    <w:p w:rsidR="00807A49" w:rsidRDefault="00807A49">
      <w:pPr>
        <w:pStyle w:val="ConsPlusNonformat"/>
        <w:jc w:val="both"/>
      </w:pPr>
      <w:r>
        <w:t>муниципальными правовыми актами;</w:t>
      </w:r>
    </w:p>
    <w:p w:rsidR="00807A49" w:rsidRDefault="00807A49">
      <w:pPr>
        <w:pStyle w:val="ConsPlusNonformat"/>
        <w:jc w:val="both"/>
      </w:pPr>
      <w:r>
        <w:t xml:space="preserve">    соответствие    сведений,   содержащихся   в   уведомлении   о   начале</w:t>
      </w:r>
    </w:p>
    <w:p w:rsidR="00807A49" w:rsidRDefault="00807A49">
      <w:pPr>
        <w:pStyle w:val="ConsPlusNonformat"/>
        <w:jc w:val="both"/>
      </w:pPr>
      <w:r>
        <w:t>осуществления    отдельных    видов    предпринимательской    деятельности,</w:t>
      </w:r>
    </w:p>
    <w:p w:rsidR="00807A49" w:rsidRDefault="00807A49">
      <w:pPr>
        <w:pStyle w:val="ConsPlusNonformat"/>
        <w:jc w:val="both"/>
      </w:pPr>
      <w:r>
        <w:t>обязательным требованиям;</w:t>
      </w:r>
    </w:p>
    <w:p w:rsidR="00807A49" w:rsidRDefault="00807A49">
      <w:pPr>
        <w:pStyle w:val="ConsPlusNonformat"/>
        <w:jc w:val="both"/>
      </w:pPr>
      <w:r>
        <w:t xml:space="preserve">    выполнение  предписаний  органов  государственного  контроля (надзора),</w:t>
      </w:r>
    </w:p>
    <w:p w:rsidR="00807A49" w:rsidRDefault="00807A49">
      <w:pPr>
        <w:pStyle w:val="ConsPlusNonformat"/>
        <w:jc w:val="both"/>
      </w:pPr>
      <w:r>
        <w:t>органов муниципального контроля;</w:t>
      </w:r>
    </w:p>
    <w:p w:rsidR="00807A49" w:rsidRDefault="00807A49">
      <w:pPr>
        <w:pStyle w:val="ConsPlusNonformat"/>
        <w:jc w:val="both"/>
      </w:pPr>
      <w:r>
        <w:t xml:space="preserve">    проведение мероприятий:</w:t>
      </w:r>
    </w:p>
    <w:p w:rsidR="00807A49" w:rsidRDefault="00807A49">
      <w:pPr>
        <w:pStyle w:val="ConsPlusNonformat"/>
        <w:jc w:val="both"/>
      </w:pPr>
      <w:r>
        <w:t xml:space="preserve">    по  предотвращению  причинения  вреда  жизни,  здоровью  граждан, вреда</w:t>
      </w:r>
    </w:p>
    <w:p w:rsidR="00807A49" w:rsidRDefault="00807A49">
      <w:pPr>
        <w:pStyle w:val="ConsPlusNonformat"/>
        <w:jc w:val="both"/>
      </w:pPr>
      <w:r>
        <w:t>животным, растениям, окружающей среде;</w:t>
      </w:r>
    </w:p>
    <w:p w:rsidR="00807A49" w:rsidRDefault="00807A49">
      <w:pPr>
        <w:pStyle w:val="ConsPlusNonformat"/>
        <w:jc w:val="both"/>
      </w:pPr>
      <w:r>
        <w:t xml:space="preserve">    по  предупреждению  возникновения  чрезвычайных  ситуаций  природного и</w:t>
      </w:r>
    </w:p>
    <w:p w:rsidR="00807A49" w:rsidRDefault="00807A49">
      <w:pPr>
        <w:pStyle w:val="ConsPlusNonformat"/>
        <w:jc w:val="both"/>
      </w:pPr>
      <w:r>
        <w:t>техногенного характера;</w:t>
      </w:r>
    </w:p>
    <w:p w:rsidR="00807A49" w:rsidRDefault="00807A49">
      <w:pPr>
        <w:pStyle w:val="ConsPlusNonformat"/>
        <w:jc w:val="both"/>
      </w:pPr>
      <w:r>
        <w:t xml:space="preserve">    по обеспечению безопасности государства;</w:t>
      </w:r>
    </w:p>
    <w:p w:rsidR="00807A49" w:rsidRDefault="00807A49">
      <w:pPr>
        <w:pStyle w:val="ConsPlusNonformat"/>
        <w:jc w:val="both"/>
      </w:pPr>
      <w:r>
        <w:t xml:space="preserve">    по ликвидации последствий причинения такого вреда.</w:t>
      </w:r>
    </w:p>
    <w:p w:rsidR="00807A49" w:rsidRDefault="00807A49">
      <w:pPr>
        <w:pStyle w:val="ConsPlusNonformat"/>
        <w:jc w:val="both"/>
      </w:pPr>
    </w:p>
    <w:p w:rsidR="00807A49" w:rsidRDefault="00807A49">
      <w:pPr>
        <w:pStyle w:val="ConsPlusNonformat"/>
        <w:jc w:val="both"/>
      </w:pPr>
      <w:r>
        <w:t>7. Срок проведения проверки: ______________________________________________</w:t>
      </w:r>
    </w:p>
    <w:p w:rsidR="00807A49" w:rsidRDefault="00807A49">
      <w:pPr>
        <w:pStyle w:val="ConsPlusNonformat"/>
        <w:jc w:val="both"/>
      </w:pPr>
    </w:p>
    <w:p w:rsidR="00807A49" w:rsidRDefault="00807A49">
      <w:pPr>
        <w:pStyle w:val="ConsPlusNonformat"/>
        <w:jc w:val="both"/>
      </w:pPr>
      <w:r>
        <w:t xml:space="preserve">    К проведению проверки приступить</w:t>
      </w:r>
    </w:p>
    <w:p w:rsidR="00807A49" w:rsidRDefault="00807A49">
      <w:pPr>
        <w:pStyle w:val="ConsPlusNonformat"/>
        <w:jc w:val="both"/>
      </w:pPr>
      <w:r>
        <w:t xml:space="preserve">    с "___" _____________ 20___ г.</w:t>
      </w:r>
    </w:p>
    <w:p w:rsidR="00807A49" w:rsidRDefault="00807A49">
      <w:pPr>
        <w:pStyle w:val="ConsPlusNonformat"/>
        <w:jc w:val="both"/>
      </w:pPr>
    </w:p>
    <w:p w:rsidR="00807A49" w:rsidRDefault="00807A49">
      <w:pPr>
        <w:pStyle w:val="ConsPlusNonformat"/>
        <w:jc w:val="both"/>
      </w:pPr>
      <w:r>
        <w:t xml:space="preserve">    Проверку окончить не позднее</w:t>
      </w:r>
    </w:p>
    <w:p w:rsidR="00807A49" w:rsidRDefault="00807A49">
      <w:pPr>
        <w:pStyle w:val="ConsPlusNonformat"/>
        <w:jc w:val="both"/>
      </w:pPr>
      <w:r>
        <w:t xml:space="preserve">    "___" _____________ 20___ г.</w:t>
      </w:r>
    </w:p>
    <w:p w:rsidR="00807A49" w:rsidRDefault="00807A49">
      <w:pPr>
        <w:pStyle w:val="ConsPlusNonformat"/>
        <w:jc w:val="both"/>
      </w:pPr>
    </w:p>
    <w:p w:rsidR="00807A49" w:rsidRDefault="00807A49">
      <w:pPr>
        <w:pStyle w:val="ConsPlusNonformat"/>
        <w:jc w:val="both"/>
      </w:pPr>
      <w:r>
        <w:t>8. Правовые основания проведения проверки: 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roofErr w:type="gramStart"/>
      <w:r>
        <w:t>___________________________________________________________________________</w:t>
      </w:r>
      <w:proofErr w:type="gramEnd"/>
    </w:p>
    <w:p w:rsidR="00807A49" w:rsidRDefault="00807A49">
      <w:pPr>
        <w:pStyle w:val="ConsPlusNonformat"/>
        <w:jc w:val="both"/>
      </w:pPr>
      <w:proofErr w:type="gramStart"/>
      <w:r>
        <w:t>(ссылка на положение нормативного правового акта, в соответствии с которым</w:t>
      </w:r>
      <w:proofErr w:type="gramEnd"/>
    </w:p>
    <w:p w:rsidR="00807A49" w:rsidRDefault="00807A49">
      <w:pPr>
        <w:pStyle w:val="ConsPlusNonformat"/>
        <w:jc w:val="both"/>
      </w:pPr>
      <w:r>
        <w:t>осуществляется проверка; ссылка на положения (нормативных) правовых актов,</w:t>
      </w:r>
    </w:p>
    <w:p w:rsidR="00807A49" w:rsidRDefault="00807A49">
      <w:pPr>
        <w:pStyle w:val="ConsPlusNonformat"/>
        <w:jc w:val="both"/>
      </w:pPr>
      <w:r>
        <w:t xml:space="preserve">     </w:t>
      </w:r>
      <w:proofErr w:type="gramStart"/>
      <w:r>
        <w:t>устанавливающих</w:t>
      </w:r>
      <w:proofErr w:type="gramEnd"/>
      <w:r>
        <w:t xml:space="preserve"> требования, которые являются предметом проверки)</w:t>
      </w:r>
    </w:p>
    <w:p w:rsidR="00807A49" w:rsidRDefault="00807A49">
      <w:pPr>
        <w:pStyle w:val="ConsPlusNonformat"/>
        <w:jc w:val="both"/>
      </w:pPr>
    </w:p>
    <w:p w:rsidR="00807A49" w:rsidRDefault="00807A49">
      <w:pPr>
        <w:pStyle w:val="ConsPlusNonformat"/>
        <w:jc w:val="both"/>
      </w:pPr>
      <w:r>
        <w:t xml:space="preserve">9.   В  </w:t>
      </w:r>
      <w:proofErr w:type="gramStart"/>
      <w:r>
        <w:t>процессе</w:t>
      </w:r>
      <w:proofErr w:type="gramEnd"/>
      <w:r>
        <w:t xml:space="preserve">  проверки  провести  следующие  мероприятия  по  контролю,</w:t>
      </w:r>
    </w:p>
    <w:p w:rsidR="00807A49" w:rsidRDefault="00807A49">
      <w:pPr>
        <w:pStyle w:val="ConsPlusNonformat"/>
        <w:jc w:val="both"/>
      </w:pPr>
      <w:r>
        <w:t>необходимые для достижения целей и задач проведения проверки: 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10. Перечень административных регламентов по осуществлению </w:t>
      </w:r>
      <w:proofErr w:type="gramStart"/>
      <w:r>
        <w:t>государственного</w:t>
      </w:r>
      <w:proofErr w:type="gramEnd"/>
    </w:p>
    <w:p w:rsidR="00807A49" w:rsidRDefault="00807A49">
      <w:pPr>
        <w:pStyle w:val="ConsPlusNonformat"/>
        <w:jc w:val="both"/>
      </w:pPr>
      <w:r>
        <w:t>контроля (надзора), осуществлению муниципального контроля (при их наличии):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(с указанием наименований, номеров и дат их принятия)</w:t>
      </w:r>
    </w:p>
    <w:p w:rsidR="00807A49" w:rsidRDefault="00807A49">
      <w:pPr>
        <w:pStyle w:val="ConsPlusNonformat"/>
        <w:jc w:val="both"/>
      </w:pPr>
    </w:p>
    <w:p w:rsidR="00807A49" w:rsidRDefault="00807A49">
      <w:pPr>
        <w:pStyle w:val="ConsPlusNonformat"/>
        <w:jc w:val="both"/>
      </w:pPr>
      <w:r>
        <w:t>11.   Перечень   документов,   представление   которых  юридическим  лицом,</w:t>
      </w:r>
    </w:p>
    <w:p w:rsidR="00807A49" w:rsidRDefault="00807A49">
      <w:pPr>
        <w:pStyle w:val="ConsPlusNonformat"/>
        <w:jc w:val="both"/>
      </w:pPr>
      <w:r>
        <w:t>индивидуальным  предпринимателем  необходимо  для  достижения целей и задач</w:t>
      </w:r>
    </w:p>
    <w:p w:rsidR="00807A49" w:rsidRDefault="00807A49">
      <w:pPr>
        <w:pStyle w:val="ConsPlusNonformat"/>
        <w:jc w:val="both"/>
      </w:pPr>
      <w:r>
        <w:t>проведения проверки: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___________________________________________</w:t>
      </w:r>
    </w:p>
    <w:p w:rsidR="00807A49" w:rsidRDefault="00807A49">
      <w:pPr>
        <w:pStyle w:val="ConsPlusNonformat"/>
        <w:jc w:val="both"/>
      </w:pPr>
      <w:r>
        <w:t>___________________________________________</w:t>
      </w:r>
    </w:p>
    <w:p w:rsidR="00807A49" w:rsidRDefault="00807A49">
      <w:pPr>
        <w:pStyle w:val="ConsPlusNonformat"/>
        <w:jc w:val="both"/>
      </w:pPr>
      <w:proofErr w:type="gramStart"/>
      <w:r>
        <w:t>(должность, фамилия, инициалы руководителя,</w:t>
      </w:r>
      <w:proofErr w:type="gramEnd"/>
    </w:p>
    <w:p w:rsidR="00807A49" w:rsidRDefault="00807A49">
      <w:pPr>
        <w:pStyle w:val="ConsPlusNonformat"/>
        <w:jc w:val="both"/>
      </w:pPr>
      <w:r>
        <w:t xml:space="preserve">     заместителя руководителя органа</w:t>
      </w:r>
    </w:p>
    <w:p w:rsidR="00807A49" w:rsidRDefault="00807A49">
      <w:pPr>
        <w:pStyle w:val="ConsPlusNonformat"/>
        <w:jc w:val="both"/>
      </w:pPr>
      <w:r>
        <w:lastRenderedPageBreak/>
        <w:t>государственного контроля (надзора), органа</w:t>
      </w:r>
    </w:p>
    <w:p w:rsidR="00807A49" w:rsidRDefault="00807A49">
      <w:pPr>
        <w:pStyle w:val="ConsPlusNonformat"/>
        <w:jc w:val="both"/>
      </w:pPr>
      <w:r>
        <w:t xml:space="preserve">    муниципального контроля, издавшего</w:t>
      </w:r>
    </w:p>
    <w:p w:rsidR="00807A49" w:rsidRDefault="00807A49">
      <w:pPr>
        <w:pStyle w:val="ConsPlusNonformat"/>
        <w:jc w:val="both"/>
      </w:pPr>
      <w:r>
        <w:t xml:space="preserve">   распоряжение или приказ о проведении</w:t>
      </w:r>
    </w:p>
    <w:p w:rsidR="00807A49" w:rsidRDefault="00807A49">
      <w:pPr>
        <w:pStyle w:val="ConsPlusNonformat"/>
        <w:jc w:val="both"/>
      </w:pPr>
      <w:r>
        <w:t xml:space="preserve">               проверки)</w:t>
      </w:r>
    </w:p>
    <w:p w:rsidR="00807A49" w:rsidRDefault="00807A49">
      <w:pPr>
        <w:pStyle w:val="ConsPlusNonformat"/>
        <w:jc w:val="both"/>
      </w:pPr>
    </w:p>
    <w:p w:rsidR="00807A49" w:rsidRDefault="00807A49">
      <w:pPr>
        <w:pStyle w:val="ConsPlusNonformat"/>
        <w:jc w:val="both"/>
      </w:pPr>
      <w:r>
        <w:t xml:space="preserve">                                              _____________________________</w:t>
      </w:r>
    </w:p>
    <w:p w:rsidR="00807A49" w:rsidRDefault="00807A49">
      <w:pPr>
        <w:pStyle w:val="ConsPlusNonformat"/>
        <w:jc w:val="both"/>
      </w:pPr>
      <w:r>
        <w:t xml:space="preserve">                                              (подпись, заверенная печатью)</w:t>
      </w:r>
    </w:p>
    <w:p w:rsidR="00807A49" w:rsidRDefault="00807A49">
      <w:pPr>
        <w:pStyle w:val="ConsPlusNonformat"/>
        <w:jc w:val="both"/>
      </w:pP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roofErr w:type="gramStart"/>
      <w:r>
        <w:t>(фамилия, имя, отчество (последнее - при наличии) и должность должностного</w:t>
      </w:r>
      <w:proofErr w:type="gramEnd"/>
    </w:p>
    <w:p w:rsidR="00807A49" w:rsidRDefault="00807A49">
      <w:pPr>
        <w:pStyle w:val="ConsPlusNonformat"/>
        <w:jc w:val="both"/>
      </w:pPr>
      <w:r>
        <w:t xml:space="preserve">    лица, непосредственно подготовившего проект распоряжения (приказа),</w:t>
      </w:r>
    </w:p>
    <w:p w:rsidR="00807A49" w:rsidRDefault="00807A49">
      <w:pPr>
        <w:pStyle w:val="ConsPlusNonformat"/>
        <w:jc w:val="both"/>
      </w:pPr>
      <w:r>
        <w:t xml:space="preserve">           контактный телефон, электронный адрес (при наличии))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93" w:name="Par1523"/>
      <w:bookmarkEnd w:id="93"/>
      <w:r>
        <w:rPr>
          <w:rFonts w:ascii="Calibri" w:hAnsi="Calibri" w:cs="Calibri"/>
        </w:rPr>
        <w:t>Приложение 10</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Министерство промышленности,              Наименование, организационно-</w:t>
      </w:r>
    </w:p>
    <w:p w:rsidR="00807A49" w:rsidRDefault="00807A49">
      <w:pPr>
        <w:pStyle w:val="ConsPlusNonformat"/>
        <w:jc w:val="both"/>
      </w:pPr>
      <w:r>
        <w:t>предпринимательства и торговли            правовая форма юридического лица,</w:t>
      </w:r>
    </w:p>
    <w:p w:rsidR="00807A49" w:rsidRDefault="00807A49">
      <w:pPr>
        <w:pStyle w:val="ConsPlusNonformat"/>
        <w:jc w:val="both"/>
      </w:pPr>
      <w:r>
        <w:t>Пермского края                            ИНН</w:t>
      </w:r>
    </w:p>
    <w:p w:rsidR="00807A49" w:rsidRDefault="00807A49">
      <w:pPr>
        <w:pStyle w:val="ConsPlusNonformat"/>
        <w:jc w:val="both"/>
      </w:pPr>
    </w:p>
    <w:p w:rsidR="00807A49" w:rsidRDefault="00807A49">
      <w:pPr>
        <w:pStyle w:val="ConsPlusNonformat"/>
        <w:jc w:val="both"/>
      </w:pPr>
      <w:bookmarkStart w:id="94" w:name="Par1539"/>
      <w:bookmarkEnd w:id="94"/>
      <w:r>
        <w:t>ТЕЛЕФОНОГРАММА</w:t>
      </w:r>
    </w:p>
    <w:p w:rsidR="00807A49" w:rsidRDefault="00807A49">
      <w:pPr>
        <w:pStyle w:val="ConsPlusNonformat"/>
        <w:jc w:val="both"/>
      </w:pPr>
    </w:p>
    <w:p w:rsidR="00807A49" w:rsidRDefault="00807A49">
      <w:pPr>
        <w:pStyle w:val="ConsPlusNonformat"/>
        <w:jc w:val="both"/>
      </w:pPr>
      <w:r>
        <w:t xml:space="preserve">"___" _________ _____ </w:t>
      </w:r>
      <w:proofErr w:type="gramStart"/>
      <w:r>
        <w:t>г</w:t>
      </w:r>
      <w:proofErr w:type="gramEnd"/>
      <w:r>
        <w:t>.</w:t>
      </w:r>
    </w:p>
    <w:p w:rsidR="00807A49" w:rsidRDefault="00807A49">
      <w:pPr>
        <w:pStyle w:val="ConsPlusNonformat"/>
        <w:jc w:val="both"/>
      </w:pPr>
    </w:p>
    <w:p w:rsidR="00807A49" w:rsidRDefault="00807A49">
      <w:pPr>
        <w:pStyle w:val="ConsPlusNonformat"/>
        <w:jc w:val="both"/>
      </w:pPr>
      <w:r>
        <w:t xml:space="preserve">    Министерство  промышленности,  предпринимательства и торговли Пермского</w:t>
      </w:r>
    </w:p>
    <w:p w:rsidR="00807A49" w:rsidRDefault="00807A49">
      <w:pPr>
        <w:pStyle w:val="ConsPlusNonformat"/>
        <w:jc w:val="both"/>
      </w:pPr>
      <w:r>
        <w:t>края  (далее - Министерство) в соответствии с п. 3.2.2.11 Административного</w:t>
      </w:r>
    </w:p>
    <w:p w:rsidR="00807A49" w:rsidRDefault="00807A49">
      <w:pPr>
        <w:pStyle w:val="ConsPlusNonformat"/>
        <w:jc w:val="both"/>
      </w:pPr>
      <w:r>
        <w:t>регламента  Министерства  промышленности,  предпринимательства  и  торговли</w:t>
      </w:r>
    </w:p>
    <w:p w:rsidR="00807A49" w:rsidRDefault="00807A49">
      <w:pPr>
        <w:pStyle w:val="ConsPlusNonformat"/>
        <w:jc w:val="both"/>
      </w:pPr>
      <w:r>
        <w:t>Пермского  края  по предоставлению государственной услуги по лицензированию</w:t>
      </w:r>
    </w:p>
    <w:p w:rsidR="00807A49" w:rsidRDefault="00807A49">
      <w:pPr>
        <w:pStyle w:val="ConsPlusNonformat"/>
        <w:jc w:val="both"/>
      </w:pPr>
      <w:r>
        <w:t xml:space="preserve">деятельности  по  розничной  продаже  алкогольной  продукции, </w:t>
      </w:r>
      <w:proofErr w:type="gramStart"/>
      <w:r>
        <w:t>утвержденного</w:t>
      </w:r>
      <w:proofErr w:type="gramEnd"/>
    </w:p>
    <w:p w:rsidR="00807A49" w:rsidRDefault="00807A49">
      <w:pPr>
        <w:pStyle w:val="ConsPlusNonformat"/>
        <w:jc w:val="both"/>
      </w:pPr>
      <w:r>
        <w:t>приказом   Министерства   промышленности,  предпринимательства  и  торговли</w:t>
      </w:r>
    </w:p>
    <w:p w:rsidR="00807A49" w:rsidRDefault="00807A49">
      <w:pPr>
        <w:pStyle w:val="ConsPlusNonformat"/>
        <w:jc w:val="both"/>
      </w:pPr>
      <w:r>
        <w:t>Пермского    края   от   ___.___.2013   N   СЭ</w:t>
      </w:r>
      <w:proofErr w:type="gramStart"/>
      <w:r>
        <w:t>Д-</w:t>
      </w:r>
      <w:proofErr w:type="gramEnd"/>
      <w:r>
        <w:t>______________   (далее   -</w:t>
      </w:r>
    </w:p>
    <w:p w:rsidR="00807A49" w:rsidRDefault="00807A49">
      <w:pPr>
        <w:pStyle w:val="ConsPlusNonformat"/>
        <w:jc w:val="both"/>
      </w:pPr>
      <w:proofErr w:type="gramStart"/>
      <w:r>
        <w:t>Административный  регламент),  сообщает  о  наличии  оснований для отказа в</w:t>
      </w:r>
      <w:proofErr w:type="gramEnd"/>
    </w:p>
    <w:p w:rsidR="00807A49" w:rsidRDefault="00807A49">
      <w:pPr>
        <w:pStyle w:val="ConsPlusNonformat"/>
        <w:jc w:val="both"/>
      </w:pPr>
      <w:r>
        <w:t>выдаче (переоформлении, продлении срока действия) лицензии, а именно:</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указываются основания для отказа в выдаче (переоформлении, продлении</w:t>
      </w:r>
      <w:proofErr w:type="gramEnd"/>
    </w:p>
    <w:p w:rsidR="00807A49" w:rsidRDefault="00807A49">
      <w:pPr>
        <w:pStyle w:val="ConsPlusNonformat"/>
        <w:jc w:val="both"/>
      </w:pPr>
      <w:r>
        <w:t xml:space="preserve">                         срока действия) лицензии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Согласно п. 3.2.2.12 Административного регламента Вы вправе представить</w:t>
      </w:r>
    </w:p>
    <w:p w:rsidR="00807A49" w:rsidRDefault="00807A49">
      <w:pPr>
        <w:pStyle w:val="ConsPlusNonformat"/>
        <w:jc w:val="both"/>
      </w:pPr>
      <w:r>
        <w:t>в  Министерство  дополнительные документы, подтверждающие наличие оснований</w:t>
      </w:r>
    </w:p>
    <w:p w:rsidR="00807A49" w:rsidRDefault="00807A49">
      <w:pPr>
        <w:pStyle w:val="ConsPlusNonformat"/>
        <w:jc w:val="both"/>
      </w:pPr>
      <w:r>
        <w:t>для выдачи (переоформления, продления срока действия) лицензии.</w:t>
      </w:r>
    </w:p>
    <w:p w:rsidR="00807A49" w:rsidRDefault="00807A49">
      <w:pPr>
        <w:pStyle w:val="ConsPlusNonformat"/>
        <w:jc w:val="both"/>
      </w:pPr>
    </w:p>
    <w:p w:rsidR="00807A49" w:rsidRDefault="00807A49">
      <w:pPr>
        <w:pStyle w:val="ConsPlusNonformat"/>
        <w:jc w:val="both"/>
      </w:pPr>
      <w:r>
        <w:t>По телефону:</w:t>
      </w:r>
    </w:p>
    <w:p w:rsidR="00807A49" w:rsidRDefault="00807A49">
      <w:pPr>
        <w:pStyle w:val="ConsPlusNonformat"/>
        <w:jc w:val="both"/>
      </w:pPr>
      <w:r>
        <w:t>передал:</w:t>
      </w:r>
    </w:p>
    <w:p w:rsidR="00807A49" w:rsidRDefault="00807A49">
      <w:pPr>
        <w:pStyle w:val="ConsPlusNonformat"/>
        <w:jc w:val="both"/>
      </w:pPr>
      <w:r>
        <w:t>ФИО:</w:t>
      </w:r>
    </w:p>
    <w:p w:rsidR="00807A49" w:rsidRDefault="00807A49">
      <w:pPr>
        <w:pStyle w:val="ConsPlusNonformat"/>
        <w:jc w:val="both"/>
      </w:pPr>
      <w:r>
        <w:t>должность:</w:t>
      </w:r>
    </w:p>
    <w:p w:rsidR="00807A49" w:rsidRDefault="00807A49">
      <w:pPr>
        <w:pStyle w:val="ConsPlusNonformat"/>
        <w:jc w:val="both"/>
      </w:pPr>
    </w:p>
    <w:p w:rsidR="00807A49" w:rsidRDefault="00807A49">
      <w:pPr>
        <w:pStyle w:val="ConsPlusNonformat"/>
        <w:jc w:val="both"/>
      </w:pPr>
      <w:r>
        <w:lastRenderedPageBreak/>
        <w:t>По телефону:</w:t>
      </w:r>
    </w:p>
    <w:p w:rsidR="00807A49" w:rsidRDefault="00807A49">
      <w:pPr>
        <w:pStyle w:val="ConsPlusNonformat"/>
        <w:jc w:val="both"/>
      </w:pPr>
      <w:r>
        <w:t>принял:</w:t>
      </w:r>
    </w:p>
    <w:p w:rsidR="00807A49" w:rsidRDefault="00807A49">
      <w:pPr>
        <w:pStyle w:val="ConsPlusNonformat"/>
        <w:jc w:val="both"/>
      </w:pPr>
      <w:r>
        <w:t>ФИО:</w:t>
      </w:r>
    </w:p>
    <w:p w:rsidR="00807A49" w:rsidRDefault="00807A49">
      <w:pPr>
        <w:pStyle w:val="ConsPlusNonformat"/>
        <w:jc w:val="both"/>
      </w:pPr>
      <w:r>
        <w:t>должность:</w:t>
      </w:r>
    </w:p>
    <w:p w:rsidR="00807A49" w:rsidRDefault="00807A49">
      <w:pPr>
        <w:pStyle w:val="ConsPlusNonformat"/>
        <w:jc w:val="both"/>
      </w:pPr>
      <w:r>
        <w:t>дата, время: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95" w:name="Par1575"/>
      <w:bookmarkEnd w:id="95"/>
      <w:r>
        <w:rPr>
          <w:rFonts w:ascii="Calibri" w:hAnsi="Calibri" w:cs="Calibri"/>
        </w:rPr>
        <w:t>Приложение 11</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Министерство промышленности,              Наименование, организационно-</w:t>
      </w:r>
    </w:p>
    <w:p w:rsidR="00807A49" w:rsidRDefault="00807A49">
      <w:pPr>
        <w:pStyle w:val="ConsPlusNonformat"/>
        <w:jc w:val="both"/>
      </w:pPr>
      <w:r>
        <w:t>предпринимательства и торговли            правовая форма юридического лица,</w:t>
      </w:r>
    </w:p>
    <w:p w:rsidR="00807A49" w:rsidRDefault="00807A49">
      <w:pPr>
        <w:pStyle w:val="ConsPlusNonformat"/>
        <w:jc w:val="both"/>
      </w:pPr>
      <w:r>
        <w:t>Пермского края                            ИНН</w:t>
      </w:r>
    </w:p>
    <w:p w:rsidR="00807A49" w:rsidRDefault="00807A49">
      <w:pPr>
        <w:pStyle w:val="ConsPlusNonformat"/>
        <w:jc w:val="both"/>
      </w:pPr>
    </w:p>
    <w:p w:rsidR="00807A49" w:rsidRDefault="00807A49">
      <w:pPr>
        <w:pStyle w:val="ConsPlusNonformat"/>
        <w:jc w:val="both"/>
      </w:pPr>
      <w:bookmarkStart w:id="96" w:name="Par1591"/>
      <w:bookmarkEnd w:id="96"/>
      <w:r>
        <w:t>ТЕЛЕФОНОГРАММА</w:t>
      </w:r>
    </w:p>
    <w:p w:rsidR="00807A49" w:rsidRDefault="00807A49">
      <w:pPr>
        <w:pStyle w:val="ConsPlusNonformat"/>
        <w:jc w:val="both"/>
      </w:pPr>
    </w:p>
    <w:p w:rsidR="00807A49" w:rsidRDefault="00807A49">
      <w:pPr>
        <w:pStyle w:val="ConsPlusNonformat"/>
        <w:jc w:val="both"/>
      </w:pPr>
      <w:r>
        <w:t xml:space="preserve">"___" _________ _____ </w:t>
      </w:r>
      <w:proofErr w:type="gramStart"/>
      <w:r>
        <w:t>г</w:t>
      </w:r>
      <w:proofErr w:type="gramEnd"/>
      <w:r>
        <w:t>.</w:t>
      </w:r>
    </w:p>
    <w:p w:rsidR="00807A49" w:rsidRDefault="00807A49">
      <w:pPr>
        <w:pStyle w:val="ConsPlusNonformat"/>
        <w:jc w:val="both"/>
      </w:pPr>
    </w:p>
    <w:p w:rsidR="00807A49" w:rsidRDefault="00807A49">
      <w:pPr>
        <w:pStyle w:val="ConsPlusNonformat"/>
        <w:jc w:val="both"/>
      </w:pPr>
      <w:r>
        <w:t xml:space="preserve">    Министерство  промышленности,  предпринимательства и торговли Пермского</w:t>
      </w:r>
    </w:p>
    <w:p w:rsidR="00807A49" w:rsidRDefault="00807A49">
      <w:pPr>
        <w:pStyle w:val="ConsPlusNonformat"/>
        <w:jc w:val="both"/>
      </w:pPr>
      <w:r>
        <w:t xml:space="preserve">края  в  соответствии  с  Федеральным </w:t>
      </w:r>
      <w:hyperlink r:id="rId147" w:history="1">
        <w:r>
          <w:rPr>
            <w:color w:val="0000FF"/>
          </w:rPr>
          <w:t>законом</w:t>
        </w:r>
      </w:hyperlink>
      <w:r>
        <w:t xml:space="preserve"> от 22 ноября 1995 N 171-ФЗ "О</w:t>
      </w:r>
    </w:p>
    <w:p w:rsidR="00807A49" w:rsidRDefault="00807A49">
      <w:pPr>
        <w:pStyle w:val="ConsPlusNonformat"/>
        <w:jc w:val="both"/>
      </w:pPr>
      <w:r>
        <w:t xml:space="preserve">государственном  </w:t>
      </w:r>
      <w:proofErr w:type="gramStart"/>
      <w:r>
        <w:t>регулировании</w:t>
      </w:r>
      <w:proofErr w:type="gramEnd"/>
      <w:r>
        <w:t xml:space="preserve">  производства  и  оборота  этилового спирта,</w:t>
      </w:r>
    </w:p>
    <w:p w:rsidR="00807A49" w:rsidRDefault="00807A49">
      <w:pPr>
        <w:pStyle w:val="ConsPlusNonformat"/>
        <w:jc w:val="both"/>
      </w:pPr>
      <w:r>
        <w:t>алкогольной  и  спиртосодержащей  продукции  и  об  ограничении потребления</w:t>
      </w:r>
    </w:p>
    <w:p w:rsidR="00807A49" w:rsidRDefault="00807A49">
      <w:pPr>
        <w:pStyle w:val="ConsPlusNonformat"/>
        <w:jc w:val="both"/>
      </w:pPr>
      <w:r>
        <w:t>(распития)  алкогольной  продукции" уведомляет о проведении ____ __________</w:t>
      </w:r>
    </w:p>
    <w:p w:rsidR="00807A49" w:rsidRDefault="00807A49">
      <w:pPr>
        <w:pStyle w:val="ConsPlusNonformat"/>
        <w:jc w:val="both"/>
      </w:pPr>
      <w:r>
        <w:t xml:space="preserve">_____   года  внеплановой  (выездной)  проверки  соответствия  </w:t>
      </w:r>
      <w:proofErr w:type="gramStart"/>
      <w:r>
        <w:t>лицензионным</w:t>
      </w:r>
      <w:proofErr w:type="gramEnd"/>
    </w:p>
    <w:p w:rsidR="00807A49" w:rsidRDefault="00807A49">
      <w:pPr>
        <w:pStyle w:val="ConsPlusNonformat"/>
        <w:jc w:val="both"/>
      </w:pPr>
      <w:r>
        <w:t>требованиям   и  условиям  торгового  объекта,  расположенного  по  адресу:</w:t>
      </w:r>
    </w:p>
    <w:p w:rsidR="00807A49" w:rsidRDefault="00807A49">
      <w:pPr>
        <w:pStyle w:val="ConsPlusNonformat"/>
        <w:jc w:val="both"/>
      </w:pPr>
      <w:r>
        <w:t>_________, Пермский край, г. __________, ул. ___________, д. _____________,</w:t>
      </w:r>
    </w:p>
    <w:p w:rsidR="00807A49" w:rsidRDefault="00807A49">
      <w:pPr>
        <w:pStyle w:val="ConsPlusNonformat"/>
        <w:jc w:val="both"/>
      </w:pPr>
      <w:r>
        <w:t>на основании распоряжения от ___ _____ ____ года N _____.____.__-О</w:t>
      </w:r>
    </w:p>
    <w:p w:rsidR="00807A49" w:rsidRDefault="00807A49">
      <w:pPr>
        <w:pStyle w:val="ConsPlusNonformat"/>
        <w:jc w:val="both"/>
      </w:pPr>
    </w:p>
    <w:p w:rsidR="00807A49" w:rsidRDefault="00807A49">
      <w:pPr>
        <w:pStyle w:val="ConsPlusNonformat"/>
        <w:jc w:val="both"/>
      </w:pPr>
      <w:r>
        <w:t>По телефону:</w:t>
      </w:r>
    </w:p>
    <w:p w:rsidR="00807A49" w:rsidRDefault="00807A49">
      <w:pPr>
        <w:pStyle w:val="ConsPlusNonformat"/>
        <w:jc w:val="both"/>
      </w:pPr>
      <w:r>
        <w:t>передал:</w:t>
      </w:r>
    </w:p>
    <w:p w:rsidR="00807A49" w:rsidRDefault="00807A49">
      <w:pPr>
        <w:pStyle w:val="ConsPlusNonformat"/>
        <w:jc w:val="both"/>
      </w:pPr>
      <w:r>
        <w:t>ФИО:</w:t>
      </w:r>
    </w:p>
    <w:p w:rsidR="00807A49" w:rsidRDefault="00807A49">
      <w:pPr>
        <w:pStyle w:val="ConsPlusNonformat"/>
        <w:jc w:val="both"/>
      </w:pPr>
      <w:r>
        <w:t>должность:</w:t>
      </w:r>
    </w:p>
    <w:p w:rsidR="00807A49" w:rsidRDefault="00807A49">
      <w:pPr>
        <w:pStyle w:val="ConsPlusNonformat"/>
        <w:jc w:val="both"/>
      </w:pPr>
    </w:p>
    <w:p w:rsidR="00807A49" w:rsidRDefault="00807A49">
      <w:pPr>
        <w:pStyle w:val="ConsPlusNonformat"/>
        <w:jc w:val="both"/>
      </w:pPr>
      <w:r>
        <w:t>По телефону:</w:t>
      </w:r>
    </w:p>
    <w:p w:rsidR="00807A49" w:rsidRDefault="00807A49">
      <w:pPr>
        <w:pStyle w:val="ConsPlusNonformat"/>
        <w:jc w:val="both"/>
      </w:pPr>
      <w:r>
        <w:t>принял:</w:t>
      </w:r>
    </w:p>
    <w:p w:rsidR="00807A49" w:rsidRDefault="00807A49">
      <w:pPr>
        <w:pStyle w:val="ConsPlusNonformat"/>
        <w:jc w:val="both"/>
      </w:pPr>
      <w:r>
        <w:t>ФИО:</w:t>
      </w:r>
    </w:p>
    <w:p w:rsidR="00807A49" w:rsidRDefault="00807A49">
      <w:pPr>
        <w:pStyle w:val="ConsPlusNonformat"/>
        <w:jc w:val="both"/>
      </w:pPr>
      <w:r>
        <w:t>должность:</w:t>
      </w:r>
    </w:p>
    <w:p w:rsidR="00807A49" w:rsidRDefault="00807A49">
      <w:pPr>
        <w:pStyle w:val="ConsPlusNonformat"/>
        <w:jc w:val="both"/>
      </w:pPr>
      <w:r>
        <w:t>дата, время:</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97" w:name="Par1620"/>
      <w:bookmarkEnd w:id="97"/>
      <w:r>
        <w:rPr>
          <w:rFonts w:ascii="Calibri" w:hAnsi="Calibri" w:cs="Calibri"/>
        </w:rPr>
        <w:t>Приложение 12</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 xml:space="preserve">        МИНИСТЕРСТВО ПРОМЫШЛЕННОСТИ,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r>
        <w:t xml:space="preserve">        ___________________________________________________________</w:t>
      </w:r>
    </w:p>
    <w:p w:rsidR="00807A49" w:rsidRDefault="00807A49">
      <w:pPr>
        <w:pStyle w:val="ConsPlusNonformat"/>
        <w:jc w:val="both"/>
      </w:pPr>
      <w:r>
        <w:t xml:space="preserve">         </w:t>
      </w:r>
      <w:proofErr w:type="gramStart"/>
      <w:r>
        <w:t>(наименование органа государственного контроля (надзора)</w:t>
      </w:r>
      <w:proofErr w:type="gramEnd"/>
    </w:p>
    <w:p w:rsidR="00807A49" w:rsidRDefault="00807A49">
      <w:pPr>
        <w:pStyle w:val="ConsPlusNonformat"/>
        <w:jc w:val="both"/>
      </w:pPr>
      <w:r>
        <w:t xml:space="preserve">                    или органа муниципального контроля)</w:t>
      </w:r>
    </w:p>
    <w:p w:rsidR="00807A49" w:rsidRDefault="00807A49">
      <w:pPr>
        <w:pStyle w:val="ConsPlusNonformat"/>
        <w:jc w:val="both"/>
      </w:pPr>
    </w:p>
    <w:p w:rsidR="00807A49" w:rsidRDefault="00807A49">
      <w:pPr>
        <w:pStyle w:val="ConsPlusNonformat"/>
        <w:jc w:val="both"/>
      </w:pPr>
      <w:r>
        <w:t>________________________                        "___" ____________ 20___ г.</w:t>
      </w:r>
    </w:p>
    <w:p w:rsidR="00807A49" w:rsidRDefault="00807A49">
      <w:pPr>
        <w:pStyle w:val="ConsPlusNonformat"/>
        <w:jc w:val="both"/>
      </w:pPr>
      <w:r>
        <w:t>(место составления акта)                          (дата составления акта)</w:t>
      </w:r>
    </w:p>
    <w:p w:rsidR="00807A49" w:rsidRDefault="00807A49">
      <w:pPr>
        <w:pStyle w:val="ConsPlusNonformat"/>
        <w:jc w:val="both"/>
      </w:pPr>
      <w:r>
        <w:t xml:space="preserve">                                                 __________________________</w:t>
      </w:r>
    </w:p>
    <w:p w:rsidR="00807A49" w:rsidRDefault="00807A49">
      <w:pPr>
        <w:pStyle w:val="ConsPlusNonformat"/>
        <w:jc w:val="both"/>
      </w:pPr>
      <w:r>
        <w:t xml:space="preserve">                                                  (время составления акта)</w:t>
      </w:r>
    </w:p>
    <w:p w:rsidR="00807A49" w:rsidRDefault="00807A49">
      <w:pPr>
        <w:pStyle w:val="ConsPlusNonformat"/>
        <w:jc w:val="both"/>
      </w:pPr>
    </w:p>
    <w:p w:rsidR="00807A49" w:rsidRDefault="00807A49">
      <w:pPr>
        <w:pStyle w:val="ConsPlusNonformat"/>
        <w:jc w:val="both"/>
      </w:pPr>
      <w:bookmarkStart w:id="98" w:name="Par1643"/>
      <w:bookmarkEnd w:id="98"/>
      <w:r>
        <w:t xml:space="preserve">                               АКТ ПРОВЕРКИ</w:t>
      </w:r>
    </w:p>
    <w:p w:rsidR="00807A49" w:rsidRDefault="00807A49">
      <w:pPr>
        <w:pStyle w:val="ConsPlusNonformat"/>
        <w:jc w:val="both"/>
      </w:pPr>
      <w:r>
        <w:t xml:space="preserve">           органом государственного контроля (надзора), органом</w:t>
      </w:r>
    </w:p>
    <w:p w:rsidR="00807A49" w:rsidRDefault="00807A49">
      <w:pPr>
        <w:pStyle w:val="ConsPlusNonformat"/>
        <w:jc w:val="both"/>
      </w:pPr>
      <w:r>
        <w:t xml:space="preserve">        муниципального контроля юридического лица, индивидуального</w:t>
      </w:r>
    </w:p>
    <w:p w:rsidR="00807A49" w:rsidRDefault="00807A49">
      <w:pPr>
        <w:pStyle w:val="ConsPlusNonformat"/>
        <w:jc w:val="both"/>
      </w:pPr>
      <w:r>
        <w:t xml:space="preserve">                              предпринимателя</w:t>
      </w:r>
    </w:p>
    <w:p w:rsidR="00807A49" w:rsidRDefault="00807A49">
      <w:pPr>
        <w:pStyle w:val="ConsPlusNonformat"/>
        <w:jc w:val="both"/>
      </w:pPr>
      <w:r>
        <w:t xml:space="preserve">                               N __________</w:t>
      </w:r>
    </w:p>
    <w:p w:rsidR="00807A49" w:rsidRDefault="00807A49">
      <w:pPr>
        <w:pStyle w:val="ConsPlusNonformat"/>
        <w:jc w:val="both"/>
      </w:pPr>
    </w:p>
    <w:p w:rsidR="00807A49" w:rsidRDefault="00807A49">
      <w:pPr>
        <w:pStyle w:val="ConsPlusNonformat"/>
        <w:jc w:val="both"/>
      </w:pPr>
      <w:r>
        <w:t>По адресу/адресам: ________________________________________________________</w:t>
      </w:r>
    </w:p>
    <w:p w:rsidR="00807A49" w:rsidRDefault="00807A49">
      <w:pPr>
        <w:pStyle w:val="ConsPlusNonformat"/>
        <w:jc w:val="both"/>
      </w:pPr>
      <w:r>
        <w:t xml:space="preserve">                                 (место проведения проверки)</w:t>
      </w:r>
    </w:p>
    <w:p w:rsidR="00807A49" w:rsidRDefault="00807A49">
      <w:pPr>
        <w:pStyle w:val="ConsPlusNonformat"/>
        <w:jc w:val="both"/>
      </w:pPr>
    </w:p>
    <w:p w:rsidR="00807A49" w:rsidRDefault="00807A49">
      <w:pPr>
        <w:pStyle w:val="ConsPlusNonformat"/>
        <w:jc w:val="both"/>
      </w:pPr>
      <w:r>
        <w:t>На основании: 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(вид документа с указанием реквизитов (номер, дата))</w:t>
      </w:r>
    </w:p>
    <w:p w:rsidR="00807A49" w:rsidRDefault="00807A49">
      <w:pPr>
        <w:pStyle w:val="ConsPlusNonformat"/>
        <w:jc w:val="both"/>
      </w:pPr>
      <w:r>
        <w:t>была проведена ______________________________________ проверка в отношении:</w:t>
      </w:r>
    </w:p>
    <w:p w:rsidR="00807A49" w:rsidRDefault="00807A49">
      <w:pPr>
        <w:pStyle w:val="ConsPlusNonformat"/>
        <w:jc w:val="both"/>
      </w:pPr>
      <w:r>
        <w:t xml:space="preserve">               </w:t>
      </w:r>
      <w:proofErr w:type="gramStart"/>
      <w:r>
        <w:t>(плановая/внеплановая, документарная/</w:t>
      </w:r>
      <w:proofErr w:type="gramEnd"/>
    </w:p>
    <w:p w:rsidR="00807A49" w:rsidRDefault="00807A49">
      <w:pPr>
        <w:pStyle w:val="ConsPlusNonformat"/>
        <w:jc w:val="both"/>
      </w:pPr>
      <w:r>
        <w:t xml:space="preserve">                             выездная)</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(наименование юридического лица, фамилия, имя, отчество (последнее -</w:t>
      </w:r>
      <w:proofErr w:type="gramEnd"/>
    </w:p>
    <w:p w:rsidR="00807A49" w:rsidRDefault="00807A49">
      <w:pPr>
        <w:pStyle w:val="ConsPlusNonformat"/>
        <w:jc w:val="both"/>
      </w:pPr>
      <w:r>
        <w:t xml:space="preserve">               </w:t>
      </w:r>
      <w:proofErr w:type="gramStart"/>
      <w:r>
        <w:t>при наличии) индивидуального предпринимателя)</w:t>
      </w:r>
      <w:proofErr w:type="gramEnd"/>
    </w:p>
    <w:p w:rsidR="00807A49" w:rsidRDefault="00807A49">
      <w:pPr>
        <w:pStyle w:val="ConsPlusNonformat"/>
        <w:jc w:val="both"/>
      </w:pPr>
    </w:p>
    <w:p w:rsidR="00807A49" w:rsidRDefault="00807A49">
      <w:pPr>
        <w:pStyle w:val="ConsPlusNonformat"/>
        <w:jc w:val="both"/>
      </w:pPr>
      <w:r>
        <w:t>Дата и время проведения проверки:</w:t>
      </w:r>
    </w:p>
    <w:p w:rsidR="00807A49" w:rsidRDefault="00807A49">
      <w:pPr>
        <w:pStyle w:val="ConsPlusNonformat"/>
        <w:jc w:val="both"/>
      </w:pPr>
      <w:r>
        <w:t>"__" ____ 20__ г. с __ час</w:t>
      </w:r>
      <w:proofErr w:type="gramStart"/>
      <w:r>
        <w:t>.</w:t>
      </w:r>
      <w:proofErr w:type="gramEnd"/>
      <w:r>
        <w:t xml:space="preserve"> __ </w:t>
      </w:r>
      <w:proofErr w:type="gramStart"/>
      <w:r>
        <w:t>м</w:t>
      </w:r>
      <w:proofErr w:type="gramEnd"/>
      <w:r>
        <w:t>ин. до __ час. __ мин. Продолжительность __</w:t>
      </w:r>
    </w:p>
    <w:p w:rsidR="00807A49" w:rsidRDefault="00807A49">
      <w:pPr>
        <w:pStyle w:val="ConsPlusNonformat"/>
        <w:jc w:val="both"/>
      </w:pPr>
      <w:r>
        <w:t>"__" ____ 20__ г. с __ час</w:t>
      </w:r>
      <w:proofErr w:type="gramStart"/>
      <w:r>
        <w:t>.</w:t>
      </w:r>
      <w:proofErr w:type="gramEnd"/>
      <w:r>
        <w:t xml:space="preserve"> __ </w:t>
      </w:r>
      <w:proofErr w:type="gramStart"/>
      <w:r>
        <w:t>м</w:t>
      </w:r>
      <w:proofErr w:type="gramEnd"/>
      <w:r>
        <w:t>ин. до __ час. __ мин. Продолжительность __</w:t>
      </w:r>
    </w:p>
    <w:p w:rsidR="00807A49" w:rsidRDefault="00807A49">
      <w:pPr>
        <w:pStyle w:val="ConsPlusNonformat"/>
        <w:jc w:val="both"/>
      </w:pPr>
      <w:r>
        <w:t xml:space="preserve">   </w:t>
      </w:r>
      <w:proofErr w:type="gramStart"/>
      <w:r>
        <w:t>(заполняется в случае проведения проверок филиалов, представительств,</w:t>
      </w:r>
      <w:proofErr w:type="gramEnd"/>
    </w:p>
    <w:p w:rsidR="00807A49" w:rsidRDefault="00807A49">
      <w:pPr>
        <w:pStyle w:val="ConsPlusNonformat"/>
        <w:jc w:val="both"/>
      </w:pPr>
      <w:r>
        <w:t xml:space="preserve">         обособленных структурных подразделений юридического лица</w:t>
      </w:r>
    </w:p>
    <w:p w:rsidR="00807A49" w:rsidRDefault="00807A49">
      <w:pPr>
        <w:pStyle w:val="ConsPlusNonformat"/>
        <w:jc w:val="both"/>
      </w:pPr>
      <w:r>
        <w:t xml:space="preserve">    или при осуществлении деятельности индивидуального предпринимателя</w:t>
      </w:r>
    </w:p>
    <w:p w:rsidR="00807A49" w:rsidRDefault="00807A49">
      <w:pPr>
        <w:pStyle w:val="ConsPlusNonformat"/>
        <w:jc w:val="both"/>
      </w:pPr>
      <w:r>
        <w:t xml:space="preserve">                          по нескольким адресам)</w:t>
      </w:r>
    </w:p>
    <w:p w:rsidR="00807A49" w:rsidRDefault="00807A49">
      <w:pPr>
        <w:pStyle w:val="ConsPlusNonformat"/>
        <w:jc w:val="both"/>
      </w:pPr>
    </w:p>
    <w:p w:rsidR="00807A49" w:rsidRDefault="00807A49">
      <w:pPr>
        <w:pStyle w:val="ConsPlusNonformat"/>
        <w:jc w:val="both"/>
      </w:pPr>
      <w:r>
        <w:t>Общая продолжительность проверки: _________________________________________</w:t>
      </w:r>
    </w:p>
    <w:p w:rsidR="00807A49" w:rsidRDefault="00807A49">
      <w:pPr>
        <w:pStyle w:val="ConsPlusNonformat"/>
        <w:jc w:val="both"/>
      </w:pPr>
      <w:r>
        <w:t xml:space="preserve">                                             (рабочих дней/часов)</w:t>
      </w:r>
    </w:p>
    <w:p w:rsidR="00807A49" w:rsidRDefault="00807A49">
      <w:pPr>
        <w:pStyle w:val="ConsPlusNonformat"/>
        <w:jc w:val="both"/>
      </w:pPr>
      <w:r>
        <w:t>Акт составлен: 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(наименование органа государственного контроля (надзора) или органа</w:t>
      </w:r>
      <w:proofErr w:type="gramEnd"/>
    </w:p>
    <w:p w:rsidR="00807A49" w:rsidRDefault="00807A49">
      <w:pPr>
        <w:pStyle w:val="ConsPlusNonformat"/>
        <w:jc w:val="both"/>
      </w:pPr>
      <w:r>
        <w:t xml:space="preserve">                         муниципального контроля)</w:t>
      </w:r>
    </w:p>
    <w:p w:rsidR="00807A49" w:rsidRDefault="00807A49">
      <w:pPr>
        <w:pStyle w:val="ConsPlusNonformat"/>
        <w:jc w:val="both"/>
      </w:pPr>
    </w:p>
    <w:p w:rsidR="00807A49" w:rsidRDefault="00807A49">
      <w:pPr>
        <w:pStyle w:val="ConsPlusNonformat"/>
        <w:jc w:val="both"/>
      </w:pPr>
      <w:r>
        <w:t>С   копией   распоряжения/приказа   о  проведении  проверки  ознакомле</w:t>
      </w:r>
      <w:proofErr w:type="gramStart"/>
      <w:r>
        <w:t>н(</w:t>
      </w:r>
      <w:proofErr w:type="gramEnd"/>
      <w:r>
        <w:t>ы):</w:t>
      </w:r>
    </w:p>
    <w:p w:rsidR="00807A49" w:rsidRDefault="00807A49">
      <w:pPr>
        <w:pStyle w:val="ConsPlusNonformat"/>
        <w:jc w:val="both"/>
      </w:pPr>
      <w:r>
        <w:t>(заполняется при проведении выездной проверки)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(фамилии, инициалы, подпись, дата, время)</w:t>
      </w:r>
    </w:p>
    <w:p w:rsidR="00807A49" w:rsidRDefault="00807A49">
      <w:pPr>
        <w:pStyle w:val="ConsPlusNonformat"/>
        <w:jc w:val="both"/>
      </w:pPr>
    </w:p>
    <w:p w:rsidR="00807A49" w:rsidRDefault="00807A49">
      <w:pPr>
        <w:pStyle w:val="ConsPlusNonformat"/>
        <w:jc w:val="both"/>
      </w:pPr>
      <w:r>
        <w:t>Дата  и номер решения прокурора (его заместителя) о согласовании проведения</w:t>
      </w:r>
    </w:p>
    <w:p w:rsidR="00807A49" w:rsidRDefault="00807A49">
      <w:pPr>
        <w:pStyle w:val="ConsPlusNonformat"/>
        <w:jc w:val="both"/>
      </w:pPr>
      <w:r>
        <w:t>проверки:</w:t>
      </w:r>
    </w:p>
    <w:p w:rsidR="00807A49" w:rsidRDefault="00807A49">
      <w:pPr>
        <w:pStyle w:val="ConsPlusNonformat"/>
        <w:jc w:val="both"/>
      </w:pPr>
      <w:r>
        <w:lastRenderedPageBreak/>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(заполняется в случае необходимости согласования проверки с органами</w:t>
      </w:r>
      <w:proofErr w:type="gramEnd"/>
    </w:p>
    <w:p w:rsidR="00807A49" w:rsidRDefault="00807A49">
      <w:pPr>
        <w:pStyle w:val="ConsPlusNonformat"/>
        <w:jc w:val="both"/>
      </w:pPr>
      <w:r>
        <w:t xml:space="preserve">                               прокуратуры)</w:t>
      </w:r>
    </w:p>
    <w:p w:rsidR="00807A49" w:rsidRDefault="00807A49">
      <w:pPr>
        <w:pStyle w:val="ConsPlusNonformat"/>
        <w:jc w:val="both"/>
      </w:pPr>
    </w:p>
    <w:p w:rsidR="00807A49" w:rsidRDefault="00807A49">
      <w:pPr>
        <w:pStyle w:val="ConsPlusNonformat"/>
        <w:jc w:val="both"/>
      </w:pPr>
      <w:r>
        <w:t>Лиц</w:t>
      </w:r>
      <w:proofErr w:type="gramStart"/>
      <w:r>
        <w:t>о(</w:t>
      </w:r>
      <w:proofErr w:type="gramEnd"/>
      <w:r>
        <w:t>а), проводившее проверку: 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w:t>
      </w:r>
      <w:proofErr w:type="gramStart"/>
      <w:r>
        <w:t>(фамилия, имя, отчество (последнее - при наличии), должность должностного</w:t>
      </w:r>
      <w:proofErr w:type="gramEnd"/>
    </w:p>
    <w:p w:rsidR="00807A49" w:rsidRDefault="00807A49">
      <w:pPr>
        <w:pStyle w:val="ConsPlusNonformat"/>
        <w:jc w:val="both"/>
      </w:pPr>
      <w:r>
        <w:t xml:space="preserve">  лица (должностных лиц), проводившег</w:t>
      </w:r>
      <w:proofErr w:type="gramStart"/>
      <w:r>
        <w:t>о(</w:t>
      </w:r>
      <w:proofErr w:type="gramEnd"/>
      <w:r>
        <w:t>их) проверку; в случае привлечения</w:t>
      </w:r>
    </w:p>
    <w:p w:rsidR="00807A49" w:rsidRDefault="00807A49">
      <w:pPr>
        <w:pStyle w:val="ConsPlusNonformat"/>
        <w:jc w:val="both"/>
      </w:pPr>
      <w:r>
        <w:t>к участию в проверке экспертов, экспертных организаций указываются фамилии,</w:t>
      </w:r>
    </w:p>
    <w:p w:rsidR="00807A49" w:rsidRDefault="00807A49">
      <w:pPr>
        <w:pStyle w:val="ConsPlusNonformat"/>
        <w:jc w:val="both"/>
      </w:pPr>
      <w:r>
        <w:t xml:space="preserve">      имена, отчества (последнее - при наличии), должности экспертов</w:t>
      </w:r>
    </w:p>
    <w:p w:rsidR="00807A49" w:rsidRDefault="00807A49">
      <w:pPr>
        <w:pStyle w:val="ConsPlusNonformat"/>
        <w:jc w:val="both"/>
      </w:pPr>
      <w:r>
        <w:t xml:space="preserve">     и/или наименования экспертных организаций с указанием реквизитов</w:t>
      </w:r>
    </w:p>
    <w:p w:rsidR="00807A49" w:rsidRDefault="00807A49">
      <w:pPr>
        <w:pStyle w:val="ConsPlusNonformat"/>
        <w:jc w:val="both"/>
      </w:pPr>
      <w:r>
        <w:t xml:space="preserve">   свидетельства об аккредитации и наименование органа по аккредитации,</w:t>
      </w:r>
    </w:p>
    <w:p w:rsidR="00807A49" w:rsidRDefault="00807A49">
      <w:pPr>
        <w:pStyle w:val="ConsPlusNonformat"/>
        <w:jc w:val="both"/>
      </w:pPr>
      <w:r>
        <w:t xml:space="preserve">                         </w:t>
      </w:r>
      <w:proofErr w:type="gramStart"/>
      <w:r>
        <w:t>выдавшего</w:t>
      </w:r>
      <w:proofErr w:type="gramEnd"/>
      <w:r>
        <w:t xml:space="preserve"> свидетельство)</w:t>
      </w:r>
    </w:p>
    <w:p w:rsidR="00807A49" w:rsidRDefault="00807A49">
      <w:pPr>
        <w:pStyle w:val="ConsPlusNonformat"/>
        <w:jc w:val="both"/>
      </w:pPr>
    </w:p>
    <w:p w:rsidR="00807A49" w:rsidRDefault="00807A49">
      <w:pPr>
        <w:pStyle w:val="ConsPlusNonformat"/>
        <w:jc w:val="both"/>
      </w:pPr>
      <w:r>
        <w:t>При проведении проверки присутствовали: 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roofErr w:type="gramStart"/>
      <w:r>
        <w:t>(фамилия, имя, отчество (последнее - при наличии), должность руководителя,</w:t>
      </w:r>
      <w:proofErr w:type="gramEnd"/>
    </w:p>
    <w:p w:rsidR="00807A49" w:rsidRDefault="00807A49">
      <w:pPr>
        <w:pStyle w:val="ConsPlusNonformat"/>
        <w:jc w:val="both"/>
      </w:pPr>
      <w:r>
        <w:t>иного должностного лица (должностных лиц) или уполномоченного представителя</w:t>
      </w:r>
    </w:p>
    <w:p w:rsidR="00807A49" w:rsidRDefault="00807A49">
      <w:pPr>
        <w:pStyle w:val="ConsPlusNonformat"/>
        <w:jc w:val="both"/>
      </w:pPr>
      <w:r>
        <w:t xml:space="preserve">     юридического лица, уполномоченного представителя индивидуального</w:t>
      </w:r>
    </w:p>
    <w:p w:rsidR="00807A49" w:rsidRDefault="00807A49">
      <w:pPr>
        <w:pStyle w:val="ConsPlusNonformat"/>
        <w:jc w:val="both"/>
      </w:pPr>
      <w:r>
        <w:t>предпринимателя, уполномоченного представителя саморегулируемой организации</w:t>
      </w:r>
    </w:p>
    <w:p w:rsidR="00807A49" w:rsidRDefault="00807A49">
      <w:pPr>
        <w:pStyle w:val="ConsPlusNonformat"/>
        <w:jc w:val="both"/>
      </w:pPr>
      <w:r>
        <w:t xml:space="preserve">    (в случае проведения проверки члена саморегулируемой организации),</w:t>
      </w:r>
    </w:p>
    <w:p w:rsidR="00807A49" w:rsidRDefault="00807A49">
      <w:pPr>
        <w:pStyle w:val="ConsPlusNonformat"/>
        <w:jc w:val="both"/>
      </w:pPr>
      <w:r>
        <w:t xml:space="preserve">         присутствовавших при проведении мероприятий по проверке)</w:t>
      </w:r>
    </w:p>
    <w:p w:rsidR="00807A49" w:rsidRDefault="00807A49">
      <w:pPr>
        <w:pStyle w:val="ConsPlusNonformat"/>
        <w:jc w:val="both"/>
      </w:pPr>
    </w:p>
    <w:p w:rsidR="00807A49" w:rsidRDefault="00807A49">
      <w:pPr>
        <w:pStyle w:val="ConsPlusNonformat"/>
        <w:jc w:val="both"/>
      </w:pPr>
      <w:r>
        <w:t xml:space="preserve">    В ходе проведения проверки:</w:t>
      </w:r>
    </w:p>
    <w:p w:rsidR="00807A49" w:rsidRDefault="00807A49">
      <w:pPr>
        <w:pStyle w:val="ConsPlusNonformat"/>
        <w:jc w:val="both"/>
      </w:pPr>
    </w:p>
    <w:p w:rsidR="00807A49" w:rsidRDefault="00807A49">
      <w:pPr>
        <w:pStyle w:val="ConsPlusNonformat"/>
        <w:jc w:val="both"/>
      </w:pPr>
      <w:r>
        <w:t xml:space="preserve">    выявлены    нарушения    обязательных    требований   или   требований,</w:t>
      </w:r>
    </w:p>
    <w:p w:rsidR="00807A49" w:rsidRDefault="00807A49">
      <w:pPr>
        <w:pStyle w:val="ConsPlusNonformat"/>
        <w:jc w:val="both"/>
      </w:pPr>
      <w:proofErr w:type="gramStart"/>
      <w:r>
        <w:t>установленных   муниципальными  правовыми  актами  (с  указанием  положений</w:t>
      </w:r>
      <w:proofErr w:type="gramEnd"/>
    </w:p>
    <w:p w:rsidR="00807A49" w:rsidRDefault="00807A49">
      <w:pPr>
        <w:pStyle w:val="ConsPlusNonformat"/>
        <w:jc w:val="both"/>
      </w:pPr>
      <w:r>
        <w:t>(нормативных) правовых актов):</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(с указанием характера нарушений; лиц, допустивших нарушения)</w:t>
      </w:r>
    </w:p>
    <w:p w:rsidR="00807A49" w:rsidRDefault="00807A49">
      <w:pPr>
        <w:pStyle w:val="ConsPlusNonformat"/>
        <w:jc w:val="both"/>
      </w:pPr>
    </w:p>
    <w:p w:rsidR="00807A49" w:rsidRDefault="00807A49">
      <w:pPr>
        <w:pStyle w:val="ConsPlusNonformat"/>
        <w:jc w:val="both"/>
      </w:pPr>
      <w:r>
        <w:t xml:space="preserve">    выявлены  несоответствия  сведений, содержащихся в уведомлении о начале</w:t>
      </w:r>
    </w:p>
    <w:p w:rsidR="00807A49" w:rsidRDefault="00807A49">
      <w:pPr>
        <w:pStyle w:val="ConsPlusNonformat"/>
        <w:jc w:val="both"/>
      </w:pPr>
      <w:proofErr w:type="gramStart"/>
      <w:r>
        <w:t>о</w:t>
      </w:r>
      <w:proofErr w:type="gramEnd"/>
      <w:r>
        <w:t>существления    отдельных    видов    предпринимательской    деятельности,</w:t>
      </w:r>
    </w:p>
    <w:p w:rsidR="00807A49" w:rsidRDefault="00807A49">
      <w:pPr>
        <w:pStyle w:val="ConsPlusNonformat"/>
        <w:jc w:val="both"/>
      </w:pPr>
      <w:proofErr w:type="gramStart"/>
      <w:r>
        <w:t>обязательным  требованиям  (с  указанием  положений  (нормативных) правовых</w:t>
      </w:r>
      <w:proofErr w:type="gramEnd"/>
    </w:p>
    <w:p w:rsidR="00807A49" w:rsidRDefault="00807A49">
      <w:pPr>
        <w:pStyle w:val="ConsPlusNonformat"/>
        <w:jc w:val="both"/>
      </w:pPr>
      <w:r>
        <w:t>актов): 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    </w:t>
      </w:r>
      <w:proofErr w:type="gramStart"/>
      <w:r>
        <w:t>в</w:t>
      </w:r>
      <w:proofErr w:type="gramEnd"/>
      <w:r>
        <w:t>ыявлены   факты   невыполнения  предписаний  органов  государственного</w:t>
      </w:r>
    </w:p>
    <w:p w:rsidR="00807A49" w:rsidRDefault="00807A49">
      <w:pPr>
        <w:pStyle w:val="ConsPlusNonformat"/>
        <w:jc w:val="both"/>
      </w:pPr>
      <w:proofErr w:type="gramStart"/>
      <w:r>
        <w:t>контроля (надзора), органов муниципального контроля (с указанием реквизитов</w:t>
      </w:r>
      <w:proofErr w:type="gramEnd"/>
    </w:p>
    <w:p w:rsidR="00807A49" w:rsidRDefault="00807A49">
      <w:pPr>
        <w:pStyle w:val="ConsPlusNonformat"/>
        <w:jc w:val="both"/>
      </w:pPr>
      <w:r>
        <w:t>выданных предписаний):</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 xml:space="preserve">    нарушений не выявлено 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Запись   в   Журнал   учета  проверок  юридического  лица,  индивидуального</w:t>
      </w:r>
    </w:p>
    <w:p w:rsidR="00807A49" w:rsidRDefault="00807A49">
      <w:pPr>
        <w:pStyle w:val="ConsPlusNonformat"/>
        <w:jc w:val="both"/>
      </w:pPr>
      <w:r>
        <w:t xml:space="preserve">предпринимателя,  </w:t>
      </w:r>
      <w:proofErr w:type="gramStart"/>
      <w:r>
        <w:t>проводимых</w:t>
      </w:r>
      <w:proofErr w:type="gramEnd"/>
      <w:r>
        <w:t xml:space="preserve">  органами государственного контроля (надзора),</w:t>
      </w:r>
    </w:p>
    <w:p w:rsidR="00807A49" w:rsidRDefault="00807A49">
      <w:pPr>
        <w:pStyle w:val="ConsPlusNonformat"/>
        <w:jc w:val="both"/>
      </w:pPr>
      <w:proofErr w:type="gramStart"/>
      <w:r>
        <w:t>органами  муниципального  контроля,  внесена  (заполняется  при  проведении</w:t>
      </w:r>
      <w:proofErr w:type="gramEnd"/>
    </w:p>
    <w:p w:rsidR="00807A49" w:rsidRDefault="00807A49">
      <w:pPr>
        <w:pStyle w:val="ConsPlusNonformat"/>
        <w:jc w:val="both"/>
      </w:pPr>
      <w:r>
        <w:t>выездной проверки):</w:t>
      </w:r>
    </w:p>
    <w:p w:rsidR="00807A49" w:rsidRDefault="00807A49">
      <w:pPr>
        <w:pStyle w:val="ConsPlusNonformat"/>
        <w:jc w:val="both"/>
      </w:pPr>
      <w:r>
        <w:t>__________________________           ______________________________________</w:t>
      </w:r>
    </w:p>
    <w:p w:rsidR="00807A49" w:rsidRDefault="00807A49">
      <w:pPr>
        <w:pStyle w:val="ConsPlusNonformat"/>
        <w:jc w:val="both"/>
      </w:pPr>
      <w:r>
        <w:t xml:space="preserve">  </w:t>
      </w:r>
      <w:proofErr w:type="gramStart"/>
      <w:r>
        <w:t>(подпись проверяющего)             (подпись уполномоченного представителя</w:t>
      </w:r>
      <w:proofErr w:type="gramEnd"/>
    </w:p>
    <w:p w:rsidR="00807A49" w:rsidRDefault="00807A49">
      <w:pPr>
        <w:pStyle w:val="ConsPlusNonformat"/>
        <w:jc w:val="both"/>
      </w:pPr>
      <w:r>
        <w:t xml:space="preserve">                                       юридического лица, индивидуального</w:t>
      </w:r>
    </w:p>
    <w:p w:rsidR="00807A49" w:rsidRDefault="00807A49">
      <w:pPr>
        <w:pStyle w:val="ConsPlusNonformat"/>
        <w:jc w:val="both"/>
      </w:pPr>
      <w:r>
        <w:t xml:space="preserve">                                      предпринимателя, его уполномоченного</w:t>
      </w:r>
    </w:p>
    <w:p w:rsidR="00807A49" w:rsidRDefault="00807A49">
      <w:pPr>
        <w:pStyle w:val="ConsPlusNonformat"/>
        <w:jc w:val="both"/>
      </w:pPr>
      <w:r>
        <w:t xml:space="preserve">                                                 представителя)</w:t>
      </w:r>
    </w:p>
    <w:p w:rsidR="00807A49" w:rsidRDefault="00807A49">
      <w:pPr>
        <w:pStyle w:val="ConsPlusNonformat"/>
        <w:jc w:val="both"/>
      </w:pPr>
    </w:p>
    <w:p w:rsidR="00807A49" w:rsidRDefault="00807A49">
      <w:pPr>
        <w:pStyle w:val="ConsPlusNonformat"/>
        <w:jc w:val="both"/>
      </w:pPr>
      <w:r>
        <w:t>Журнал  учета  проверок юридического лица, индивидуального предпринимателя,</w:t>
      </w:r>
    </w:p>
    <w:p w:rsidR="00807A49" w:rsidRDefault="00807A49">
      <w:pPr>
        <w:pStyle w:val="ConsPlusNonformat"/>
        <w:jc w:val="both"/>
      </w:pPr>
      <w:proofErr w:type="gramStart"/>
      <w:r>
        <w:t>проводимых</w:t>
      </w:r>
      <w:proofErr w:type="gramEnd"/>
      <w:r>
        <w:t xml:space="preserve">   органами   государственного   контроля   (надзора),   органами</w:t>
      </w:r>
    </w:p>
    <w:p w:rsidR="00807A49" w:rsidRDefault="00807A49">
      <w:pPr>
        <w:pStyle w:val="ConsPlusNonformat"/>
        <w:jc w:val="both"/>
      </w:pPr>
      <w:proofErr w:type="gramStart"/>
      <w:r>
        <w:t>муниципального  контроля,  отсутствует (заполняется при проведении выездной</w:t>
      </w:r>
      <w:proofErr w:type="gramEnd"/>
    </w:p>
    <w:p w:rsidR="00807A49" w:rsidRDefault="00807A49">
      <w:pPr>
        <w:pStyle w:val="ConsPlusNonformat"/>
        <w:jc w:val="both"/>
      </w:pPr>
      <w:r>
        <w:lastRenderedPageBreak/>
        <w:t>проверки):</w:t>
      </w:r>
    </w:p>
    <w:p w:rsidR="00807A49" w:rsidRDefault="00807A49">
      <w:pPr>
        <w:pStyle w:val="ConsPlusNonformat"/>
        <w:jc w:val="both"/>
      </w:pPr>
    </w:p>
    <w:p w:rsidR="00807A49" w:rsidRDefault="00807A49">
      <w:pPr>
        <w:pStyle w:val="ConsPlusNonformat"/>
        <w:jc w:val="both"/>
      </w:pPr>
      <w:r>
        <w:t>__________________________           ______________________________________</w:t>
      </w:r>
    </w:p>
    <w:p w:rsidR="00807A49" w:rsidRDefault="00807A49">
      <w:pPr>
        <w:pStyle w:val="ConsPlusNonformat"/>
        <w:jc w:val="both"/>
      </w:pPr>
      <w:r>
        <w:t xml:space="preserve">  </w:t>
      </w:r>
      <w:proofErr w:type="gramStart"/>
      <w:r>
        <w:t>(подпись проверяющего)             (подпись уполномоченного представителя</w:t>
      </w:r>
      <w:proofErr w:type="gramEnd"/>
    </w:p>
    <w:p w:rsidR="00807A49" w:rsidRDefault="00807A49">
      <w:pPr>
        <w:pStyle w:val="ConsPlusNonformat"/>
        <w:jc w:val="both"/>
      </w:pPr>
      <w:r>
        <w:t xml:space="preserve">                                       юридического лица, индивидуального</w:t>
      </w:r>
    </w:p>
    <w:p w:rsidR="00807A49" w:rsidRDefault="00807A49">
      <w:pPr>
        <w:pStyle w:val="ConsPlusNonformat"/>
        <w:jc w:val="both"/>
      </w:pPr>
      <w:r>
        <w:t xml:space="preserve">                                      предпринимателя, его уполномоченного</w:t>
      </w:r>
    </w:p>
    <w:p w:rsidR="00807A49" w:rsidRDefault="00807A49">
      <w:pPr>
        <w:pStyle w:val="ConsPlusNonformat"/>
        <w:jc w:val="both"/>
      </w:pPr>
      <w:r>
        <w:t xml:space="preserve">                                                 представителя)</w:t>
      </w:r>
    </w:p>
    <w:p w:rsidR="00807A49" w:rsidRDefault="00807A49">
      <w:pPr>
        <w:pStyle w:val="ConsPlusNonformat"/>
        <w:jc w:val="both"/>
      </w:pPr>
    </w:p>
    <w:p w:rsidR="00807A49" w:rsidRDefault="00807A49">
      <w:pPr>
        <w:pStyle w:val="ConsPlusNonformat"/>
        <w:jc w:val="both"/>
      </w:pPr>
      <w:r>
        <w:t>Прилагаемые к акту документы: 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Подписи лиц, проводивших проверку: ________________________________________</w:t>
      </w:r>
    </w:p>
    <w:p w:rsidR="00807A49" w:rsidRDefault="00807A49">
      <w:pPr>
        <w:pStyle w:val="ConsPlusNonformat"/>
        <w:jc w:val="both"/>
      </w:pPr>
      <w:r>
        <w:t xml:space="preserve">                                   ________________________________________</w:t>
      </w:r>
    </w:p>
    <w:p w:rsidR="00807A49" w:rsidRDefault="00807A49">
      <w:pPr>
        <w:pStyle w:val="ConsPlusNonformat"/>
        <w:jc w:val="both"/>
      </w:pPr>
    </w:p>
    <w:p w:rsidR="00807A49" w:rsidRDefault="00807A49">
      <w:pPr>
        <w:pStyle w:val="ConsPlusNonformat"/>
        <w:jc w:val="both"/>
      </w:pPr>
      <w:r>
        <w:t>С   актом   проверки   ознакомле</w:t>
      </w:r>
      <w:proofErr w:type="gramStart"/>
      <w:r>
        <w:t>н(</w:t>
      </w:r>
      <w:proofErr w:type="gramEnd"/>
      <w:r>
        <w:t>а),  копию  акта  со  всеми  приложениями</w:t>
      </w:r>
    </w:p>
    <w:p w:rsidR="00807A49" w:rsidRDefault="00807A49">
      <w:pPr>
        <w:pStyle w:val="ConsPlusNonformat"/>
        <w:jc w:val="both"/>
      </w:pPr>
      <w:r>
        <w:t>получи</w:t>
      </w:r>
      <w:proofErr w:type="gramStart"/>
      <w:r>
        <w:t>л(</w:t>
      </w:r>
      <w:proofErr w:type="gramEnd"/>
      <w:r>
        <w:t>а):</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roofErr w:type="gramStart"/>
      <w:r>
        <w:t>(фамилия, имя, отчество (последнее - при наличии), должность руководителя,</w:t>
      </w:r>
      <w:proofErr w:type="gramEnd"/>
    </w:p>
    <w:p w:rsidR="00807A49" w:rsidRDefault="00807A49">
      <w:pPr>
        <w:pStyle w:val="ConsPlusNonformat"/>
        <w:jc w:val="both"/>
      </w:pPr>
      <w:r>
        <w:t xml:space="preserve">  иного должностного лица или уполномоченного представителя юридического</w:t>
      </w:r>
    </w:p>
    <w:p w:rsidR="00807A49" w:rsidRDefault="00807A49">
      <w:pPr>
        <w:pStyle w:val="ConsPlusNonformat"/>
        <w:jc w:val="both"/>
      </w:pPr>
      <w:r>
        <w:t xml:space="preserve"> лица, индивидуального предпринимателя, его уполномоченного представителя)</w:t>
      </w:r>
    </w:p>
    <w:p w:rsidR="00807A49" w:rsidRDefault="00807A49">
      <w:pPr>
        <w:pStyle w:val="ConsPlusNonformat"/>
        <w:jc w:val="both"/>
      </w:pPr>
    </w:p>
    <w:p w:rsidR="00807A49" w:rsidRDefault="00807A49">
      <w:pPr>
        <w:pStyle w:val="ConsPlusNonformat"/>
        <w:jc w:val="both"/>
      </w:pPr>
      <w:r>
        <w:t xml:space="preserve">                                                 "___" ___________ 20___ г.</w:t>
      </w:r>
    </w:p>
    <w:p w:rsidR="00807A49" w:rsidRDefault="00807A49">
      <w:pPr>
        <w:pStyle w:val="ConsPlusNonformat"/>
        <w:jc w:val="both"/>
      </w:pPr>
      <w:r>
        <w:t xml:space="preserve">                                                             ______________</w:t>
      </w:r>
    </w:p>
    <w:p w:rsidR="00807A49" w:rsidRDefault="00807A49">
      <w:pPr>
        <w:pStyle w:val="ConsPlusNonformat"/>
        <w:jc w:val="both"/>
      </w:pPr>
      <w:r>
        <w:t xml:space="preserve">                                                                (подпись)</w:t>
      </w:r>
    </w:p>
    <w:p w:rsidR="00807A49" w:rsidRDefault="00807A49">
      <w:pPr>
        <w:pStyle w:val="ConsPlusNonformat"/>
        <w:jc w:val="both"/>
      </w:pPr>
      <w:r>
        <w:t>Пометка об отказе ознакомления с актом проверки: __________________________</w:t>
      </w:r>
    </w:p>
    <w:p w:rsidR="00807A49" w:rsidRDefault="00807A49">
      <w:pPr>
        <w:pStyle w:val="ConsPlusNonformat"/>
        <w:jc w:val="both"/>
      </w:pPr>
      <w:r>
        <w:t xml:space="preserve">                                                  </w:t>
      </w:r>
      <w:proofErr w:type="gramStart"/>
      <w:r>
        <w:t>(подпись уполномоченного</w:t>
      </w:r>
      <w:proofErr w:type="gramEnd"/>
    </w:p>
    <w:p w:rsidR="00807A49" w:rsidRDefault="00807A49">
      <w:pPr>
        <w:pStyle w:val="ConsPlusNonformat"/>
        <w:jc w:val="both"/>
      </w:pPr>
      <w:r>
        <w:t xml:space="preserve">                                                  должностного лица (лиц),</w:t>
      </w:r>
    </w:p>
    <w:p w:rsidR="00807A49" w:rsidRDefault="00807A49">
      <w:pPr>
        <w:pStyle w:val="ConsPlusNonformat"/>
        <w:jc w:val="both"/>
      </w:pPr>
      <w:r>
        <w:t xml:space="preserve">                                                   </w:t>
      </w:r>
      <w:proofErr w:type="gramStart"/>
      <w:r>
        <w:t>проводившего</w:t>
      </w:r>
      <w:proofErr w:type="gramEnd"/>
      <w:r>
        <w:t xml:space="preserve"> проверку)</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99" w:name="Par1784"/>
      <w:bookmarkEnd w:id="99"/>
      <w:r>
        <w:rPr>
          <w:rFonts w:ascii="Calibri" w:hAnsi="Calibri" w:cs="Calibri"/>
        </w:rPr>
        <w:t>Приложение 13</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right"/>
        <w:rPr>
          <w:rFonts w:ascii="Calibri" w:hAnsi="Calibri" w:cs="Calibri"/>
        </w:rPr>
        <w:sectPr w:rsidR="00807A49">
          <w:pgSz w:w="11905" w:h="16838"/>
          <w:pgMar w:top="1134" w:right="850" w:bottom="1134" w:left="1701" w:header="720" w:footer="720" w:gutter="0"/>
          <w:cols w:space="720"/>
          <w:noEndnote/>
        </w:sect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100" w:name="Par1794"/>
      <w:bookmarkEnd w:id="100"/>
      <w:r>
        <w:t xml:space="preserve">                                ЗАКЛЮЧЕНИЕ</w:t>
      </w:r>
    </w:p>
    <w:p w:rsidR="00807A49" w:rsidRDefault="00807A49">
      <w:pPr>
        <w:pStyle w:val="ConsPlusNonformat"/>
        <w:jc w:val="both"/>
      </w:pPr>
      <w:r>
        <w:t xml:space="preserve">            по результатам проведения </w:t>
      </w:r>
      <w:proofErr w:type="gramStart"/>
      <w:r>
        <w:t>внеплановой</w:t>
      </w:r>
      <w:proofErr w:type="gramEnd"/>
      <w:r>
        <w:t xml:space="preserve"> документарной</w:t>
      </w:r>
    </w:p>
    <w:p w:rsidR="00807A49" w:rsidRDefault="00807A49">
      <w:pPr>
        <w:pStyle w:val="ConsPlusNonformat"/>
        <w:jc w:val="both"/>
      </w:pPr>
      <w:r>
        <w:t xml:space="preserve">                      и внеплановой выездной проверок</w:t>
      </w:r>
    </w:p>
    <w:p w:rsidR="00807A49" w:rsidRDefault="00807A49">
      <w:pPr>
        <w:pStyle w:val="ConsPlusNonformat"/>
        <w:jc w:val="both"/>
      </w:pPr>
      <w:r>
        <w:t xml:space="preserve">                        (дополнительной экспертизы)</w:t>
      </w:r>
    </w:p>
    <w:p w:rsidR="00807A49" w:rsidRDefault="00807A49">
      <w:pPr>
        <w:pStyle w:val="ConsPlusNonformat"/>
        <w:jc w:val="both"/>
      </w:pPr>
      <w:r>
        <w:t xml:space="preserve">        ___________________________________________________________</w:t>
      </w:r>
    </w:p>
    <w:p w:rsidR="00807A49" w:rsidRDefault="00807A49">
      <w:pPr>
        <w:pStyle w:val="ConsPlusNonformat"/>
        <w:jc w:val="both"/>
      </w:pPr>
      <w:r>
        <w:t xml:space="preserve">                        (наименование организации)</w:t>
      </w:r>
    </w:p>
    <w:p w:rsidR="00807A49" w:rsidRDefault="00807A49">
      <w:pPr>
        <w:pStyle w:val="ConsPlusNonformat"/>
        <w:jc w:val="both"/>
      </w:pPr>
    </w:p>
    <w:p w:rsidR="00807A49" w:rsidRDefault="00807A49">
      <w:pPr>
        <w:pStyle w:val="ConsPlusNonformat"/>
        <w:jc w:val="both"/>
      </w:pPr>
      <w:r>
        <w:t>ИНН _______________________________________________________________________</w:t>
      </w:r>
    </w:p>
    <w:p w:rsidR="00807A49" w:rsidRDefault="00807A49">
      <w:pPr>
        <w:pStyle w:val="ConsPlusNonformat"/>
        <w:jc w:val="both"/>
      </w:pPr>
      <w:r>
        <w:t>Место нахождения __________________________________________________________</w:t>
      </w:r>
    </w:p>
    <w:p w:rsidR="00807A49" w:rsidRDefault="00807A49">
      <w:pPr>
        <w:pStyle w:val="ConsPlusNonformat"/>
        <w:jc w:val="both"/>
      </w:pPr>
      <w:r>
        <w:t>Место фактического осуществления деятельности _____________________________</w:t>
      </w:r>
    </w:p>
    <w:p w:rsidR="00807A49" w:rsidRDefault="00807A49">
      <w:pPr>
        <w:pStyle w:val="ConsPlusNonformat"/>
        <w:jc w:val="both"/>
      </w:pPr>
      <w:r>
        <w:t>___________________________________________________________________________</w:t>
      </w:r>
    </w:p>
    <w:p w:rsidR="00807A49" w:rsidRDefault="00807A49">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30"/>
        <w:gridCol w:w="5783"/>
        <w:gridCol w:w="3515"/>
      </w:tblGrid>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1</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Распоряжение на проведение внеплановой документарной проверки</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2</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Акт внеплановой документарной проверки (с указанием выявленных нарушений)</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3</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Справка налогового органа (с указанием наличия либо отсутствия задолженности)</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4</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Распоряжение на проведение внеплановой выездной проверки</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5</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Акт внеплановой выездной проверки (с указанием выявленных нарушений)</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6</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Запросы в уполномоченные органы</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both"/>
              <w:rPr>
                <w:rFonts w:ascii="Calibri" w:hAnsi="Calibri" w:cs="Calibri"/>
              </w:rPr>
            </w:pPr>
            <w:r>
              <w:rPr>
                <w:rFonts w:ascii="Calibri" w:hAnsi="Calibri" w:cs="Calibri"/>
              </w:rPr>
              <w:t>7</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r>
              <w:rPr>
                <w:rFonts w:ascii="Calibri" w:hAnsi="Calibri" w:cs="Calibri"/>
              </w:rPr>
              <w:t>Дата окончания срока рассмотрения</w:t>
            </w:r>
          </w:p>
        </w:tc>
        <w:tc>
          <w:tcPr>
            <w:tcW w:w="35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bl>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Заключение: _______________________________________________________________</w:t>
      </w:r>
    </w:p>
    <w:p w:rsidR="00807A49" w:rsidRDefault="00807A49">
      <w:pPr>
        <w:pStyle w:val="ConsPlusNonformat"/>
        <w:jc w:val="both"/>
      </w:pPr>
      <w:r>
        <w:t xml:space="preserve">              </w:t>
      </w:r>
      <w:proofErr w:type="gramStart"/>
      <w:r>
        <w:t>(указывается, соответствует или не соответствует соискатель</w:t>
      </w:r>
      <w:proofErr w:type="gramEnd"/>
    </w:p>
    <w:p w:rsidR="00807A49" w:rsidRDefault="00807A49">
      <w:pPr>
        <w:pStyle w:val="ConsPlusNonformat"/>
        <w:jc w:val="both"/>
      </w:pPr>
      <w:r>
        <w:t xml:space="preserve">                          лицензии (лицензиат) </w:t>
      </w:r>
      <w:proofErr w:type="gramStart"/>
      <w:r>
        <w:t>лицензионным</w:t>
      </w:r>
      <w:proofErr w:type="gramEnd"/>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требованиям или о необходимости проведения дополнительной экспертизы</w:t>
      </w:r>
    </w:p>
    <w:p w:rsidR="00807A49" w:rsidRDefault="00807A49">
      <w:pPr>
        <w:pStyle w:val="ConsPlusNonformat"/>
        <w:jc w:val="both"/>
      </w:pPr>
      <w:r>
        <w:lastRenderedPageBreak/>
        <w:t xml:space="preserve">                                документов)</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"___" __________ 20___ г.</w:t>
      </w:r>
    </w:p>
    <w:p w:rsidR="00807A49" w:rsidRDefault="00807A49">
      <w:pPr>
        <w:pStyle w:val="ConsPlusNonformat"/>
        <w:jc w:val="both"/>
      </w:pPr>
      <w:r>
        <w:t>____________________</w:t>
      </w:r>
    </w:p>
    <w:p w:rsidR="00807A49" w:rsidRDefault="00807A49">
      <w:pPr>
        <w:pStyle w:val="ConsPlusNonformat"/>
        <w:jc w:val="both"/>
      </w:pPr>
      <w:r>
        <w:t xml:space="preserve">     (подпись)</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01" w:name="Par1844"/>
      <w:bookmarkEnd w:id="101"/>
      <w:r>
        <w:rPr>
          <w:rFonts w:ascii="Calibri" w:hAnsi="Calibri" w:cs="Calibri"/>
        </w:rPr>
        <w:t>Приложение 14</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(Типовая 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bookmarkStart w:id="102" w:name="Par1856"/>
      <w:bookmarkEnd w:id="102"/>
      <w:r>
        <w:t xml:space="preserve">                                  Журнал</w:t>
      </w:r>
    </w:p>
    <w:p w:rsidR="00807A49" w:rsidRDefault="00807A49">
      <w:pPr>
        <w:pStyle w:val="ConsPlusNonformat"/>
        <w:jc w:val="both"/>
      </w:pPr>
      <w:r>
        <w:t xml:space="preserve">          учета внеплановых документарных проверок и внеплановых</w:t>
      </w:r>
    </w:p>
    <w:p w:rsidR="00807A49" w:rsidRDefault="00807A49">
      <w:pPr>
        <w:pStyle w:val="ConsPlusNonformat"/>
        <w:jc w:val="both"/>
      </w:pPr>
      <w:r>
        <w:t xml:space="preserve">          выездных проверок заявителей, предоставивших заявление</w:t>
      </w:r>
    </w:p>
    <w:p w:rsidR="00807A49" w:rsidRDefault="00807A49">
      <w:pPr>
        <w:pStyle w:val="ConsPlusNonformat"/>
        <w:jc w:val="both"/>
      </w:pPr>
      <w:r>
        <w:t xml:space="preserve">       на выдачу, переоформление, продление срока действия лицензии</w:t>
      </w:r>
    </w:p>
    <w:p w:rsidR="00807A49" w:rsidRDefault="00807A49">
      <w:pPr>
        <w:pStyle w:val="ConsPlusNonformat"/>
        <w:jc w:val="both"/>
      </w:pPr>
    </w:p>
    <w:p w:rsidR="00807A49" w:rsidRDefault="00807A49">
      <w:pPr>
        <w:pStyle w:val="ConsPlusNonformat"/>
        <w:jc w:val="both"/>
      </w:pPr>
      <w:r>
        <w:t xml:space="preserve">        МИНИСТЕРСТВО ПРОМЫШЛЕННОСТИ,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p>
    <w:p w:rsidR="00807A49" w:rsidRDefault="00807A49">
      <w:pPr>
        <w:pStyle w:val="ConsPlusNonformat"/>
        <w:jc w:val="both"/>
      </w:pPr>
      <w:r>
        <w:t xml:space="preserve">                                              _____________________________</w:t>
      </w:r>
    </w:p>
    <w:p w:rsidR="00807A49" w:rsidRDefault="00807A49">
      <w:pPr>
        <w:pStyle w:val="ConsPlusNonformat"/>
        <w:jc w:val="both"/>
      </w:pPr>
      <w:r>
        <w:t xml:space="preserve">                                              (дата начала ведения журнала)</w:t>
      </w:r>
    </w:p>
    <w:p w:rsidR="00807A49" w:rsidRDefault="00807A49">
      <w:pPr>
        <w:pStyle w:val="ConsPlusNonformat"/>
        <w:jc w:val="both"/>
      </w:pPr>
    </w:p>
    <w:p w:rsidR="00807A49" w:rsidRDefault="00807A49">
      <w:pPr>
        <w:pStyle w:val="ConsPlusNonformat"/>
        <w:jc w:val="both"/>
      </w:pPr>
      <w:r>
        <w:t>Ответственное лицо: ______________________________</w:t>
      </w:r>
    </w:p>
    <w:p w:rsidR="00807A49" w:rsidRDefault="00807A49">
      <w:pPr>
        <w:pStyle w:val="ConsPlusNonformat"/>
        <w:jc w:val="both"/>
      </w:pPr>
      <w:r>
        <w:t>__________________________________________________</w:t>
      </w:r>
    </w:p>
    <w:p w:rsidR="00807A49" w:rsidRDefault="00807A49">
      <w:pPr>
        <w:pStyle w:val="ConsPlusNonformat"/>
        <w:jc w:val="both"/>
      </w:pPr>
      <w:proofErr w:type="gramStart"/>
      <w:r>
        <w:t>(фамилия, инициалы, должность лица, ответственного</w:t>
      </w:r>
      <w:proofErr w:type="gramEnd"/>
    </w:p>
    <w:p w:rsidR="00807A49" w:rsidRDefault="00807A49">
      <w:pPr>
        <w:pStyle w:val="ConsPlusNonformat"/>
        <w:jc w:val="both"/>
      </w:pPr>
      <w:r>
        <w:t xml:space="preserve">                за ведение журнала)</w:t>
      </w:r>
    </w:p>
    <w:p w:rsidR="00807A49" w:rsidRDefault="00807A49">
      <w:pPr>
        <w:pStyle w:val="ConsPlusNonformat"/>
        <w:jc w:val="both"/>
      </w:pPr>
    </w:p>
    <w:p w:rsidR="00807A49" w:rsidRDefault="00807A49">
      <w:pPr>
        <w:pStyle w:val="ConsPlusNonformat"/>
        <w:jc w:val="both"/>
      </w:pPr>
      <w:r>
        <w:t>Подпись: _______________________________</w:t>
      </w:r>
    </w:p>
    <w:p w:rsidR="00807A49" w:rsidRDefault="00807A49">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077"/>
        <w:gridCol w:w="1304"/>
        <w:gridCol w:w="1020"/>
        <w:gridCol w:w="964"/>
        <w:gridCol w:w="1191"/>
        <w:gridCol w:w="850"/>
        <w:gridCol w:w="907"/>
        <w:gridCol w:w="1474"/>
        <w:gridCol w:w="850"/>
      </w:tblGrid>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N и дата приказа о проведении проверки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лицензиата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Адрес объекта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Вид объекта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Вид и основание проверки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N и дата акта проверки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Должностные лица, проводившие проверку</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bl>
    <w:p w:rsidR="00807A49" w:rsidRDefault="00807A49">
      <w:pPr>
        <w:widowControl w:val="0"/>
        <w:autoSpaceDE w:val="0"/>
        <w:autoSpaceDN w:val="0"/>
        <w:adjustRightInd w:val="0"/>
        <w:spacing w:after="0" w:line="240" w:lineRule="auto"/>
        <w:jc w:val="both"/>
        <w:rPr>
          <w:rFonts w:ascii="Calibri" w:hAnsi="Calibri" w:cs="Calibri"/>
        </w:rPr>
        <w:sectPr w:rsidR="00807A49">
          <w:pgSz w:w="16838" w:h="11905" w:orient="landscape"/>
          <w:pgMar w:top="1701" w:right="1134" w:bottom="850" w:left="1134" w:header="720" w:footer="720" w:gutter="0"/>
          <w:cols w:space="720"/>
          <w:noEndnote/>
        </w:sect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03" w:name="Par1915"/>
      <w:bookmarkEnd w:id="103"/>
      <w:r>
        <w:rPr>
          <w:rFonts w:ascii="Calibri" w:hAnsi="Calibri" w:cs="Calibri"/>
        </w:rPr>
        <w:t>Приложение 15</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ПРИКАЗ</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о выдаче (переоформлении, продлении срока действия)</w:t>
      </w:r>
    </w:p>
    <w:p w:rsidR="00807A49" w:rsidRDefault="00807A4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лицензии, об отказе в выдаче (переоформлении, продлении</w:t>
      </w:r>
      <w:proofErr w:type="gramEnd"/>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срока действия) лицензии, о продлении срока рассмотрения</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документов</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 силу. - </w:t>
      </w:r>
      <w:hyperlink r:id="rId148" w:history="1">
        <w:r>
          <w:rPr>
            <w:rFonts w:ascii="Calibri" w:hAnsi="Calibri" w:cs="Calibri"/>
            <w:color w:val="0000FF"/>
          </w:rPr>
          <w:t>Приказ</w:t>
        </w:r>
      </w:hyperlink>
      <w:r>
        <w:rPr>
          <w:rFonts w:ascii="Calibri" w:hAnsi="Calibri" w:cs="Calibri"/>
        </w:rPr>
        <w:t xml:space="preserve"> Министерства промышленности, предпринимательства и торговли Пермского края от 19.08.2014 N СЭД-03-01-08-284.</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04" w:name="Par1937"/>
      <w:bookmarkEnd w:id="104"/>
      <w:r>
        <w:rPr>
          <w:rFonts w:ascii="Calibri" w:hAnsi="Calibri" w:cs="Calibri"/>
        </w:rPr>
        <w:t>Приложение 16</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 xml:space="preserve">    "           на бланке           "</w:t>
      </w:r>
    </w:p>
    <w:p w:rsidR="00807A49" w:rsidRDefault="00807A49">
      <w:pPr>
        <w:pStyle w:val="ConsPlusNonformat"/>
        <w:jc w:val="both"/>
      </w:pPr>
      <w:r>
        <w:t xml:space="preserve">      Министерства промышленности,</w:t>
      </w:r>
    </w:p>
    <w:p w:rsidR="00807A49" w:rsidRDefault="00807A49">
      <w:pPr>
        <w:pStyle w:val="ConsPlusNonformat"/>
        <w:jc w:val="both"/>
      </w:pPr>
      <w:r>
        <w:t xml:space="preserve">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p>
    <w:p w:rsidR="00807A49" w:rsidRDefault="00807A49">
      <w:pPr>
        <w:pStyle w:val="ConsPlusNonformat"/>
        <w:jc w:val="both"/>
      </w:pPr>
      <w:r>
        <w:t xml:space="preserve">    "___" ___________ 20__ г. N ____</w:t>
      </w:r>
    </w:p>
    <w:p w:rsidR="00807A49" w:rsidRDefault="00807A49">
      <w:pPr>
        <w:pStyle w:val="ConsPlusNonformat"/>
        <w:jc w:val="both"/>
      </w:pPr>
    </w:p>
    <w:p w:rsidR="00807A49" w:rsidRDefault="00807A49">
      <w:pPr>
        <w:pStyle w:val="ConsPlusNonformat"/>
        <w:jc w:val="both"/>
      </w:pPr>
      <w:bookmarkStart w:id="105" w:name="Par1956"/>
      <w:bookmarkEnd w:id="105"/>
      <w:r>
        <w:t>Уведомление об отказе в выдаче</w:t>
      </w:r>
    </w:p>
    <w:p w:rsidR="00807A49" w:rsidRDefault="00807A49">
      <w:pPr>
        <w:pStyle w:val="ConsPlusNonformat"/>
        <w:jc w:val="both"/>
      </w:pPr>
      <w:proofErr w:type="gramStart"/>
      <w:r>
        <w:t>(переоформлении, продлении срока</w:t>
      </w:r>
      <w:proofErr w:type="gramEnd"/>
    </w:p>
    <w:p w:rsidR="00807A49" w:rsidRDefault="00807A49">
      <w:pPr>
        <w:pStyle w:val="ConsPlusNonformat"/>
        <w:jc w:val="both"/>
      </w:pPr>
      <w:r>
        <w:t>действия) лицензии на осуществление</w:t>
      </w:r>
    </w:p>
    <w:p w:rsidR="00807A49" w:rsidRDefault="00807A49">
      <w:pPr>
        <w:pStyle w:val="ConsPlusNonformat"/>
        <w:jc w:val="both"/>
      </w:pPr>
      <w:r>
        <w:t>деятельности по розничной продаже</w:t>
      </w:r>
    </w:p>
    <w:p w:rsidR="00807A49" w:rsidRDefault="00807A49">
      <w:pPr>
        <w:pStyle w:val="ConsPlusNonformat"/>
        <w:jc w:val="both"/>
      </w:pPr>
      <w:r>
        <w:t>алкогольной продукции</w:t>
      </w:r>
    </w:p>
    <w:p w:rsidR="00807A49" w:rsidRDefault="00807A49">
      <w:pPr>
        <w:pStyle w:val="ConsPlusNonformat"/>
        <w:jc w:val="both"/>
      </w:pPr>
    </w:p>
    <w:p w:rsidR="00807A49" w:rsidRDefault="00807A49">
      <w:pPr>
        <w:pStyle w:val="ConsPlusNonformat"/>
        <w:jc w:val="both"/>
      </w:pPr>
      <w:r>
        <w:t xml:space="preserve">    Министерством  промышленности, предпринимательства и торговли Пермского</w:t>
      </w:r>
    </w:p>
    <w:p w:rsidR="00807A49" w:rsidRDefault="00807A49">
      <w:pPr>
        <w:pStyle w:val="ConsPlusNonformat"/>
        <w:jc w:val="both"/>
      </w:pPr>
      <w:r>
        <w:t xml:space="preserve">края (далее - Министерство) рассмотрено заявление ______________________ </w:t>
      </w:r>
      <w:proofErr w:type="gramStart"/>
      <w:r>
        <w:t>от</w:t>
      </w:r>
      <w:proofErr w:type="gramEnd"/>
    </w:p>
    <w:p w:rsidR="00807A49" w:rsidRDefault="00807A49">
      <w:pPr>
        <w:pStyle w:val="ConsPlusNonformat"/>
        <w:jc w:val="both"/>
      </w:pPr>
      <w:r>
        <w:t>____ ________ ______ г. о выдаче (переоформлении, продлении срока действия)</w:t>
      </w:r>
    </w:p>
    <w:p w:rsidR="00807A49" w:rsidRDefault="00807A49">
      <w:pPr>
        <w:pStyle w:val="ConsPlusNonformat"/>
        <w:jc w:val="both"/>
      </w:pPr>
      <w:r>
        <w:lastRenderedPageBreak/>
        <w:t>лицензии на розничную продажу алкогольной продукции.</w:t>
      </w:r>
    </w:p>
    <w:p w:rsidR="00807A49" w:rsidRDefault="00807A49">
      <w:pPr>
        <w:pStyle w:val="ConsPlusNonformat"/>
        <w:jc w:val="both"/>
      </w:pPr>
      <w:r>
        <w:t xml:space="preserve">    Руководствуясь подпунктом ___ </w:t>
      </w:r>
      <w:hyperlink r:id="rId149" w:history="1">
        <w:r>
          <w:rPr>
            <w:color w:val="0000FF"/>
          </w:rPr>
          <w:t>пункта 9 статьи 19</w:t>
        </w:r>
      </w:hyperlink>
      <w:r>
        <w:t xml:space="preserve"> Федерального закона </w:t>
      </w:r>
      <w:proofErr w:type="gramStart"/>
      <w:r>
        <w:t>от</w:t>
      </w:r>
      <w:proofErr w:type="gramEnd"/>
    </w:p>
    <w:p w:rsidR="00807A49" w:rsidRDefault="00807A49">
      <w:pPr>
        <w:pStyle w:val="ConsPlusNonformat"/>
        <w:jc w:val="both"/>
      </w:pPr>
      <w:r>
        <w:t>22.11.1995 N 171-ФЗ "О государственном регулировании производства и оборота</w:t>
      </w:r>
    </w:p>
    <w:p w:rsidR="00807A49" w:rsidRDefault="00807A49">
      <w:pPr>
        <w:pStyle w:val="ConsPlusNonformat"/>
        <w:jc w:val="both"/>
      </w:pPr>
      <w:r>
        <w:t>этилового спирта, алкогольной и спиртосодержащей продукции и об ограничении</w:t>
      </w:r>
    </w:p>
    <w:p w:rsidR="00807A49" w:rsidRDefault="00807A49">
      <w:pPr>
        <w:pStyle w:val="ConsPlusNonformat"/>
        <w:jc w:val="both"/>
      </w:pPr>
      <w:r>
        <w:t xml:space="preserve">потребления  (распития)  алкогольной  продукции", ____  _________ ______ </w:t>
      </w:r>
      <w:proofErr w:type="gramStart"/>
      <w:r>
        <w:t>г</w:t>
      </w:r>
      <w:proofErr w:type="gramEnd"/>
      <w:r>
        <w:t>.</w:t>
      </w:r>
    </w:p>
    <w:p w:rsidR="00807A49" w:rsidRDefault="00807A49">
      <w:pPr>
        <w:pStyle w:val="ConsPlusNonformat"/>
        <w:jc w:val="both"/>
      </w:pPr>
      <w:proofErr w:type="gramStart"/>
      <w:r>
        <w:t>Министерством принято решение об отказе в выдаче (переоформлении, продлении</w:t>
      </w:r>
      <w:proofErr w:type="gramEnd"/>
    </w:p>
    <w:p w:rsidR="00807A49" w:rsidRDefault="00807A49">
      <w:pPr>
        <w:pStyle w:val="ConsPlusNonformat"/>
        <w:jc w:val="both"/>
      </w:pPr>
      <w:r>
        <w:t>срока   действия)  лицензии  на  розничную  продажу  алкогольной  продукции</w:t>
      </w:r>
    </w:p>
    <w:p w:rsidR="00807A49" w:rsidRDefault="00807A49">
      <w:pPr>
        <w:pStyle w:val="ConsPlusNonformat"/>
        <w:jc w:val="both"/>
      </w:pPr>
      <w:r>
        <w:t xml:space="preserve">_____________________ (ул. ________, д. ____, </w:t>
      </w:r>
      <w:proofErr w:type="gramStart"/>
      <w:r>
        <w:t>г</w:t>
      </w:r>
      <w:proofErr w:type="gramEnd"/>
      <w:r>
        <w:t>. _____________, __________)</w:t>
      </w:r>
    </w:p>
    <w:p w:rsidR="00807A49" w:rsidRDefault="00807A49">
      <w:pPr>
        <w:pStyle w:val="ConsPlusNonformat"/>
        <w:jc w:val="both"/>
      </w:pPr>
      <w:r>
        <w:t>по  торговому  объекту, расположенному по адресу: ул. __________, д. _____,</w:t>
      </w:r>
    </w:p>
    <w:p w:rsidR="00807A49" w:rsidRDefault="00807A49">
      <w:pPr>
        <w:pStyle w:val="ConsPlusNonformat"/>
        <w:jc w:val="both"/>
      </w:pPr>
      <w:r>
        <w:t>г. ____________, __________, по следующим основаниям:</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Порядок возврата или зачета уплаченной суммы государственной пошлины </w:t>
      </w:r>
      <w:proofErr w:type="gramStart"/>
      <w:r>
        <w:t>за</w:t>
      </w:r>
      <w:proofErr w:type="gramEnd"/>
    </w:p>
    <w:p w:rsidR="00807A49" w:rsidRDefault="00807A49">
      <w:pPr>
        <w:pStyle w:val="ConsPlusNonformat"/>
        <w:jc w:val="both"/>
      </w:pPr>
      <w:r>
        <w:t>совершение  юридически  значимых  действий, в том числе и за предоставление</w:t>
      </w:r>
    </w:p>
    <w:p w:rsidR="00807A49" w:rsidRDefault="00807A49">
      <w:pPr>
        <w:pStyle w:val="ConsPlusNonformat"/>
        <w:jc w:val="both"/>
      </w:pPr>
      <w:r>
        <w:t>(переоформление,   продление  срока  действия)  лицензии  на  осуществление</w:t>
      </w:r>
    </w:p>
    <w:p w:rsidR="00807A49" w:rsidRDefault="00807A49">
      <w:pPr>
        <w:pStyle w:val="ConsPlusNonformat"/>
        <w:jc w:val="both"/>
      </w:pPr>
      <w:r>
        <w:t xml:space="preserve">деятельности  по  розничной  продаже  </w:t>
      </w:r>
      <w:proofErr w:type="gramStart"/>
      <w:r>
        <w:t>алкогольный</w:t>
      </w:r>
      <w:proofErr w:type="gramEnd"/>
      <w:r>
        <w:t xml:space="preserve">  продукции, определен ст.</w:t>
      </w:r>
    </w:p>
    <w:p w:rsidR="00807A49" w:rsidRDefault="00807A49">
      <w:pPr>
        <w:pStyle w:val="ConsPlusNonformat"/>
        <w:jc w:val="both"/>
      </w:pPr>
      <w:hyperlink r:id="rId150" w:history="1">
        <w:r>
          <w:rPr>
            <w:color w:val="0000FF"/>
          </w:rPr>
          <w:t>333.40</w:t>
        </w:r>
      </w:hyperlink>
      <w:r>
        <w:t xml:space="preserve">  "Государственная  пошлина"  Налогового кодекса Российской Федерации</w:t>
      </w:r>
    </w:p>
    <w:p w:rsidR="00807A49" w:rsidRDefault="00807A49">
      <w:pPr>
        <w:pStyle w:val="ConsPlusNonformat"/>
        <w:jc w:val="both"/>
      </w:pPr>
      <w:r>
        <w:t>(далее - НК РФ).</w:t>
      </w:r>
    </w:p>
    <w:p w:rsidR="00807A49" w:rsidRDefault="00807A49">
      <w:pPr>
        <w:pStyle w:val="ConsPlusNonformat"/>
        <w:jc w:val="both"/>
      </w:pPr>
      <w:r>
        <w:t xml:space="preserve">    </w:t>
      </w:r>
      <w:hyperlink r:id="rId151" w:history="1">
        <w:r>
          <w:rPr>
            <w:color w:val="0000FF"/>
          </w:rPr>
          <w:t>Пунктом   1  ст.  333.40  гл.  25.3</w:t>
        </w:r>
      </w:hyperlink>
      <w:r>
        <w:t xml:space="preserve">  "Государственная  пошлина"  НК  РФ</w:t>
      </w:r>
    </w:p>
    <w:p w:rsidR="00807A49" w:rsidRDefault="00807A49">
      <w:pPr>
        <w:pStyle w:val="ConsPlusNonformat"/>
        <w:jc w:val="both"/>
      </w:pPr>
      <w:r>
        <w:t xml:space="preserve">установлен   перечень   условий,   в  соответствии  с  которыми  </w:t>
      </w:r>
      <w:proofErr w:type="gramStart"/>
      <w:r>
        <w:t>уплаченная</w:t>
      </w:r>
      <w:proofErr w:type="gramEnd"/>
    </w:p>
    <w:p w:rsidR="00807A49" w:rsidRDefault="00807A49">
      <w:pPr>
        <w:pStyle w:val="ConsPlusNonformat"/>
        <w:jc w:val="both"/>
      </w:pPr>
      <w:r>
        <w:t>государственная   пошлина   за  совершение  юридически  значимых  действий,</w:t>
      </w:r>
    </w:p>
    <w:p w:rsidR="00807A49" w:rsidRDefault="00807A49">
      <w:pPr>
        <w:pStyle w:val="ConsPlusNonformat"/>
        <w:jc w:val="both"/>
      </w:pPr>
      <w:r>
        <w:t xml:space="preserve">предусмотренных   </w:t>
      </w:r>
      <w:hyperlink r:id="rId152" w:history="1">
        <w:r>
          <w:rPr>
            <w:color w:val="0000FF"/>
          </w:rPr>
          <w:t>гл.   25.3</w:t>
        </w:r>
      </w:hyperlink>
      <w:r>
        <w:t xml:space="preserve">  "Государственная  пошлина"  НК  РФ,  подлежит</w:t>
      </w:r>
    </w:p>
    <w:p w:rsidR="00807A49" w:rsidRDefault="00807A49">
      <w:pPr>
        <w:pStyle w:val="ConsPlusNonformat"/>
        <w:jc w:val="both"/>
      </w:pPr>
      <w:r>
        <w:t>возврату, в том числе:</w:t>
      </w:r>
    </w:p>
    <w:p w:rsidR="00807A49" w:rsidRDefault="00807A49">
      <w:pPr>
        <w:pStyle w:val="ConsPlusNonformat"/>
        <w:jc w:val="both"/>
      </w:pPr>
      <w:r>
        <w:t xml:space="preserve">    -  в  случае  уплаты государственной пошлины в большем размере, чем это</w:t>
      </w:r>
    </w:p>
    <w:p w:rsidR="00807A49" w:rsidRDefault="00807A49">
      <w:pPr>
        <w:pStyle w:val="ConsPlusNonformat"/>
        <w:jc w:val="both"/>
      </w:pPr>
      <w:r>
        <w:t xml:space="preserve">предусмотрено </w:t>
      </w:r>
      <w:hyperlink r:id="rId153" w:history="1">
        <w:r>
          <w:rPr>
            <w:color w:val="0000FF"/>
          </w:rPr>
          <w:t>гл. 25.3</w:t>
        </w:r>
      </w:hyperlink>
      <w:r>
        <w:t xml:space="preserve"> "Государственная пошлина" НК РФ;</w:t>
      </w:r>
    </w:p>
    <w:p w:rsidR="00807A49" w:rsidRDefault="00807A49">
      <w:pPr>
        <w:pStyle w:val="ConsPlusNonformat"/>
        <w:jc w:val="both"/>
      </w:pPr>
      <w:r>
        <w:t xml:space="preserve">    -   в   случае  отказа  лиц,  уплативших  государственную  пошлину,  </w:t>
      </w:r>
      <w:proofErr w:type="gramStart"/>
      <w:r>
        <w:t>от</w:t>
      </w:r>
      <w:proofErr w:type="gramEnd"/>
    </w:p>
    <w:p w:rsidR="00807A49" w:rsidRDefault="00807A49">
      <w:pPr>
        <w:pStyle w:val="ConsPlusNonformat"/>
        <w:jc w:val="both"/>
      </w:pPr>
      <w:r>
        <w:t xml:space="preserve">совершения  юридически  значимого  действия  до  обращения </w:t>
      </w:r>
      <w:proofErr w:type="gramStart"/>
      <w:r>
        <w:t>в</w:t>
      </w:r>
      <w:proofErr w:type="gramEnd"/>
      <w:r>
        <w:t xml:space="preserve"> уполномоченный</w:t>
      </w:r>
    </w:p>
    <w:p w:rsidR="00807A49" w:rsidRDefault="00807A49">
      <w:pPr>
        <w:pStyle w:val="ConsPlusNonformat"/>
        <w:jc w:val="both"/>
      </w:pPr>
      <w:r>
        <w:t xml:space="preserve">орган  (к  должностному лицу), совершающий (совершающему) </w:t>
      </w:r>
      <w:proofErr w:type="gramStart"/>
      <w:r>
        <w:t>данное</w:t>
      </w:r>
      <w:proofErr w:type="gramEnd"/>
      <w:r>
        <w:t xml:space="preserve"> юридически</w:t>
      </w:r>
    </w:p>
    <w:p w:rsidR="00807A49" w:rsidRDefault="00807A49">
      <w:pPr>
        <w:pStyle w:val="ConsPlusNonformat"/>
        <w:jc w:val="both"/>
      </w:pPr>
      <w:r>
        <w:t>значимое действие.</w:t>
      </w:r>
    </w:p>
    <w:p w:rsidR="00807A49" w:rsidRDefault="00807A49">
      <w:pPr>
        <w:pStyle w:val="ConsPlusNonformat"/>
        <w:jc w:val="both"/>
      </w:pPr>
      <w:r>
        <w:t xml:space="preserve">    В   соответствии   с  </w:t>
      </w:r>
      <w:proofErr w:type="gramStart"/>
      <w:r>
        <w:t>вышеизложенным</w:t>
      </w:r>
      <w:proofErr w:type="gramEnd"/>
      <w:r>
        <w:t>,  если  организация  обратилась  в</w:t>
      </w:r>
    </w:p>
    <w:p w:rsidR="00807A49" w:rsidRDefault="00807A49">
      <w:pPr>
        <w:pStyle w:val="ConsPlusNonformat"/>
        <w:jc w:val="both"/>
      </w:pPr>
      <w:proofErr w:type="gramStart"/>
      <w:r>
        <w:t>уполномоченный   орган   с  заявлением  о  предоставлении  (переоформлении,</w:t>
      </w:r>
      <w:proofErr w:type="gramEnd"/>
    </w:p>
    <w:p w:rsidR="00807A49" w:rsidRDefault="00807A49">
      <w:pPr>
        <w:pStyle w:val="ConsPlusNonformat"/>
        <w:jc w:val="both"/>
      </w:pPr>
      <w:r>
        <w:t xml:space="preserve">продлении   срока  действия)  лицензии  на  осуществление  деятельности  </w:t>
      </w:r>
      <w:proofErr w:type="gramStart"/>
      <w:r>
        <w:t>по</w:t>
      </w:r>
      <w:proofErr w:type="gramEnd"/>
    </w:p>
    <w:p w:rsidR="00807A49" w:rsidRDefault="00807A49">
      <w:pPr>
        <w:pStyle w:val="ConsPlusNonformat"/>
        <w:jc w:val="both"/>
      </w:pPr>
      <w:r>
        <w:t xml:space="preserve">розничной  продаже </w:t>
      </w:r>
      <w:proofErr w:type="gramStart"/>
      <w:r>
        <w:t>алкогольный</w:t>
      </w:r>
      <w:proofErr w:type="gramEnd"/>
      <w:r>
        <w:t xml:space="preserve"> продукции, данное заявление было рассмотрено</w:t>
      </w:r>
    </w:p>
    <w:p w:rsidR="00807A49" w:rsidRDefault="00807A49">
      <w:pPr>
        <w:pStyle w:val="ConsPlusNonformat"/>
        <w:jc w:val="both"/>
      </w:pPr>
      <w:r>
        <w:t>лицензирующим   органом  и  принято  решение  об  отказе  в  предоставлении</w:t>
      </w:r>
    </w:p>
    <w:p w:rsidR="00807A49" w:rsidRDefault="00807A49">
      <w:pPr>
        <w:pStyle w:val="ConsPlusNonformat"/>
        <w:jc w:val="both"/>
      </w:pPr>
      <w:r>
        <w:t xml:space="preserve">(переоформлении,  продлении  срока действия) указанной лицензии, </w:t>
      </w:r>
      <w:proofErr w:type="gramStart"/>
      <w:r>
        <w:t>уплаченная</w:t>
      </w:r>
      <w:proofErr w:type="gramEnd"/>
    </w:p>
    <w:p w:rsidR="00807A49" w:rsidRDefault="00807A49">
      <w:pPr>
        <w:pStyle w:val="ConsPlusNonformat"/>
        <w:jc w:val="both"/>
      </w:pPr>
      <w:r>
        <w:t xml:space="preserve">сумма  государственной  пошлины на основании </w:t>
      </w:r>
      <w:hyperlink r:id="rId154" w:history="1">
        <w:proofErr w:type="spellStart"/>
        <w:r>
          <w:rPr>
            <w:color w:val="0000FF"/>
          </w:rPr>
          <w:t>пп</w:t>
        </w:r>
        <w:proofErr w:type="spellEnd"/>
        <w:r>
          <w:rPr>
            <w:color w:val="0000FF"/>
          </w:rPr>
          <w:t>. 4 п. 1 ст. 333.40 гл. 25.3</w:t>
        </w:r>
      </w:hyperlink>
    </w:p>
    <w:p w:rsidR="00807A49" w:rsidRDefault="00807A49">
      <w:pPr>
        <w:pStyle w:val="ConsPlusNonformat"/>
        <w:jc w:val="both"/>
      </w:pPr>
      <w:r>
        <w:t>"Государственная пошлина" НК РФ возврату не подлежит.</w:t>
      </w:r>
    </w:p>
    <w:p w:rsidR="00807A49" w:rsidRDefault="00807A49">
      <w:pPr>
        <w:pStyle w:val="ConsPlusNonformat"/>
        <w:jc w:val="both"/>
      </w:pPr>
    </w:p>
    <w:p w:rsidR="00807A49" w:rsidRDefault="00807A49">
      <w:pPr>
        <w:pStyle w:val="ConsPlusNonformat"/>
        <w:jc w:val="both"/>
      </w:pPr>
      <w:r>
        <w:t>Министр:</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06" w:name="Par2014"/>
      <w:bookmarkEnd w:id="106"/>
      <w:r>
        <w:rPr>
          <w:rFonts w:ascii="Calibri" w:hAnsi="Calibri" w:cs="Calibri"/>
        </w:rPr>
        <w:t>Приложение 17</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lastRenderedPageBreak/>
        <w:t xml:space="preserve">    "           на бланке           "</w:t>
      </w:r>
    </w:p>
    <w:p w:rsidR="00807A49" w:rsidRDefault="00807A49">
      <w:pPr>
        <w:pStyle w:val="ConsPlusNonformat"/>
        <w:jc w:val="both"/>
      </w:pPr>
      <w:r>
        <w:t xml:space="preserve">      Министерства промышленности,</w:t>
      </w:r>
    </w:p>
    <w:p w:rsidR="00807A49" w:rsidRDefault="00807A49">
      <w:pPr>
        <w:pStyle w:val="ConsPlusNonformat"/>
        <w:jc w:val="both"/>
      </w:pPr>
      <w:r>
        <w:t xml:space="preserve">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p>
    <w:p w:rsidR="00807A49" w:rsidRDefault="00807A49">
      <w:pPr>
        <w:pStyle w:val="ConsPlusNonformat"/>
        <w:jc w:val="both"/>
      </w:pPr>
      <w:r>
        <w:t xml:space="preserve">    "___" ___________ 20__ г. N ____</w:t>
      </w:r>
    </w:p>
    <w:p w:rsidR="00807A49" w:rsidRDefault="00807A49">
      <w:pPr>
        <w:pStyle w:val="ConsPlusNonformat"/>
        <w:jc w:val="both"/>
      </w:pPr>
    </w:p>
    <w:p w:rsidR="00807A49" w:rsidRDefault="00807A49">
      <w:pPr>
        <w:pStyle w:val="ConsPlusNonformat"/>
        <w:jc w:val="both"/>
      </w:pPr>
      <w:bookmarkStart w:id="107" w:name="Par2033"/>
      <w:bookmarkEnd w:id="107"/>
      <w:r>
        <w:t>Уведомление о продлении срока</w:t>
      </w:r>
    </w:p>
    <w:p w:rsidR="00807A49" w:rsidRDefault="00807A49">
      <w:pPr>
        <w:pStyle w:val="ConsPlusNonformat"/>
        <w:jc w:val="both"/>
      </w:pPr>
      <w:r>
        <w:t>рассмотрения документов</w:t>
      </w:r>
    </w:p>
    <w:p w:rsidR="00807A49" w:rsidRDefault="00807A49">
      <w:pPr>
        <w:pStyle w:val="ConsPlusNonformat"/>
        <w:jc w:val="both"/>
      </w:pPr>
    </w:p>
    <w:p w:rsidR="00807A49" w:rsidRDefault="00807A49">
      <w:pPr>
        <w:pStyle w:val="ConsPlusNonformat"/>
        <w:jc w:val="both"/>
      </w:pPr>
      <w:r>
        <w:t xml:space="preserve">    Руководствуясь  </w:t>
      </w:r>
      <w:hyperlink r:id="rId155" w:history="1">
        <w:r>
          <w:rPr>
            <w:color w:val="0000FF"/>
          </w:rPr>
          <w:t>пунктом  7  статьи  19</w:t>
        </w:r>
      </w:hyperlink>
      <w:r>
        <w:t xml:space="preserve"> Федерального закона от 22 ноября</w:t>
      </w:r>
    </w:p>
    <w:p w:rsidR="00807A49" w:rsidRDefault="00807A49">
      <w:pPr>
        <w:pStyle w:val="ConsPlusNonformat"/>
        <w:jc w:val="both"/>
      </w:pPr>
      <w:r>
        <w:t>1995  N  171-ФЗ  "О  государственном  регулировании  производства и оборота</w:t>
      </w:r>
    </w:p>
    <w:p w:rsidR="00807A49" w:rsidRDefault="00807A49">
      <w:pPr>
        <w:pStyle w:val="ConsPlusNonformat"/>
        <w:jc w:val="both"/>
      </w:pPr>
      <w:r>
        <w:t>этилового спирта, алкогольной и спиртосодержащей продукции и об ограничении</w:t>
      </w:r>
    </w:p>
    <w:p w:rsidR="00807A49" w:rsidRDefault="00807A49">
      <w:pPr>
        <w:pStyle w:val="ConsPlusNonformat"/>
        <w:jc w:val="both"/>
      </w:pPr>
      <w:r>
        <w:t xml:space="preserve">потребления (распития) алкогольной продукции", _____ ____________ ______ </w:t>
      </w:r>
      <w:proofErr w:type="gramStart"/>
      <w:r>
        <w:t>г</w:t>
      </w:r>
      <w:proofErr w:type="gramEnd"/>
      <w:r>
        <w:t>.</w:t>
      </w:r>
    </w:p>
    <w:p w:rsidR="00807A49" w:rsidRDefault="00807A49">
      <w:pPr>
        <w:pStyle w:val="ConsPlusNonformat"/>
        <w:jc w:val="both"/>
      </w:pPr>
      <w:r>
        <w:t>Министерством промышленности, предпринимательства и торговли Пермского края</w:t>
      </w:r>
    </w:p>
    <w:p w:rsidR="00807A49" w:rsidRDefault="00807A49">
      <w:pPr>
        <w:pStyle w:val="ConsPlusNonformat"/>
        <w:jc w:val="both"/>
      </w:pPr>
      <w:r>
        <w:t>принято  решение о продлении срока рассмотрения заявления о выдаче лицензии</w:t>
      </w:r>
    </w:p>
    <w:p w:rsidR="00807A49" w:rsidRDefault="00807A49">
      <w:pPr>
        <w:pStyle w:val="ConsPlusNonformat"/>
        <w:jc w:val="both"/>
      </w:pPr>
      <w:r>
        <w:t>на осуществление деятельности по розничной продаже алкогольной продукции</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(номер и дата регистрации заявления)</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r>
        <w:t xml:space="preserve">    (наименование, место нахождения (юридический адрес) заявителя, ИНН)</w:t>
      </w:r>
    </w:p>
    <w:p w:rsidR="00807A49" w:rsidRDefault="00807A49">
      <w:pPr>
        <w:pStyle w:val="ConsPlusNonformat"/>
        <w:jc w:val="both"/>
      </w:pPr>
      <w:r>
        <w:t>___________________________________________________________________________</w:t>
      </w:r>
    </w:p>
    <w:p w:rsidR="00807A49" w:rsidRDefault="00807A49">
      <w:pPr>
        <w:pStyle w:val="ConsPlusNonformat"/>
        <w:jc w:val="both"/>
      </w:pPr>
    </w:p>
    <w:p w:rsidR="00807A49" w:rsidRDefault="00807A49">
      <w:pPr>
        <w:pStyle w:val="ConsPlusNonformat"/>
        <w:jc w:val="both"/>
      </w:pPr>
      <w:r>
        <w:t>до ____________________________ г. и о проведении дополнительной экспертизы</w:t>
      </w:r>
    </w:p>
    <w:p w:rsidR="00807A49" w:rsidRDefault="00807A49">
      <w:pPr>
        <w:pStyle w:val="ConsPlusNonformat"/>
        <w:jc w:val="both"/>
      </w:pPr>
      <w:r>
        <w:t>представленных заявителем документов.</w:t>
      </w:r>
    </w:p>
    <w:p w:rsidR="00807A49" w:rsidRDefault="00807A49">
      <w:pPr>
        <w:pStyle w:val="ConsPlusNonformat"/>
        <w:jc w:val="both"/>
      </w:pPr>
    </w:p>
    <w:p w:rsidR="00807A49" w:rsidRDefault="00807A49">
      <w:pPr>
        <w:pStyle w:val="ConsPlusNonformat"/>
        <w:jc w:val="both"/>
      </w:pPr>
      <w:r>
        <w:t>Министр:</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08" w:name="Par2058"/>
      <w:bookmarkEnd w:id="108"/>
      <w:r>
        <w:rPr>
          <w:rFonts w:ascii="Calibri" w:hAnsi="Calibri" w:cs="Calibri"/>
        </w:rPr>
        <w:t>Приложение 18</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pStyle w:val="ConsPlusNonformat"/>
        <w:jc w:val="both"/>
      </w:pPr>
      <w:r>
        <w:t xml:space="preserve">    "           на бланке           "</w:t>
      </w:r>
    </w:p>
    <w:p w:rsidR="00807A49" w:rsidRDefault="00807A49">
      <w:pPr>
        <w:pStyle w:val="ConsPlusNonformat"/>
        <w:jc w:val="both"/>
      </w:pPr>
      <w:r>
        <w:t xml:space="preserve">      Министерства промышленности,</w:t>
      </w:r>
    </w:p>
    <w:p w:rsidR="00807A49" w:rsidRDefault="00807A49">
      <w:pPr>
        <w:pStyle w:val="ConsPlusNonformat"/>
        <w:jc w:val="both"/>
      </w:pPr>
      <w:r>
        <w:t xml:space="preserve">      предпринимательства и торговли</w:t>
      </w:r>
    </w:p>
    <w:p w:rsidR="00807A49" w:rsidRDefault="00807A49">
      <w:pPr>
        <w:pStyle w:val="ConsPlusNonformat"/>
        <w:jc w:val="both"/>
      </w:pPr>
      <w:r>
        <w:t xml:space="preserve">              Пермского края</w:t>
      </w:r>
    </w:p>
    <w:p w:rsidR="00807A49" w:rsidRDefault="00807A49">
      <w:pPr>
        <w:pStyle w:val="ConsPlusNonformat"/>
        <w:jc w:val="both"/>
      </w:pPr>
    </w:p>
    <w:p w:rsidR="00807A49" w:rsidRDefault="00807A49">
      <w:pPr>
        <w:pStyle w:val="ConsPlusNonformat"/>
        <w:jc w:val="both"/>
      </w:pPr>
      <w:r>
        <w:t xml:space="preserve">    "___" ___________ 20__ г. N ____</w:t>
      </w:r>
    </w:p>
    <w:p w:rsidR="00807A49" w:rsidRDefault="00807A49">
      <w:pPr>
        <w:pStyle w:val="ConsPlusNonformat"/>
        <w:jc w:val="both"/>
      </w:pPr>
    </w:p>
    <w:p w:rsidR="00807A49" w:rsidRDefault="00807A49">
      <w:pPr>
        <w:pStyle w:val="ConsPlusNonformat"/>
        <w:jc w:val="both"/>
      </w:pPr>
      <w:bookmarkStart w:id="109" w:name="Par2077"/>
      <w:bookmarkEnd w:id="109"/>
      <w:proofErr w:type="gramStart"/>
      <w:r>
        <w:t>Уведомление о выдаче (переоформлении,</w:t>
      </w:r>
      <w:proofErr w:type="gramEnd"/>
    </w:p>
    <w:p w:rsidR="00807A49" w:rsidRDefault="00807A49">
      <w:pPr>
        <w:pStyle w:val="ConsPlusNonformat"/>
        <w:jc w:val="both"/>
      </w:pPr>
      <w:r>
        <w:t xml:space="preserve">продлении срока действия) лицензии </w:t>
      </w:r>
      <w:proofErr w:type="gramStart"/>
      <w:r>
        <w:t>на</w:t>
      </w:r>
      <w:proofErr w:type="gramEnd"/>
    </w:p>
    <w:p w:rsidR="00807A49" w:rsidRDefault="00807A49">
      <w:pPr>
        <w:pStyle w:val="ConsPlusNonformat"/>
        <w:jc w:val="both"/>
      </w:pPr>
      <w:r>
        <w:t xml:space="preserve">осуществление деятельности </w:t>
      </w:r>
      <w:proofErr w:type="gramStart"/>
      <w:r>
        <w:t>по</w:t>
      </w:r>
      <w:proofErr w:type="gramEnd"/>
    </w:p>
    <w:p w:rsidR="00807A49" w:rsidRDefault="00807A49">
      <w:pPr>
        <w:pStyle w:val="ConsPlusNonformat"/>
        <w:jc w:val="both"/>
      </w:pPr>
      <w:r>
        <w:t>розничной продаже алкогольной</w:t>
      </w:r>
    </w:p>
    <w:p w:rsidR="00807A49" w:rsidRDefault="00807A49">
      <w:pPr>
        <w:pStyle w:val="ConsPlusNonformat"/>
        <w:jc w:val="both"/>
      </w:pPr>
      <w:r>
        <w:t>продукции</w:t>
      </w:r>
    </w:p>
    <w:p w:rsidR="00807A49" w:rsidRDefault="00807A49">
      <w:pPr>
        <w:pStyle w:val="ConsPlusNonformat"/>
        <w:jc w:val="both"/>
      </w:pPr>
    </w:p>
    <w:p w:rsidR="00807A49" w:rsidRDefault="00807A49">
      <w:pPr>
        <w:pStyle w:val="ConsPlusNonformat"/>
        <w:jc w:val="both"/>
      </w:pPr>
      <w:r>
        <w:t xml:space="preserve">    Министерством  промышленности, предпринимательства и торговли Пермского</w:t>
      </w:r>
    </w:p>
    <w:p w:rsidR="00807A49" w:rsidRDefault="00807A49">
      <w:pPr>
        <w:pStyle w:val="ConsPlusNonformat"/>
        <w:jc w:val="both"/>
      </w:pPr>
      <w:r>
        <w:t xml:space="preserve">края (далее - Министерство) рассмотрено заявление ______________________ </w:t>
      </w:r>
      <w:proofErr w:type="gramStart"/>
      <w:r>
        <w:t>от</w:t>
      </w:r>
      <w:proofErr w:type="gramEnd"/>
    </w:p>
    <w:p w:rsidR="00807A49" w:rsidRDefault="00807A49">
      <w:pPr>
        <w:pStyle w:val="ConsPlusNonformat"/>
        <w:jc w:val="both"/>
      </w:pPr>
      <w:r>
        <w:t>____ ________ ______ г. о выдаче (переоформлении, продлении срока действия)</w:t>
      </w:r>
    </w:p>
    <w:p w:rsidR="00807A49" w:rsidRDefault="00807A49">
      <w:pPr>
        <w:pStyle w:val="ConsPlusNonformat"/>
        <w:jc w:val="both"/>
      </w:pPr>
      <w:r>
        <w:t>лицензии  на  осуществление  деятельности  по розничной продаже алкогольной</w:t>
      </w:r>
    </w:p>
    <w:p w:rsidR="00807A49" w:rsidRDefault="00807A49">
      <w:pPr>
        <w:pStyle w:val="ConsPlusNonformat"/>
        <w:jc w:val="both"/>
      </w:pPr>
      <w:r>
        <w:lastRenderedPageBreak/>
        <w:t>продукции.</w:t>
      </w:r>
    </w:p>
    <w:p w:rsidR="00807A49" w:rsidRDefault="00807A49">
      <w:pPr>
        <w:pStyle w:val="ConsPlusNonformat"/>
        <w:jc w:val="both"/>
      </w:pPr>
      <w:r>
        <w:t xml:space="preserve">    Руководствуясь  подпунктом  </w:t>
      </w:r>
      <w:hyperlink r:id="rId156" w:history="1">
        <w:r>
          <w:rPr>
            <w:color w:val="0000FF"/>
          </w:rPr>
          <w:t>пунктом  7 статьи 19</w:t>
        </w:r>
      </w:hyperlink>
      <w:r>
        <w:t xml:space="preserve"> Федерального закона </w:t>
      </w:r>
      <w:proofErr w:type="gramStart"/>
      <w:r>
        <w:t>от</w:t>
      </w:r>
      <w:proofErr w:type="gramEnd"/>
    </w:p>
    <w:p w:rsidR="00807A49" w:rsidRDefault="00807A49">
      <w:pPr>
        <w:pStyle w:val="ConsPlusNonformat"/>
        <w:jc w:val="both"/>
      </w:pPr>
      <w:r>
        <w:t>22.11.1995 N 171-ФЗ "О государственном регулировании производства и оборота</w:t>
      </w:r>
    </w:p>
    <w:p w:rsidR="00807A49" w:rsidRDefault="00807A49">
      <w:pPr>
        <w:pStyle w:val="ConsPlusNonformat"/>
        <w:jc w:val="both"/>
      </w:pPr>
      <w:r>
        <w:t>этилового спирта, алкогольной и спиртосодержащей продукции и об ограничении</w:t>
      </w:r>
    </w:p>
    <w:p w:rsidR="00807A49" w:rsidRDefault="00807A49">
      <w:pPr>
        <w:pStyle w:val="ConsPlusNonformat"/>
        <w:jc w:val="both"/>
      </w:pPr>
      <w:r>
        <w:t xml:space="preserve">потребления (распития) алкогольной продукции", _____ ____________ ______ </w:t>
      </w:r>
      <w:proofErr w:type="gramStart"/>
      <w:r>
        <w:t>г</w:t>
      </w:r>
      <w:proofErr w:type="gramEnd"/>
      <w:r>
        <w:t>.</w:t>
      </w:r>
    </w:p>
    <w:p w:rsidR="00807A49" w:rsidRDefault="00807A49">
      <w:pPr>
        <w:pStyle w:val="ConsPlusNonformat"/>
        <w:jc w:val="both"/>
      </w:pPr>
      <w:proofErr w:type="gramStart"/>
      <w:r>
        <w:t>Министерством  принято  решение  о  выдаче (переоформлении, продлении срока</w:t>
      </w:r>
      <w:proofErr w:type="gramEnd"/>
    </w:p>
    <w:p w:rsidR="00807A49" w:rsidRDefault="00807A49">
      <w:pPr>
        <w:pStyle w:val="ConsPlusNonformat"/>
        <w:jc w:val="both"/>
      </w:pPr>
      <w:r>
        <w:t>действия)    лицензии    на   розничную   продажу   алкогольной   продукции</w:t>
      </w:r>
    </w:p>
    <w:p w:rsidR="00807A49" w:rsidRDefault="00807A49">
      <w:pPr>
        <w:pStyle w:val="ConsPlusNonformat"/>
        <w:jc w:val="both"/>
      </w:pPr>
      <w:r>
        <w:t xml:space="preserve">____________________  (ул. ________, д. ____, </w:t>
      </w:r>
      <w:proofErr w:type="gramStart"/>
      <w:r>
        <w:t>г</w:t>
      </w:r>
      <w:proofErr w:type="gramEnd"/>
      <w:r>
        <w:t>. _____________, __________)</w:t>
      </w:r>
    </w:p>
    <w:p w:rsidR="00807A49" w:rsidRDefault="00807A49">
      <w:pPr>
        <w:pStyle w:val="ConsPlusNonformat"/>
        <w:jc w:val="both"/>
      </w:pPr>
      <w:r>
        <w:t>по  торговому  объекту, расположенному по адресу: ул. _________, д. ______,</w:t>
      </w:r>
    </w:p>
    <w:p w:rsidR="00807A49" w:rsidRDefault="00807A49">
      <w:pPr>
        <w:pStyle w:val="ConsPlusNonformat"/>
        <w:jc w:val="both"/>
      </w:pPr>
      <w:proofErr w:type="gramStart"/>
      <w:r>
        <w:t>г</w:t>
      </w:r>
      <w:proofErr w:type="gramEnd"/>
      <w:r>
        <w:t>. _____________, __________.</w:t>
      </w:r>
    </w:p>
    <w:p w:rsidR="00807A49" w:rsidRDefault="00807A49">
      <w:pPr>
        <w:pStyle w:val="ConsPlusNonformat"/>
        <w:jc w:val="both"/>
      </w:pPr>
    </w:p>
    <w:p w:rsidR="00807A49" w:rsidRDefault="00807A49">
      <w:pPr>
        <w:pStyle w:val="ConsPlusNonformat"/>
        <w:jc w:val="both"/>
      </w:pPr>
      <w:r>
        <w:t>Министр:</w:t>
      </w:r>
    </w:p>
    <w:p w:rsidR="00807A49" w:rsidRDefault="00807A49">
      <w:pPr>
        <w:pStyle w:val="ConsPlusNonformat"/>
        <w:jc w:val="both"/>
        <w:sectPr w:rsidR="00807A49">
          <w:pgSz w:w="11905" w:h="16838"/>
          <w:pgMar w:top="1134" w:right="850" w:bottom="1134" w:left="1701" w:header="720" w:footer="720" w:gutter="0"/>
          <w:cols w:space="720"/>
          <w:noEndnote/>
        </w:sect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outlineLvl w:val="1"/>
        <w:rPr>
          <w:rFonts w:ascii="Calibri" w:hAnsi="Calibri" w:cs="Calibri"/>
        </w:rPr>
      </w:pPr>
      <w:bookmarkStart w:id="110" w:name="Par2104"/>
      <w:bookmarkEnd w:id="110"/>
      <w:r>
        <w:rPr>
          <w:rFonts w:ascii="Calibri" w:hAnsi="Calibri" w:cs="Calibri"/>
        </w:rPr>
        <w:t>Приложение 19</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промышленности,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предпринимательства и торговли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 по предоставлению</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государственной услуги </w:t>
      </w:r>
      <w:proofErr w:type="gramStart"/>
      <w:r>
        <w:rPr>
          <w:rFonts w:ascii="Calibri" w:hAnsi="Calibri" w:cs="Calibri"/>
        </w:rPr>
        <w:t>по</w:t>
      </w:r>
      <w:proofErr w:type="gramEnd"/>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лицензированию деятельности</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по розничной продаже</w:t>
      </w: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center"/>
        <w:rPr>
          <w:rFonts w:ascii="Calibri" w:hAnsi="Calibri" w:cs="Calibri"/>
        </w:rPr>
      </w:pPr>
      <w:bookmarkStart w:id="111" w:name="Par2116"/>
      <w:bookmarkEnd w:id="111"/>
      <w:r>
        <w:rPr>
          <w:rFonts w:ascii="Calibri" w:hAnsi="Calibri" w:cs="Calibri"/>
        </w:rPr>
        <w:t>Журнал</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учета выдачи лицензий на осуществление деятельности</w:t>
      </w:r>
    </w:p>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по розничной продаже алкогольной продукции</w:t>
      </w:r>
    </w:p>
    <w:p w:rsidR="00807A49" w:rsidRDefault="00807A49">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020"/>
        <w:gridCol w:w="1077"/>
        <w:gridCol w:w="1191"/>
        <w:gridCol w:w="964"/>
        <w:gridCol w:w="964"/>
        <w:gridCol w:w="1020"/>
        <w:gridCol w:w="1134"/>
        <w:gridCol w:w="1077"/>
        <w:gridCol w:w="1191"/>
      </w:tblGrid>
      <w:tr w:rsidR="00807A49">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Номер регистрации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организации</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Номер бланка, регистрационный номер лицензии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объектов</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Дата регистрации заявления и документов</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Дата оформления лицензии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лицензии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Сумма государственной пошлины</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И.О., подпись</w:t>
            </w:r>
          </w:p>
        </w:tc>
      </w:tr>
      <w:tr w:rsidR="00807A49">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807A49">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r w:rsidR="00807A49">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7A49" w:rsidRDefault="00807A49">
            <w:pPr>
              <w:widowControl w:val="0"/>
              <w:autoSpaceDE w:val="0"/>
              <w:autoSpaceDN w:val="0"/>
              <w:adjustRightInd w:val="0"/>
              <w:spacing w:after="0" w:line="240" w:lineRule="auto"/>
              <w:rPr>
                <w:rFonts w:ascii="Calibri" w:hAnsi="Calibri" w:cs="Calibri"/>
              </w:rPr>
            </w:pPr>
          </w:p>
        </w:tc>
      </w:tr>
    </w:tbl>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autoSpaceDE w:val="0"/>
        <w:autoSpaceDN w:val="0"/>
        <w:adjustRightInd w:val="0"/>
        <w:spacing w:after="0" w:line="240" w:lineRule="auto"/>
        <w:jc w:val="both"/>
        <w:rPr>
          <w:rFonts w:ascii="Calibri" w:hAnsi="Calibri" w:cs="Calibri"/>
        </w:rPr>
      </w:pPr>
    </w:p>
    <w:p w:rsidR="00807A49" w:rsidRDefault="00807A49">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31D37" w:rsidRDefault="00807A49"/>
    <w:sectPr w:rsidR="00231D37">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A49"/>
    <w:rsid w:val="006F5455"/>
    <w:rsid w:val="00807A49"/>
    <w:rsid w:val="00C92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7A4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7A4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7A4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7A49"/>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7A4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7A4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7A4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7A4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8DDC0FA7DDB43E0A257A3F49D5A6BEFC2FAB81E027140C1CF6787F776E951CBB7681B9B5DD6DC94ICP6M" TargetMode="External"/><Relationship Id="rId117" Type="http://schemas.openxmlformats.org/officeDocument/2006/relationships/hyperlink" Target="consultantplus://offline/ref=A8DDC0FA7DDB43E0A257BDF98B3636E4CBF9E71A02764F909338DCAA21E05B9CF02742D919DBD995C21328IFP4M" TargetMode="External"/><Relationship Id="rId21" Type="http://schemas.openxmlformats.org/officeDocument/2006/relationships/hyperlink" Target="consultantplus://offline/ref=A8DDC0FA7DDB43E0A257BDF98B3636E4CBF9E71A02764F909338DCAA21E05B9CF02742D919DBD995C2132FIFP6M" TargetMode="External"/><Relationship Id="rId42" Type="http://schemas.openxmlformats.org/officeDocument/2006/relationships/hyperlink" Target="consultantplus://offline/ref=A8DDC0FA7DDB43E0A257BDF98B3636E4CBF9E71A02764F909338DCAA21E05B9CF02742D919DBD995C2132CIFP5M" TargetMode="External"/><Relationship Id="rId47" Type="http://schemas.openxmlformats.org/officeDocument/2006/relationships/hyperlink" Target="consultantplus://offline/ref=A8DDC0FA7DDB43E0A257BDF98B3636E4CBF9E71A02764F909338DCAA21E05B9CF02742D919DBD995C2132DIFP0M" TargetMode="External"/><Relationship Id="rId63" Type="http://schemas.openxmlformats.org/officeDocument/2006/relationships/hyperlink" Target="consultantplus://offline/ref=A8DDC0FA7DDB43E0A257BDF98B3636E4CBF9E71A0D724A9F9138DCAA21E05B9CIFP0M" TargetMode="External"/><Relationship Id="rId68" Type="http://schemas.openxmlformats.org/officeDocument/2006/relationships/hyperlink" Target="consultantplus://offline/ref=A8DDC0FA7DDB43E0A257BDF98B3636E4CBF9E71A0D7349979338DCAA21E05B9CF02742D919DBD995C2132CIFPBM" TargetMode="External"/><Relationship Id="rId84" Type="http://schemas.openxmlformats.org/officeDocument/2006/relationships/hyperlink" Target="consultantplus://offline/ref=A8DDC0FA7DDB43E0A257A3F49D5A6BEFC2FAB81E027140C1CF6787F776E951CBB7681B9EI5PAM" TargetMode="External"/><Relationship Id="rId89" Type="http://schemas.openxmlformats.org/officeDocument/2006/relationships/hyperlink" Target="consultantplus://offline/ref=A8DDC0FA7DDB43E0A257A3F49D5A6BEFC2FAB81E027140C1CF6787F776E951CBB7681B9B5FIDPEM" TargetMode="External"/><Relationship Id="rId112" Type="http://schemas.openxmlformats.org/officeDocument/2006/relationships/hyperlink" Target="consultantplus://offline/ref=A8DDC0FA7DDB43E0A257BDF98B3636E4CBF9E71A02764F909338DCAA21E05B9CF02742D919DBD995C2132BIFPAM" TargetMode="External"/><Relationship Id="rId133" Type="http://schemas.openxmlformats.org/officeDocument/2006/relationships/hyperlink" Target="consultantplus://offline/ref=A8DDC0FA7DDB43E0A257BDF98B3636E4CBF9E71A02764F909338DCAA21E05B9CF02742D919DBD995C21326IFP7M" TargetMode="External"/><Relationship Id="rId138" Type="http://schemas.openxmlformats.org/officeDocument/2006/relationships/hyperlink" Target="consultantplus://offline/ref=A8DDC0FA7DDB43E0A257BDF98B3636E4CBF9E71A02764F909338DCAA21E05B9CF02742D919DBD995C21327IFP6M" TargetMode="External"/><Relationship Id="rId154" Type="http://schemas.openxmlformats.org/officeDocument/2006/relationships/hyperlink" Target="consultantplus://offline/ref=A8DDC0FA7DDB43E0A257A3F49D5A6BEFC2F5BA13037940C1CF6787F776E951CBB7681B9B5ED4IDPFM" TargetMode="External"/><Relationship Id="rId16" Type="http://schemas.openxmlformats.org/officeDocument/2006/relationships/hyperlink" Target="consultantplus://offline/ref=A8DDC0FA7DDB43E0A257BDF98B3636E4CBF9E71A0D7349979338DCAA21E05B9CF02742D919DBD995C2132CIFP0M" TargetMode="External"/><Relationship Id="rId107" Type="http://schemas.openxmlformats.org/officeDocument/2006/relationships/hyperlink" Target="consultantplus://offline/ref=A8DDC0FA7DDB43E0A257BDF98B3636E4CBF9E71A02764F909338DCAA21E05B9CF02742D919DBD995C2132BIFP1M" TargetMode="External"/><Relationship Id="rId11" Type="http://schemas.openxmlformats.org/officeDocument/2006/relationships/hyperlink" Target="consultantplus://offline/ref=A8DDC0FA7DDB43E0A257BDF98B3636E4CBF9E71A037949909338DCAA21E05B9CIFP0M" TargetMode="External"/><Relationship Id="rId32" Type="http://schemas.openxmlformats.org/officeDocument/2006/relationships/hyperlink" Target="consultantplus://offline/ref=A8DDC0FA7DDB43E0A257A3F49D5A6BEFC2FAB81E027140C1CF6787F776E951CBB7681B9B5DD6DA93ICP4M" TargetMode="External"/><Relationship Id="rId37" Type="http://schemas.openxmlformats.org/officeDocument/2006/relationships/hyperlink" Target="consultantplus://offline/ref=A8DDC0FA7DDB43E0A257BDF98B3636E4CBF9E71A02764F909338DCAA21E05B9CF02742D919DBD995C2132CIFP2M" TargetMode="External"/><Relationship Id="rId53" Type="http://schemas.openxmlformats.org/officeDocument/2006/relationships/hyperlink" Target="consultantplus://offline/ref=A8DDC0FA7DDB43E0A257BDF98B3636E4CBF9E71A02764F909338DCAA21E05B9CF02742D919DBD995C2132AIFP2M" TargetMode="External"/><Relationship Id="rId58" Type="http://schemas.openxmlformats.org/officeDocument/2006/relationships/hyperlink" Target="consultantplus://offline/ref=A8DDC0FA7DDB43E0A257A3F49D5A6BEFC2F5BA13037940C1CF6787F776IEP9M" TargetMode="External"/><Relationship Id="rId74" Type="http://schemas.openxmlformats.org/officeDocument/2006/relationships/hyperlink" Target="consultantplus://offline/ref=A8DDC0FA7DDB43E0A257BDF98B3636E4CBF9E71A027843909738DCAA21E05B9CF02742D919DBD995C2132FIFP4M" TargetMode="External"/><Relationship Id="rId79" Type="http://schemas.openxmlformats.org/officeDocument/2006/relationships/hyperlink" Target="consultantplus://offline/ref=A8DDC0FA7DDB43E0A257BDF98B3636E4CBF9E71A02764F909338DCAA21E05B9CF02742D919DBD995C2132AIFP5M" TargetMode="External"/><Relationship Id="rId102" Type="http://schemas.openxmlformats.org/officeDocument/2006/relationships/hyperlink" Target="consultantplus://offline/ref=A8DDC0FA7DDB43E0A257A3F49D5A6BEFC2FAB81E027140C1CF6787F776E951CBB7681B9B5DD6DA92ICPAM" TargetMode="External"/><Relationship Id="rId123" Type="http://schemas.openxmlformats.org/officeDocument/2006/relationships/hyperlink" Target="consultantplus://offline/ref=A8DDC0FA7DDB43E0A257BDF98B3636E4CBF9E71A02764F909338DCAA21E05B9CF02742D919DBD995C21329IFP4M" TargetMode="External"/><Relationship Id="rId128" Type="http://schemas.openxmlformats.org/officeDocument/2006/relationships/hyperlink" Target="consultantplus://offline/ref=A8DDC0FA7DDB43E0A257BDF98B3636E4CBF9E71A027843909738DCAA21E05B9CF02742D919DBD995C2132FIFPAM" TargetMode="External"/><Relationship Id="rId144" Type="http://schemas.openxmlformats.org/officeDocument/2006/relationships/hyperlink" Target="consultantplus://offline/ref=A8DDC0FA7DDB43E0A257A3F49D5A6BEFC2F5B11F057940C1CF6787F776E951CBB7681B9B5DD6D894ICP1M" TargetMode="External"/><Relationship Id="rId149" Type="http://schemas.openxmlformats.org/officeDocument/2006/relationships/hyperlink" Target="consultantplus://offline/ref=A8DDC0FA7DDB43E0A257A3F49D5A6BEFC2FAB81E027140C1CF6787F776E951CBB7681B9B5DD6DC9CICP1M"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A8DDC0FA7DDB43E0A257A3F49D5A6BEFC2FAB81E027140C1CF6787F776E951CBB7681B9B5DD6DA94ICP3M" TargetMode="External"/><Relationship Id="rId95" Type="http://schemas.openxmlformats.org/officeDocument/2006/relationships/hyperlink" Target="consultantplus://offline/ref=A8DDC0FA7DDB43E0A257A3F49D5A6BEFC2FAB81E027140C1CF6787F776E951CBB7681B9B5DD6DC94ICP6M" TargetMode="External"/><Relationship Id="rId22" Type="http://schemas.openxmlformats.org/officeDocument/2006/relationships/hyperlink" Target="consultantplus://offline/ref=A8DDC0FA7DDB43E0A257BDF98B3636E4CBF9E71A02764F909338DCAA21E05B9CF02742D919DBD995C2132FIFP7M" TargetMode="External"/><Relationship Id="rId27" Type="http://schemas.openxmlformats.org/officeDocument/2006/relationships/hyperlink" Target="consultantplus://offline/ref=A8DDC0FA7DDB43E0A257A3F49D5A6BEFC2FAB81E027140C1CF6787F776E951CBB7681B9CI5P9M" TargetMode="External"/><Relationship Id="rId43" Type="http://schemas.openxmlformats.org/officeDocument/2006/relationships/hyperlink" Target="consultantplus://offline/ref=A8DDC0FA7DDB43E0A257BDF98B3636E4CBF9E71A02764F909338DCAA21E05B9CF02742D919DBD995C2132CIFPAM" TargetMode="External"/><Relationship Id="rId48" Type="http://schemas.openxmlformats.org/officeDocument/2006/relationships/hyperlink" Target="consultantplus://offline/ref=A8DDC0FA7DDB43E0A257BDF98B3636E4CBF9E71A02764F909338DCAA21E05B9CF02742D919DBD995C2132DIFP6M" TargetMode="External"/><Relationship Id="rId64" Type="http://schemas.openxmlformats.org/officeDocument/2006/relationships/hyperlink" Target="consultantplus://offline/ref=A8DDC0FA7DDB43E0A257BDF98B3636E4CBF9E71A0D704B979238DCAA21E05B9CIFP0M" TargetMode="External"/><Relationship Id="rId69" Type="http://schemas.openxmlformats.org/officeDocument/2006/relationships/hyperlink" Target="consultantplus://offline/ref=A8DDC0FA7DDB43E0A257A3F49D5A6BEFC2FABB1E047140C1CF6787F776E951CBB7681B9EI5PEM" TargetMode="External"/><Relationship Id="rId113" Type="http://schemas.openxmlformats.org/officeDocument/2006/relationships/hyperlink" Target="consultantplus://offline/ref=A8DDC0FA7DDB43E0A257BDF98B3636E4CBF9E71A02764F909338DCAA21E05B9CF02742D919DBD995C2132BIFPBM" TargetMode="External"/><Relationship Id="rId118" Type="http://schemas.openxmlformats.org/officeDocument/2006/relationships/hyperlink" Target="consultantplus://offline/ref=A8DDC0FA7DDB43E0A257BDF98B3636E4CBF9E71A02764F909338DCAA21E05B9CF02742D919DBD995C21328IFPBM" TargetMode="External"/><Relationship Id="rId134" Type="http://schemas.openxmlformats.org/officeDocument/2006/relationships/hyperlink" Target="consultantplus://offline/ref=A8DDC0FA7DDB43E0A257BDF98B3636E4CBF9E71A02764F909338DCAA21E05B9CF02742D919DBD995C21326IFPAM" TargetMode="External"/><Relationship Id="rId139" Type="http://schemas.openxmlformats.org/officeDocument/2006/relationships/hyperlink" Target="consultantplus://offline/ref=A8DDC0FA7DDB43E0A257BDF98B3636E4CBF9E71A0D7349979338DCAA21E05B9CF02742D919DBD995C2132DIFP3M" TargetMode="External"/><Relationship Id="rId80" Type="http://schemas.openxmlformats.org/officeDocument/2006/relationships/hyperlink" Target="consultantplus://offline/ref=A8DDC0FA7DDB43E0A257BDF98B3636E4CBF9E71A02764F909338DCAA21E05B9CF02742D919DBD995C2132AIFPAM" TargetMode="External"/><Relationship Id="rId85" Type="http://schemas.openxmlformats.org/officeDocument/2006/relationships/hyperlink" Target="consultantplus://offline/ref=A8DDC0FA7DDB43E0A257A3F49D5A6BEFC2FAB81E027140C1CF6787F776E951CBB7681B9B5DD6DC94ICP6M" TargetMode="External"/><Relationship Id="rId150" Type="http://schemas.openxmlformats.org/officeDocument/2006/relationships/hyperlink" Target="consultantplus://offline/ref=A8DDC0FA7DDB43E0A257A3F49D5A6BEFC2F5BA13037940C1CF6787F776E951CBB7681B9B5ED4IDP8M" TargetMode="External"/><Relationship Id="rId155" Type="http://schemas.openxmlformats.org/officeDocument/2006/relationships/hyperlink" Target="consultantplus://offline/ref=A8DDC0FA7DDB43E0A257A3F49D5A6BEFC2FAB81E027140C1CF6787F776E951CBB7681B9B5DD6DC9CICP3M" TargetMode="External"/><Relationship Id="rId12" Type="http://schemas.openxmlformats.org/officeDocument/2006/relationships/hyperlink" Target="consultantplus://offline/ref=A8DDC0FA7DDB43E0A257BDF98B3636E4CBF9E71A007943949738DCAA21E05B9CIFP0M" TargetMode="External"/><Relationship Id="rId17" Type="http://schemas.openxmlformats.org/officeDocument/2006/relationships/hyperlink" Target="consultantplus://offline/ref=A8DDC0FA7DDB43E0A257BDF98B3636E4CBF9E71A0D7349979338DCAA21E05B9CF02742D919DBD995C2132CIFP6M" TargetMode="External"/><Relationship Id="rId33" Type="http://schemas.openxmlformats.org/officeDocument/2006/relationships/hyperlink" Target="consultantplus://offline/ref=A8DDC0FA7DDB43E0A257A3F49D5A6BEFC2FAB81E027140C1CF6787F776E951CBB7681B9B5DD6DA92ICPAM" TargetMode="External"/><Relationship Id="rId38" Type="http://schemas.openxmlformats.org/officeDocument/2006/relationships/hyperlink" Target="consultantplus://offline/ref=A8DDC0FA7DDB43E0A257BDF98B3636E4CBF9E71A02764F909338DCAA21E05B9CF02742D919DBD995C2132CIFP3M" TargetMode="External"/><Relationship Id="rId59" Type="http://schemas.openxmlformats.org/officeDocument/2006/relationships/hyperlink" Target="consultantplus://offline/ref=A8DDC0FA7DDB43E0A257A3F49D5A6BEFC2F0B811037240C1CF6787F776IEP9M" TargetMode="External"/><Relationship Id="rId103" Type="http://schemas.openxmlformats.org/officeDocument/2006/relationships/hyperlink" Target="consultantplus://offline/ref=A8DDC0FA7DDB43E0A257BDF98B3636E4CBF9E71A02764F909338DCAA21E05B9CF02742D919DBD995C2132BIFP3M" TargetMode="External"/><Relationship Id="rId108" Type="http://schemas.openxmlformats.org/officeDocument/2006/relationships/hyperlink" Target="consultantplus://offline/ref=A8DDC0FA7DDB43E0A257BDF98B3636E4CBF9E71A02764F909338DCAA21E05B9CF02742D919DBD995C2132BIFP6M" TargetMode="External"/><Relationship Id="rId124" Type="http://schemas.openxmlformats.org/officeDocument/2006/relationships/hyperlink" Target="consultantplus://offline/ref=A8DDC0FA7DDB43E0A257BDF98B3636E4CBF9E71A02764F909338DCAA21E05B9CF02742D919DBD995C21329IFPBM" TargetMode="External"/><Relationship Id="rId129" Type="http://schemas.openxmlformats.org/officeDocument/2006/relationships/hyperlink" Target="consultantplus://offline/ref=A8DDC0FA7DDB43E0A257BDF98B3636E4CBF9E71A027843909738DCAA21E05B9CF02742D919DBD995C2132FIFPAM" TargetMode="External"/><Relationship Id="rId20" Type="http://schemas.openxmlformats.org/officeDocument/2006/relationships/hyperlink" Target="consultantplus://offline/ref=A8DDC0FA7DDB43E0A257BDF98B3636E4CBF9E71A02764F909338DCAA21E05B9CF02742D919DBD995C2132FIFP1M" TargetMode="External"/><Relationship Id="rId41" Type="http://schemas.openxmlformats.org/officeDocument/2006/relationships/hyperlink" Target="consultantplus://offline/ref=A8DDC0FA7DDB43E0A257BDF98B3636E4CBF9E71A02764F909338DCAA21E05B9CF02742D919DBD995C2132CIFP7M" TargetMode="External"/><Relationship Id="rId54" Type="http://schemas.openxmlformats.org/officeDocument/2006/relationships/hyperlink" Target="consultantplus://offline/ref=A8DDC0FA7DDB43E0A257BDF98B3636E4CBF9E71A02764F909338DCAA21E05B9CF02742D919DBD995C2132AIFP3M" TargetMode="External"/><Relationship Id="rId62" Type="http://schemas.openxmlformats.org/officeDocument/2006/relationships/hyperlink" Target="consultantplus://offline/ref=A8DDC0FA7DDB43E0A257BDF98B3636E4CBF9E71A0D74489E9038DCAA21E05B9CF02742D919DBD995C21229IFP5M" TargetMode="External"/><Relationship Id="rId70" Type="http://schemas.openxmlformats.org/officeDocument/2006/relationships/hyperlink" Target="consultantplus://offline/ref=A8DDC0FA7DDB43E0A257A3F49D5A6BEFC2F5BA13037940C1CF6787F776E951CBB7681B9F59D2IDPCM" TargetMode="External"/><Relationship Id="rId75" Type="http://schemas.openxmlformats.org/officeDocument/2006/relationships/hyperlink" Target="consultantplus://offline/ref=A8DDC0FA7DDB43E0A257BDF98B3636E4CBF9E71A027843909738DCAA21E05B9CF02742D919DBD995C2132FIFP4M" TargetMode="External"/><Relationship Id="rId83" Type="http://schemas.openxmlformats.org/officeDocument/2006/relationships/hyperlink" Target="consultantplus://offline/ref=A8DDC0FA7DDB43E0A257A3F49D5A6BEFC2FAB81E027140C1CF6787F776E951CBB7681BI9PDM" TargetMode="External"/><Relationship Id="rId88" Type="http://schemas.openxmlformats.org/officeDocument/2006/relationships/hyperlink" Target="consultantplus://offline/ref=A8DDC0FA7DDB43E0A257A3F49D5A6BEFC2FAB81E027140C1CF6787F776E951CBB7681B9B5DD6DC96ICP5M" TargetMode="External"/><Relationship Id="rId91" Type="http://schemas.openxmlformats.org/officeDocument/2006/relationships/hyperlink" Target="consultantplus://offline/ref=A8DDC0FA7DDB43E0A257A3F49D5A6BEFC2FAB81E027140C1CF6787F776E951CBB7681B9B5DD6DA93ICP4M" TargetMode="External"/><Relationship Id="rId96" Type="http://schemas.openxmlformats.org/officeDocument/2006/relationships/hyperlink" Target="consultantplus://offline/ref=A8DDC0FA7DDB43E0A257A3F49D5A6BEFC2FAB81E027140C1CF6787F776E951CBB7681B9CI5P9M" TargetMode="External"/><Relationship Id="rId111" Type="http://schemas.openxmlformats.org/officeDocument/2006/relationships/hyperlink" Target="consultantplus://offline/ref=A8DDC0FA7DDB43E0A257BDF98B3636E4CBF9E71A02764F909338DCAA21E05B9CF02742D919DBD995C2132BIFP5M" TargetMode="External"/><Relationship Id="rId132" Type="http://schemas.openxmlformats.org/officeDocument/2006/relationships/hyperlink" Target="consultantplus://offline/ref=A8DDC0FA7DDB43E0A257BDF98B3636E4CBF9E71A02764F909338DCAA21E05B9CF02742D919DBD995C21326IFP6M" TargetMode="External"/><Relationship Id="rId140" Type="http://schemas.openxmlformats.org/officeDocument/2006/relationships/hyperlink" Target="consultantplus://offline/ref=A8DDC0FA7DDB43E0A257BDF98B3636E4CBF9E71A0D7349979338DCAA21E05B9CF02742D919DBD995C2132DIFP0M" TargetMode="External"/><Relationship Id="rId145" Type="http://schemas.openxmlformats.org/officeDocument/2006/relationships/hyperlink" Target="consultantplus://offline/ref=A8DDC0FA7DDB43E0A257A3F49D5A6BEFC2F5B11F057940C1CF6787F776E951CBB7681B9B5DD6D894ICP1M" TargetMode="External"/><Relationship Id="rId153" Type="http://schemas.openxmlformats.org/officeDocument/2006/relationships/hyperlink" Target="consultantplus://offline/ref=A8DDC0FA7DDB43E0A257A3F49D5A6BEFC2F5BA13037940C1CF6787F776E951CBB7681B9D58IDPFM" TargetMode="External"/><Relationship Id="rId1" Type="http://schemas.openxmlformats.org/officeDocument/2006/relationships/styles" Target="styles.xml"/><Relationship Id="rId6" Type="http://schemas.openxmlformats.org/officeDocument/2006/relationships/hyperlink" Target="consultantplus://offline/ref=A8DDC0FA7DDB43E0A257BDF98B3636E4CBF9E71A02764F909338DCAA21E05B9CF02742D919DBD995C2132EIFP7M" TargetMode="External"/><Relationship Id="rId15" Type="http://schemas.openxmlformats.org/officeDocument/2006/relationships/hyperlink" Target="consultantplus://offline/ref=A8DDC0FA7DDB43E0A257BDF98B3636E4CBF9E71A027843909738DCAA21E05B9CF02742D919DBD995C2132EIFPBM" TargetMode="External"/><Relationship Id="rId23" Type="http://schemas.openxmlformats.org/officeDocument/2006/relationships/hyperlink" Target="consultantplus://offline/ref=A8DDC0FA7DDB43E0A257BDF98B3636E4CBF9E71A027843909738DCAA21E05B9CF02742D919DBD995C2132FIFP2M" TargetMode="External"/><Relationship Id="rId28" Type="http://schemas.openxmlformats.org/officeDocument/2006/relationships/hyperlink" Target="consultantplus://offline/ref=A8DDC0FA7DDB43E0A257A3F49D5A6BEFC2FAB81E027140C1CF6787F776E951CBB7681B9B5DD6DC97ICP3M" TargetMode="External"/><Relationship Id="rId36" Type="http://schemas.openxmlformats.org/officeDocument/2006/relationships/hyperlink" Target="consultantplus://offline/ref=A8DDC0FA7DDB43E0A257BDF98B3636E4CBF9E71A02764F909338DCAA21E05B9CF02742D919DBD995C2132FIFPBM" TargetMode="External"/><Relationship Id="rId49" Type="http://schemas.openxmlformats.org/officeDocument/2006/relationships/hyperlink" Target="consultantplus://offline/ref=A8DDC0FA7DDB43E0A257BDF98B3636E4CBF9E71A02764F909338DCAA21E05B9CF02742D919DBD995C2132DIFP4M" TargetMode="External"/><Relationship Id="rId57" Type="http://schemas.openxmlformats.org/officeDocument/2006/relationships/hyperlink" Target="consultantplus://offline/ref=A8DDC0FA7DDB43E0A257A3F49D5A6BEFC2FABB1E047140C1CF6787F776E951CBB7681B9B5DD6D89CICP6M" TargetMode="External"/><Relationship Id="rId106" Type="http://schemas.openxmlformats.org/officeDocument/2006/relationships/hyperlink" Target="consultantplus://offline/ref=A8DDC0FA7DDB43E0A257BDF98B3636E4CBF9E71A02764F909338DCAA21E05B9CF02742D919DBD995C2132BIFP0M" TargetMode="External"/><Relationship Id="rId114" Type="http://schemas.openxmlformats.org/officeDocument/2006/relationships/hyperlink" Target="consultantplus://offline/ref=A8DDC0FA7DDB43E0A257BDF98B3636E4CBF9E71A02764F909338DCAA21E05B9CF02742D919DBD995C21328IFP0M" TargetMode="External"/><Relationship Id="rId119" Type="http://schemas.openxmlformats.org/officeDocument/2006/relationships/hyperlink" Target="consultantplus://offline/ref=A8DDC0FA7DDB43E0A257BDF98B3636E4CBF9E71A02764F909338DCAA21E05B9CF02742D919DBD995C21329IFP2M" TargetMode="External"/><Relationship Id="rId127" Type="http://schemas.openxmlformats.org/officeDocument/2006/relationships/hyperlink" Target="consultantplus://offline/ref=A8DDC0FA7DDB43E0A257BDF98B3636E4CBF9E71A02764F909338DCAA21E05B9CF02742D919DBD995C21326IFP3M" TargetMode="External"/><Relationship Id="rId10" Type="http://schemas.openxmlformats.org/officeDocument/2006/relationships/hyperlink" Target="consultantplus://offline/ref=A8DDC0FA7DDB43E0A257BDF98B3636E4CBF9E71A0D724A9F9138DCAA21E05B9CF02742D919DBD995C2132CIFP7M" TargetMode="External"/><Relationship Id="rId31" Type="http://schemas.openxmlformats.org/officeDocument/2006/relationships/hyperlink" Target="consultantplus://offline/ref=A8DDC0FA7DDB43E0A257A3F49D5A6BEFC2FAB81E027140C1CF6787F776E951CBB7681B9B5DD6DA94ICP3M" TargetMode="External"/><Relationship Id="rId44" Type="http://schemas.openxmlformats.org/officeDocument/2006/relationships/hyperlink" Target="consultantplus://offline/ref=A8DDC0FA7DDB43E0A257BDF98B3636E4CBF9E71A02764F909338DCAA21E05B9CF02742D919DBD995C2132CIFPBM" TargetMode="External"/><Relationship Id="rId52" Type="http://schemas.openxmlformats.org/officeDocument/2006/relationships/hyperlink" Target="consultantplus://offline/ref=A8DDC0FA7DDB43E0A257BDF98B3636E4CBF9E71A02764F909338DCAA21E05B9CF02742D919DBD995C2132DIFPBM" TargetMode="External"/><Relationship Id="rId60" Type="http://schemas.openxmlformats.org/officeDocument/2006/relationships/hyperlink" Target="consultantplus://offline/ref=A8DDC0FA7DDB43E0A257A3F49D5A6BEFC2F1BE1F027640C1CF6787F776IEP9M" TargetMode="External"/><Relationship Id="rId65" Type="http://schemas.openxmlformats.org/officeDocument/2006/relationships/hyperlink" Target="consultantplus://offline/ref=A8DDC0FA7DDB43E0A257A3F49D5A6BEFC2F4BE11007540C1CF6787F776IEP9M" TargetMode="External"/><Relationship Id="rId73" Type="http://schemas.openxmlformats.org/officeDocument/2006/relationships/hyperlink" Target="consultantplus://offline/ref=A8DDC0FA7DDB43E0A257BDF98B3636E4CBF9E71A027843909738DCAA21E05B9CF02742D919DBD995C2132FIFP7M" TargetMode="External"/><Relationship Id="rId78" Type="http://schemas.openxmlformats.org/officeDocument/2006/relationships/hyperlink" Target="consultantplus://offline/ref=A8DDC0FA7DDB43E0A257BDF98B3636E4CBF9E71A0D7349979338DCAA21E05B9CF02742D919DBD995C2132DIFP2M" TargetMode="External"/><Relationship Id="rId81" Type="http://schemas.openxmlformats.org/officeDocument/2006/relationships/hyperlink" Target="consultantplus://offline/ref=A8DDC0FA7DDB43E0A257BDF98B3636E4CBF9E71A02764F909338DCAA21E05B9CF02742D919DBD995C2132AIFPBM" TargetMode="External"/><Relationship Id="rId86" Type="http://schemas.openxmlformats.org/officeDocument/2006/relationships/hyperlink" Target="consultantplus://offline/ref=A8DDC0FA7DDB43E0A257A3F49D5A6BEFC2FAB81E027140C1CF6787F776E951CBB7681B9CI5P9M" TargetMode="External"/><Relationship Id="rId94" Type="http://schemas.openxmlformats.org/officeDocument/2006/relationships/hyperlink" Target="consultantplus://offline/ref=A8DDC0FA7DDB43E0A257A3F49D5A6BEFC2FAB81E027140C1CF6787F776E951CBB7681B9EI5PAM" TargetMode="External"/><Relationship Id="rId99" Type="http://schemas.openxmlformats.org/officeDocument/2006/relationships/hyperlink" Target="consultantplus://offline/ref=A8DDC0FA7DDB43E0A257A3F49D5A6BEFC2FAB81E027140C1CF6787F776E951CBB7681B9B5FIDPEM" TargetMode="External"/><Relationship Id="rId101" Type="http://schemas.openxmlformats.org/officeDocument/2006/relationships/hyperlink" Target="consultantplus://offline/ref=A8DDC0FA7DDB43E0A257A3F49D5A6BEFC2FAB81E027140C1CF6787F776E951CBB7681B9B5DD6DA93ICP4M" TargetMode="External"/><Relationship Id="rId122" Type="http://schemas.openxmlformats.org/officeDocument/2006/relationships/hyperlink" Target="consultantplus://offline/ref=A8DDC0FA7DDB43E0A257BDF98B3636E4CBF9E71A02764F909338DCAA21E05B9CF02742D919DBD995C21329IFP7M" TargetMode="External"/><Relationship Id="rId130" Type="http://schemas.openxmlformats.org/officeDocument/2006/relationships/hyperlink" Target="consultantplus://offline/ref=A8DDC0FA7DDB43E0A257BDF98B3636E4CBF9E71A02764F909338DCAA21E05B9CF02742D919DBD995C21326IFP0M" TargetMode="External"/><Relationship Id="rId135" Type="http://schemas.openxmlformats.org/officeDocument/2006/relationships/hyperlink" Target="consultantplus://offline/ref=A8DDC0FA7DDB43E0A257BDF98B3636E4CBF9E71A02764F909338DCAA21E05B9CF02742D919DBD995C21327IFP3M" TargetMode="External"/><Relationship Id="rId143" Type="http://schemas.openxmlformats.org/officeDocument/2006/relationships/hyperlink" Target="consultantplus://offline/ref=A8DDC0FA7DDB43E0A257BDF98B3636E4CBF9E71A0D7349979338DCAA21E05B9CF02742D919DBD995C2132DIFP1M" TargetMode="External"/><Relationship Id="rId148" Type="http://schemas.openxmlformats.org/officeDocument/2006/relationships/hyperlink" Target="consultantplus://offline/ref=A8DDC0FA7DDB43E0A257BDF98B3636E4CBF9E71A02764F909338DCAA21E05B9CF02742D919DBD995C21327IFPAM" TargetMode="External"/><Relationship Id="rId151" Type="http://schemas.openxmlformats.org/officeDocument/2006/relationships/hyperlink" Target="consultantplus://offline/ref=A8DDC0FA7DDB43E0A257A3F49D5A6BEFC2F5BA13037940C1CF6787F776E951CBB7681B9B5ED4IDP9M" TargetMode="External"/><Relationship Id="rId156" Type="http://schemas.openxmlformats.org/officeDocument/2006/relationships/hyperlink" Target="consultantplus://offline/ref=A8DDC0FA7DDB43E0A257A3F49D5A6BEFC2FAB81E027140C1CF6787F776E951CBB7681B9B5DD6DC9CICP3M" TargetMode="External"/><Relationship Id="rId4" Type="http://schemas.openxmlformats.org/officeDocument/2006/relationships/webSettings" Target="webSettings.xml"/><Relationship Id="rId9" Type="http://schemas.openxmlformats.org/officeDocument/2006/relationships/hyperlink" Target="consultantplus://offline/ref=A8DDC0FA7DDB43E0A257A3F49D5A6BEFC2FAB81E027140C1CF6787F776E951CBB7681B9B5DD6DB9CICPBM" TargetMode="External"/><Relationship Id="rId13" Type="http://schemas.openxmlformats.org/officeDocument/2006/relationships/hyperlink" Target="consultantplus://offline/ref=A8DDC0FA7DDB43E0A257BDF98B3636E4CBF9E71A0375439E9738DCAA21E05B9CIFP0M" TargetMode="External"/><Relationship Id="rId18" Type="http://schemas.openxmlformats.org/officeDocument/2006/relationships/hyperlink" Target="consultantplus://offline/ref=A8DDC0FA7DDB43E0A257BDF98B3636E4CBF9E71A0D7349979338DCAA21E05B9CF02742D919DBD995C2132CIFP7M" TargetMode="External"/><Relationship Id="rId39" Type="http://schemas.openxmlformats.org/officeDocument/2006/relationships/hyperlink" Target="consultantplus://offline/ref=A8DDC0FA7DDB43E0A257BDF98B3636E4CBF9E71A02764F909338DCAA21E05B9CF02742D919DBD995C2132CIFP0M" TargetMode="External"/><Relationship Id="rId109" Type="http://schemas.openxmlformats.org/officeDocument/2006/relationships/hyperlink" Target="consultantplus://offline/ref=A8DDC0FA7DDB43E0A257BDF98B3636E4CBF9E71A02764F909338DCAA21E05B9CF02742D919DBD995C2132BIFP7M" TargetMode="External"/><Relationship Id="rId34" Type="http://schemas.openxmlformats.org/officeDocument/2006/relationships/hyperlink" Target="consultantplus://offline/ref=A8DDC0FA7DDB43E0A257BDF98B3636E4CBF9E71A02764F909338DCAA21E05B9CF02742D919DBD995C2132FIFP4M" TargetMode="External"/><Relationship Id="rId50" Type="http://schemas.openxmlformats.org/officeDocument/2006/relationships/hyperlink" Target="consultantplus://offline/ref=A8DDC0FA7DDB43E0A257BDF98B3636E4CBF9E71A02764F909338DCAA21E05B9CF02742D919DBD995C2132DIFP5M" TargetMode="External"/><Relationship Id="rId55" Type="http://schemas.openxmlformats.org/officeDocument/2006/relationships/hyperlink" Target="consultantplus://offline/ref=A8DDC0FA7DDB43E0A257A3F49D5A6BEFC2FAB81E027140C1CF6787F776IEP9M" TargetMode="External"/><Relationship Id="rId76" Type="http://schemas.openxmlformats.org/officeDocument/2006/relationships/hyperlink" Target="consultantplus://offline/ref=A8DDC0FA7DDB43E0A257BDF98B3636E4CBF9E71A02764F909338DCAA21E05B9CF02742D919DBD995C2132AIFP6M" TargetMode="External"/><Relationship Id="rId97" Type="http://schemas.openxmlformats.org/officeDocument/2006/relationships/hyperlink" Target="consultantplus://offline/ref=A8DDC0FA7DDB43E0A257A3F49D5A6BEFC2FAB81E027140C1CF6787F776E951CBB7681B9B5DD6DC97ICP3M" TargetMode="External"/><Relationship Id="rId104" Type="http://schemas.openxmlformats.org/officeDocument/2006/relationships/hyperlink" Target="consultantplus://offline/ref=A8DDC0FA7DDB43E0A257BDF98B3636E4CBF9E71A03774A9E9338DCAA21E05B9CIFP0M" TargetMode="External"/><Relationship Id="rId120" Type="http://schemas.openxmlformats.org/officeDocument/2006/relationships/hyperlink" Target="consultantplus://offline/ref=A8DDC0FA7DDB43E0A257BDF98B3636E4CBF9E71A02764F909338DCAA21E05B9CF02742D919DBD995C21329IFP0M" TargetMode="External"/><Relationship Id="rId125" Type="http://schemas.openxmlformats.org/officeDocument/2006/relationships/hyperlink" Target="consultantplus://offline/ref=A8DDC0FA7DDB43E0A257BDF98B3636E4CBF9E71A027843909738DCAA21E05B9CF02742D919DBD995C2132FIFP5M" TargetMode="External"/><Relationship Id="rId141" Type="http://schemas.openxmlformats.org/officeDocument/2006/relationships/hyperlink" Target="consultantplus://offline/ref=A8DDC0FA7DDB43E0A257A3F49D5A6BEFC2FABB1E047140C1CF6787F776E951CBB7681B9B5CIDPEM" TargetMode="External"/><Relationship Id="rId146" Type="http://schemas.openxmlformats.org/officeDocument/2006/relationships/hyperlink" Target="consultantplus://offline/ref=A8DDC0FA7DDB43E0A257BDF98B3636E4CBF9E71A02764F909338DCAA21E05B9CF02742D919DBD995C21327IFP5M" TargetMode="External"/><Relationship Id="rId7" Type="http://schemas.openxmlformats.org/officeDocument/2006/relationships/hyperlink" Target="consultantplus://offline/ref=A8DDC0FA7DDB43E0A257BDF98B3636E4CBF9E71A027843909738DCAA21E05B9CF02742D919DBD995C2132EIFPBM" TargetMode="External"/><Relationship Id="rId71" Type="http://schemas.openxmlformats.org/officeDocument/2006/relationships/hyperlink" Target="consultantplus://offline/ref=A8DDC0FA7DDB43E0A257BDF98B3636E4CBF9E71A027843909738DCAA21E05B9CF02742D919DBD995C2132FIFP0M" TargetMode="External"/><Relationship Id="rId92" Type="http://schemas.openxmlformats.org/officeDocument/2006/relationships/hyperlink" Target="consultantplus://offline/ref=A8DDC0FA7DDB43E0A257A3F49D5A6BEFC2FAB81E027140C1CF6787F776E951CBB7681B9B5DD6DA92ICPAM" TargetMode="External"/><Relationship Id="rId2" Type="http://schemas.microsoft.com/office/2007/relationships/stylesWithEffects" Target="stylesWithEffects.xml"/><Relationship Id="rId29" Type="http://schemas.openxmlformats.org/officeDocument/2006/relationships/hyperlink" Target="consultantplus://offline/ref=A8DDC0FA7DDB43E0A257A3F49D5A6BEFC2FAB81E027140C1CF6787F776E951CBB7681B9B5DD6DC96ICP5M" TargetMode="External"/><Relationship Id="rId24" Type="http://schemas.openxmlformats.org/officeDocument/2006/relationships/hyperlink" Target="consultantplus://offline/ref=A8DDC0FA7DDB43E0A257A3F49D5A6BEFC2FAB81E027140C1CF6787F776E951CBB7681BI9PDM" TargetMode="External"/><Relationship Id="rId40" Type="http://schemas.openxmlformats.org/officeDocument/2006/relationships/hyperlink" Target="consultantplus://offline/ref=A8DDC0FA7DDB43E0A257BDF98B3636E4CBF9E71A02764F909338DCAA21E05B9CF02742D919DBD995C2132CIFP1M" TargetMode="External"/><Relationship Id="rId45" Type="http://schemas.openxmlformats.org/officeDocument/2006/relationships/hyperlink" Target="consultantplus://offline/ref=A8DDC0FA7DDB43E0A257BDF98B3636E4CBF9E71A02764F909338DCAA21E05B9CF02742D919DBD995C2132DIFP2M" TargetMode="External"/><Relationship Id="rId66" Type="http://schemas.openxmlformats.org/officeDocument/2006/relationships/hyperlink" Target="consultantplus://offline/ref=A8DDC0FA7DDB43E0A257BDF98B3636E4CBF9E71A0D7349979338DCAA21E05B9CF02742D919DBD995C2132CIFP5M" TargetMode="External"/><Relationship Id="rId87" Type="http://schemas.openxmlformats.org/officeDocument/2006/relationships/hyperlink" Target="consultantplus://offline/ref=A8DDC0FA7DDB43E0A257A3F49D5A6BEFC2FAB81E027140C1CF6787F776E951CBB7681B9B5DD6DC97ICP3M" TargetMode="External"/><Relationship Id="rId110" Type="http://schemas.openxmlformats.org/officeDocument/2006/relationships/hyperlink" Target="consultantplus://offline/ref=A8DDC0FA7DDB43E0A257BDF98B3636E4CBF9E71A02764F909338DCAA21E05B9CF02742D919DBD995C2132BIFP4M" TargetMode="External"/><Relationship Id="rId115" Type="http://schemas.openxmlformats.org/officeDocument/2006/relationships/hyperlink" Target="consultantplus://offline/ref=A8DDC0FA7DDB43E0A257BDF98B3636E4CBF9E71A02764F909338DCAA21E05B9CF02742D919DBD995C21328IFP1M" TargetMode="External"/><Relationship Id="rId131" Type="http://schemas.openxmlformats.org/officeDocument/2006/relationships/hyperlink" Target="consultantplus://offline/ref=A8DDC0FA7DDB43E0A257BDF98B3636E4CBF9E71A02764F909338DCAA21E05B9CF02742D919DBD995C21326IFP1M" TargetMode="External"/><Relationship Id="rId136" Type="http://schemas.openxmlformats.org/officeDocument/2006/relationships/hyperlink" Target="consultantplus://offline/ref=A8DDC0FA7DDB43E0A257BDF98B3636E4CBF9E71A02764F909338DCAA21E05B9CF02742D919DBD995C21327IFP0M" TargetMode="External"/><Relationship Id="rId157" Type="http://schemas.openxmlformats.org/officeDocument/2006/relationships/fontTable" Target="fontTable.xml"/><Relationship Id="rId61" Type="http://schemas.openxmlformats.org/officeDocument/2006/relationships/hyperlink" Target="consultantplus://offline/ref=A8DDC0FA7DDB43E0A257BDF98B3636E4CBF9E71A037749949738DCAA21E05B9CIFP0M" TargetMode="External"/><Relationship Id="rId82" Type="http://schemas.openxmlformats.org/officeDocument/2006/relationships/hyperlink" Target="consultantplus://offline/ref=A8DDC0FA7DDB43E0A257BDF98B3636E4CBF9E71A02764F909338DCAA21E05B9CF02742D919DBD995C2132BIFP2M" TargetMode="External"/><Relationship Id="rId152" Type="http://schemas.openxmlformats.org/officeDocument/2006/relationships/hyperlink" Target="consultantplus://offline/ref=A8DDC0FA7DDB43E0A257A3F49D5A6BEFC2F5BA13037940C1CF6787F776E951CBB7681B9D58IDPFM" TargetMode="External"/><Relationship Id="rId19" Type="http://schemas.openxmlformats.org/officeDocument/2006/relationships/hyperlink" Target="consultantplus://offline/ref=A8DDC0FA7DDB43E0A257BDF98B3636E4CBF9E71A0D7349979338DCAA21E05B9CF02742D919DBD995C2132CIFP4M" TargetMode="External"/><Relationship Id="rId14" Type="http://schemas.openxmlformats.org/officeDocument/2006/relationships/hyperlink" Target="consultantplus://offline/ref=A8DDC0FA7DDB43E0A257BDF98B3636E4CBF9E71A02764F909338DCAA21E05B9CF02742D919DBD995C2132EIFP7M" TargetMode="External"/><Relationship Id="rId30" Type="http://schemas.openxmlformats.org/officeDocument/2006/relationships/hyperlink" Target="consultantplus://offline/ref=A8DDC0FA7DDB43E0A257A3F49D5A6BEFC2FAB81E027140C1CF6787F776E951CBB7681B9B5FIDPEM" TargetMode="External"/><Relationship Id="rId35" Type="http://schemas.openxmlformats.org/officeDocument/2006/relationships/hyperlink" Target="consultantplus://offline/ref=A8DDC0FA7DDB43E0A257BDF98B3636E4CBF9E71A02764F909338DCAA21E05B9CF02742D919DBD995C2132FIFPAM" TargetMode="External"/><Relationship Id="rId56" Type="http://schemas.openxmlformats.org/officeDocument/2006/relationships/hyperlink" Target="consultantplus://offline/ref=A8DDC0FA7DDB43E0A257A3F49D5A6BEFC2FABB1E017940C1CF6787F776IEP9M" TargetMode="External"/><Relationship Id="rId77" Type="http://schemas.openxmlformats.org/officeDocument/2006/relationships/hyperlink" Target="consultantplus://offline/ref=A8DDC0FA7DDB43E0A257BDF98B3636E4CBF9E71A02764F909338DCAA21E05B9CF02742D919DBD995C2132AIFP7M" TargetMode="External"/><Relationship Id="rId100" Type="http://schemas.openxmlformats.org/officeDocument/2006/relationships/hyperlink" Target="consultantplus://offline/ref=A8DDC0FA7DDB43E0A257A3F49D5A6BEFC2FAB81E027140C1CF6787F776E951CBB7681B9B5DD6DA94ICP3M" TargetMode="External"/><Relationship Id="rId105" Type="http://schemas.openxmlformats.org/officeDocument/2006/relationships/hyperlink" Target="consultantplus://offline/ref=A8DDC0FA7DDB43E0A257A3F49D5A6BEFC2F6B911017040C1CF6787F776E951CBB7681B9B5DD6D894ICP7M" TargetMode="External"/><Relationship Id="rId126" Type="http://schemas.openxmlformats.org/officeDocument/2006/relationships/hyperlink" Target="consultantplus://offline/ref=A8DDC0FA7DDB43E0A257BDF98B3636E4CBF9E71A02764F909338DCAA21E05B9CF02742D919DBD995C21326IFP2M" TargetMode="External"/><Relationship Id="rId147" Type="http://schemas.openxmlformats.org/officeDocument/2006/relationships/hyperlink" Target="consultantplus://offline/ref=A8DDC0FA7DDB43E0A257A3F49D5A6BEFC2FAB81E027140C1CF6787F776IEP9M" TargetMode="External"/><Relationship Id="rId8" Type="http://schemas.openxmlformats.org/officeDocument/2006/relationships/hyperlink" Target="consultantplus://offline/ref=A8DDC0FA7DDB43E0A257BDF98B3636E4CBF9E71A0D7349979338DCAA21E05B9CF02742D919DBD995C2132CIFP0M" TargetMode="External"/><Relationship Id="rId51" Type="http://schemas.openxmlformats.org/officeDocument/2006/relationships/hyperlink" Target="consultantplus://offline/ref=A8DDC0FA7DDB43E0A257BDF98B3636E4CBF9E71A02764F909338DCAA21E05B9CF02742D919DBD995C2132DIFPAM" TargetMode="External"/><Relationship Id="rId72" Type="http://schemas.openxmlformats.org/officeDocument/2006/relationships/hyperlink" Target="consultantplus://offline/ref=A8DDC0FA7DDB43E0A257BDF98B3636E4CBF9E71A027843909738DCAA21E05B9CF02742D919DBD995C2132FIFP1M" TargetMode="External"/><Relationship Id="rId93" Type="http://schemas.openxmlformats.org/officeDocument/2006/relationships/hyperlink" Target="consultantplus://offline/ref=A8DDC0FA7DDB43E0A257A3F49D5A6BEFC2FAB81E027140C1CF6787F776E951CBB7681BI9PDM" TargetMode="External"/><Relationship Id="rId98" Type="http://schemas.openxmlformats.org/officeDocument/2006/relationships/hyperlink" Target="consultantplus://offline/ref=A8DDC0FA7DDB43E0A257A3F49D5A6BEFC2FAB81E027140C1CF6787F776E951CBB7681B9B5DD6DC96ICP5M" TargetMode="External"/><Relationship Id="rId121" Type="http://schemas.openxmlformats.org/officeDocument/2006/relationships/hyperlink" Target="consultantplus://offline/ref=A8DDC0FA7DDB43E0A257BDF98B3636E4CBF9E71A02764F909338DCAA21E05B9CF02742D919DBD995C21329IFP1M" TargetMode="External"/><Relationship Id="rId142" Type="http://schemas.openxmlformats.org/officeDocument/2006/relationships/hyperlink" Target="consultantplus://offline/ref=A8DDC0FA7DDB43E0A257A3F49D5A6BEFC2F5B11F057940C1CF6787F776E951CBB7681B9B5DD6D894ICP1M" TargetMode="External"/><Relationship Id="rId3" Type="http://schemas.openxmlformats.org/officeDocument/2006/relationships/settings" Target="settings.xml"/><Relationship Id="rId25" Type="http://schemas.openxmlformats.org/officeDocument/2006/relationships/hyperlink" Target="consultantplus://offline/ref=A8DDC0FA7DDB43E0A257A3F49D5A6BEFC2FAB81E027140C1CF6787F776E951CBB7681B9EI5PAM" TargetMode="External"/><Relationship Id="rId46" Type="http://schemas.openxmlformats.org/officeDocument/2006/relationships/hyperlink" Target="consultantplus://offline/ref=A8DDC0FA7DDB43E0A257BDF98B3636E4CBF9E71A02764F909338DCAA21E05B9CF02742D919DBD995C2132DIFP3M" TargetMode="External"/><Relationship Id="rId67" Type="http://schemas.openxmlformats.org/officeDocument/2006/relationships/hyperlink" Target="consultantplus://offline/ref=A8DDC0FA7DDB43E0A257A3F49D5A6BEFC2F1BC13027440C1CF6787F776IEP9M" TargetMode="External"/><Relationship Id="rId116" Type="http://schemas.openxmlformats.org/officeDocument/2006/relationships/hyperlink" Target="consultantplus://offline/ref=A8DDC0FA7DDB43E0A257BDF98B3636E4CBF9E71A02764F909338DCAA21E05B9CF02742D919DBD995C21328IFP7M" TargetMode="External"/><Relationship Id="rId137" Type="http://schemas.openxmlformats.org/officeDocument/2006/relationships/hyperlink" Target="consultantplus://offline/ref=A8DDC0FA7DDB43E0A257BDF98B3636E4CBF9E71A02764F909338DCAA21E05B9CF02742D919DBD995C21327IFP1M"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29025</Words>
  <Characters>165443</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Богомягкова Елена Анатольевна</dc:creator>
  <cp:lastModifiedBy>Богомягкова Елена Анатольевна</cp:lastModifiedBy>
  <cp:revision>1</cp:revision>
  <dcterms:created xsi:type="dcterms:W3CDTF">2015-07-28T12:15:00Z</dcterms:created>
  <dcterms:modified xsi:type="dcterms:W3CDTF">2015-07-28T12:19:00Z</dcterms:modified>
</cp:coreProperties>
</file>