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DBC" w:rsidRDefault="00DC0DB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C0DBC" w:rsidRDefault="00DC0DBC">
      <w:pPr>
        <w:pStyle w:val="ConsPlusNormal"/>
        <w:jc w:val="both"/>
        <w:outlineLvl w:val="0"/>
      </w:pPr>
    </w:p>
    <w:p w:rsidR="00DC0DBC" w:rsidRDefault="00DC0DBC">
      <w:pPr>
        <w:pStyle w:val="ConsPlusTitle"/>
        <w:jc w:val="center"/>
        <w:outlineLvl w:val="0"/>
      </w:pPr>
      <w:r>
        <w:t>МИНИСТЕРСТВО ПРОМЫШЛЕННОСТИ И ТОРГОВЛИ ПЕРМСКОГО КРАЯ</w:t>
      </w:r>
    </w:p>
    <w:p w:rsidR="00DC0DBC" w:rsidRDefault="00DC0DBC">
      <w:pPr>
        <w:pStyle w:val="ConsPlusTitle"/>
        <w:jc w:val="center"/>
      </w:pPr>
    </w:p>
    <w:p w:rsidR="00DC0DBC" w:rsidRDefault="00DC0DBC">
      <w:pPr>
        <w:pStyle w:val="ConsPlusTitle"/>
        <w:jc w:val="center"/>
      </w:pPr>
      <w:r>
        <w:t>ПРИКАЗ</w:t>
      </w:r>
    </w:p>
    <w:p w:rsidR="00DC0DBC" w:rsidRDefault="00DC0DBC">
      <w:pPr>
        <w:pStyle w:val="ConsPlusTitle"/>
        <w:jc w:val="center"/>
      </w:pPr>
      <w:proofErr w:type="gramStart"/>
      <w:r>
        <w:t>от</w:t>
      </w:r>
      <w:proofErr w:type="gramEnd"/>
      <w:r>
        <w:t xml:space="preserve"> 8 июля 2020 г. N 03-01-03-157</w:t>
      </w:r>
    </w:p>
    <w:p w:rsidR="00DC0DBC" w:rsidRDefault="00DC0DBC">
      <w:pPr>
        <w:pStyle w:val="ConsPlusTitle"/>
        <w:jc w:val="center"/>
      </w:pPr>
    </w:p>
    <w:p w:rsidR="00DC0DBC" w:rsidRDefault="00DC0DBC">
      <w:pPr>
        <w:pStyle w:val="ConsPlusTitle"/>
        <w:jc w:val="center"/>
      </w:pPr>
      <w:r>
        <w:t>О КОМИССИИ ПО СОБЛЮДЕНИЮ ТРЕБОВАНИЙ К СЛУЖЕБНОМУ ПОВЕДЕНИЮ</w:t>
      </w:r>
    </w:p>
    <w:p w:rsidR="00DC0DBC" w:rsidRDefault="00DC0DBC">
      <w:pPr>
        <w:pStyle w:val="ConsPlusTitle"/>
        <w:jc w:val="center"/>
      </w:pPr>
      <w:r>
        <w:t>ГОСУДАРСТВЕННЫХ ГРАЖДАНСКИХ СЛУЖАЩИХ МИНИСТЕРСТВА</w:t>
      </w:r>
    </w:p>
    <w:p w:rsidR="00DC0DBC" w:rsidRDefault="00DC0DBC">
      <w:pPr>
        <w:pStyle w:val="ConsPlusTitle"/>
        <w:jc w:val="center"/>
      </w:pPr>
      <w:r>
        <w:t>ПРОМЫШЛЕННОСТИ И ТОРГОВЛИ ПЕРМСКОГО КРАЯ И УРЕГУЛИРОВАНИЮ</w:t>
      </w:r>
    </w:p>
    <w:p w:rsidR="00DC0DBC" w:rsidRDefault="00DC0DBC">
      <w:pPr>
        <w:pStyle w:val="ConsPlusTitle"/>
        <w:jc w:val="center"/>
      </w:pPr>
      <w:r>
        <w:t>КОНФЛИКТА ИНТЕРЕСОВ И О ПРИЗНАНИИ УТРАТИВШИМИ СИЛУ НЕКОТОРЫХ</w:t>
      </w:r>
    </w:p>
    <w:p w:rsidR="00DC0DBC" w:rsidRDefault="00DC0DBC">
      <w:pPr>
        <w:pStyle w:val="ConsPlusTitle"/>
        <w:jc w:val="center"/>
      </w:pPr>
      <w:r>
        <w:t>ПРИКАЗОВ МИНИСТЕРСТВА РАЗВИТИЯ ПРЕДПРИНИМАТЕЛЬСТВА</w:t>
      </w:r>
    </w:p>
    <w:p w:rsidR="00DC0DBC" w:rsidRDefault="00DC0DBC">
      <w:pPr>
        <w:pStyle w:val="ConsPlusTitle"/>
        <w:jc w:val="center"/>
      </w:pPr>
      <w:r>
        <w:t>И ТОРГОВЛИ ПЕРМСКОГО КРАЯ И МИНИСТЕРСТВА ПРОМЫШЛЕННОСТИ,</w:t>
      </w:r>
    </w:p>
    <w:p w:rsidR="00DC0DBC" w:rsidRDefault="00DC0DBC">
      <w:pPr>
        <w:pStyle w:val="ConsPlusTitle"/>
        <w:jc w:val="center"/>
      </w:pPr>
      <w:r>
        <w:t>ПРЕДПРИНИМАТЕЛЬСТВА И ТОРГОВЛИ ПЕРМСКОГО КРАЯ</w:t>
      </w:r>
    </w:p>
    <w:p w:rsidR="00DC0DBC" w:rsidRDefault="00DC0D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0D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DBC" w:rsidRDefault="00DC0D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DBC" w:rsidRDefault="00DC0D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0DBC" w:rsidRDefault="00DC0D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DBC" w:rsidRDefault="00DC0DBC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Приказов Министерства промышленности и торговли Пермского края</w:t>
            </w:r>
          </w:p>
          <w:p w:rsidR="00DC0DBC" w:rsidRDefault="00DC0DB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30.11.2020 </w:t>
            </w:r>
            <w:hyperlink r:id="rId5">
              <w:r>
                <w:rPr>
                  <w:color w:val="0000FF"/>
                </w:rPr>
                <w:t>N 03-01-03-264</w:t>
              </w:r>
            </w:hyperlink>
            <w:r>
              <w:rPr>
                <w:color w:val="392C69"/>
              </w:rPr>
              <w:t xml:space="preserve">, от 06.09.2021 </w:t>
            </w:r>
            <w:hyperlink r:id="rId6">
              <w:r>
                <w:rPr>
                  <w:color w:val="0000FF"/>
                </w:rPr>
                <w:t>N 03-01-03-148</w:t>
              </w:r>
            </w:hyperlink>
            <w:r>
              <w:rPr>
                <w:color w:val="392C69"/>
              </w:rPr>
              <w:t>,</w:t>
            </w:r>
          </w:p>
          <w:p w:rsidR="00DC0DBC" w:rsidRDefault="00DC0DB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24.06.2022 </w:t>
            </w:r>
            <w:hyperlink r:id="rId7">
              <w:r>
                <w:rPr>
                  <w:color w:val="0000FF"/>
                </w:rPr>
                <w:t>N 03-01-03-109</w:t>
              </w:r>
            </w:hyperlink>
            <w:r>
              <w:rPr>
                <w:color w:val="392C69"/>
              </w:rPr>
              <w:t>,</w:t>
            </w:r>
            <w:r>
              <w:rPr>
                <w:color w:val="0000FF"/>
              </w:rPr>
              <w:t xml:space="preserve"> </w:t>
            </w:r>
            <w:r>
              <w:rPr>
                <w:color w:val="392C69"/>
              </w:rPr>
              <w:t xml:space="preserve">от 03.12.2024 </w:t>
            </w:r>
            <w:hyperlink r:id="rId8">
              <w:r>
                <w:rPr>
                  <w:color w:val="0000FF"/>
                </w:rPr>
                <w:t>N 03-01-03-</w:t>
              </w:r>
            </w:hyperlink>
            <w:r>
              <w:rPr>
                <w:color w:val="0000FF"/>
              </w:rPr>
              <w:t>255</w:t>
            </w:r>
            <w:bookmarkStart w:id="0" w:name="_GoBack"/>
            <w:bookmarkEnd w:id="0"/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DBC" w:rsidRDefault="00DC0DBC">
            <w:pPr>
              <w:pStyle w:val="ConsPlusNormal"/>
            </w:pPr>
          </w:p>
        </w:tc>
      </w:tr>
    </w:tbl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частью 6 статьи 19</w:t>
        </w:r>
      </w:hyperlink>
      <w:r>
        <w:t xml:space="preserve"> Федерального закона от 27 июля 2004 г. N 79-ФЗ "О государственной гражданской службе Российской Федерации",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</w:t>
      </w:r>
      <w:hyperlink r:id="rId11">
        <w:r>
          <w:rPr>
            <w:color w:val="0000FF"/>
          </w:rPr>
          <w:t>Указом</w:t>
        </w:r>
      </w:hyperlink>
      <w:r>
        <w:t xml:space="preserve"> губернатора Пермского края от 24 августа 2010 г. N 59 "О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края" и во исполнение Соглашения о передаче функций в сфере кадрового обеспечения и профилактики коррупции от 1 марта 2019 г. N СЭД-13-85-26 приказываю:</w:t>
      </w: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ind w:firstLine="540"/>
        <w:jc w:val="both"/>
      </w:pPr>
      <w:r>
        <w:t>1. Образовать комиссию по соблюдению требований к служебному поведению государственных гражданских служащих Министерства промышленности и торговли Пермского края и урегулированию конфликта интересов (далее - Комиссия).</w:t>
      </w:r>
    </w:p>
    <w:p w:rsidR="00DC0DBC" w:rsidRDefault="00DC0DBC">
      <w:pPr>
        <w:pStyle w:val="ConsPlusNormal"/>
        <w:spacing w:before="220"/>
        <w:ind w:firstLine="540"/>
        <w:jc w:val="both"/>
      </w:pPr>
      <w:r>
        <w:t xml:space="preserve">2. Утвердить прилагаемый </w:t>
      </w:r>
      <w:hyperlink w:anchor="P48">
        <w:r>
          <w:rPr>
            <w:color w:val="0000FF"/>
          </w:rPr>
          <w:t>состав</w:t>
        </w:r>
      </w:hyperlink>
      <w:r>
        <w:t xml:space="preserve"> Комиссии.</w:t>
      </w:r>
    </w:p>
    <w:p w:rsidR="00DC0DBC" w:rsidRDefault="00DC0DBC">
      <w:pPr>
        <w:pStyle w:val="ConsPlusNormal"/>
        <w:spacing w:before="220"/>
        <w:ind w:firstLine="540"/>
        <w:jc w:val="both"/>
      </w:pPr>
      <w:r>
        <w:t xml:space="preserve">3. Установить, что Комиссия осуществляет свою деятельность в порядке, установленном </w:t>
      </w:r>
      <w:hyperlink r:id="rId12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интересов, утвержденным Указом губернатора Пермского края от 24 августа 2010 г. N 59 "О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края" (далее - Положение).</w:t>
      </w:r>
    </w:p>
    <w:p w:rsidR="00DC0DBC" w:rsidRDefault="00DC0DBC">
      <w:pPr>
        <w:pStyle w:val="ConsPlusNormal"/>
        <w:spacing w:before="220"/>
        <w:ind w:firstLine="540"/>
        <w:jc w:val="both"/>
      </w:pPr>
      <w:r>
        <w:t>4. Департаменту государственной службы Аппарата Правительства Пермского края обеспечить ознакомление государственных гражданских служащих Пермского края, входящих в состав Комиссии, с настоящим Приказом.</w:t>
      </w:r>
    </w:p>
    <w:p w:rsidR="00DC0DBC" w:rsidRDefault="00DC0DBC">
      <w:pPr>
        <w:pStyle w:val="ConsPlusNormal"/>
        <w:spacing w:before="220"/>
        <w:ind w:firstLine="540"/>
        <w:jc w:val="both"/>
      </w:pPr>
      <w:r>
        <w:t>5. Главному специалисту отдела информационно-аналитической работы и реализации специальных программ Министерства промышленности и торговли Пермского края разместить настоящий Приказ в информационно-телекоммуникационной сети "Интернет" на официальном сайте Министерства промышленности и торговли Пермского края.</w:t>
      </w:r>
    </w:p>
    <w:p w:rsidR="00DC0DBC" w:rsidRDefault="00DC0DBC">
      <w:pPr>
        <w:pStyle w:val="ConsPlusNormal"/>
        <w:spacing w:before="220"/>
        <w:ind w:firstLine="540"/>
        <w:jc w:val="both"/>
      </w:pPr>
      <w:r>
        <w:t>6. Признать утратившими силу:</w:t>
      </w:r>
    </w:p>
    <w:p w:rsidR="00DC0DBC" w:rsidRDefault="00DC0DBC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Приказ</w:t>
        </w:r>
      </w:hyperlink>
      <w:r>
        <w:t xml:space="preserve"> Министерства развития предпринимательства и торговли Пермского края от 29 сентября 2010 г. N СЭД-03.01-04-267 "О комиссии по соблюдению требований к служебному поведению государственных гражданских служащих Министерства промышленности, предпринимательства и торговли Пермского края и урегулированию конфликта интересов";</w:t>
      </w:r>
    </w:p>
    <w:p w:rsidR="00DC0DBC" w:rsidRDefault="00DC0DBC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18 сентября 2014 г. N СЭД-03-01-08-317 "О внесении изменения в состав комиссии по соблюдению требований к служебному поведению государственных гражданских служащих Пермского края и урегулированию конфликта интересов, утвержденный Приказом Министерства развития предпринимательства и торговли Пермского края от 29 сентября 2010 г. N СЭД-03.01-04-267";</w:t>
      </w:r>
    </w:p>
    <w:p w:rsidR="00DC0DBC" w:rsidRDefault="00DC0DBC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11 февраля 2015 г. N СЭД-03-01-08-27 "О внесении изменения в состав комиссии по соблюдению требований к служебному поведению государственных гражданских служащих Министерства развития предпринимательства и торговли Пермского края и урегулированию конфликта интересов, утвержденный Приказом Министерства развития предпринимательства и торговли Пермского края от 29 сентября 2010 г. N СЭД-03.01-04-267";</w:t>
      </w:r>
    </w:p>
    <w:p w:rsidR="00DC0DBC" w:rsidRDefault="00DC0DBC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24 октября 2016 г. N СЭД-03-01-03-213 "О внесении изменений в состав комиссии по соблюдению требований к служебному поведению государственных гражданских служащих Пермского края и урегулированию конфликта интересов в Министерстве промышленности, предпринимательства и торговли Пермского края, утвержденный Приказом Министерства развития предпринимательства и торговли Пермского края от 29 сентября 2010 г. N СЭД-03.01-04-267";</w:t>
      </w:r>
    </w:p>
    <w:p w:rsidR="00DC0DBC" w:rsidRDefault="00DC0DBC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1 июля 2019 г. N СЭД-03-01-03-152 "О внесении изменений в Приказ Министерства развития предпринимательства и торговли Пермского края от 29 сентября 2010 г. N СЭД-03.01-04-267 "О комиссии по соблюдению требований к служебному поведению государственных гражданских служащих Министерства развития предпринимательства и торговли Пермского края и урегулированию конфликта интересов".</w:t>
      </w:r>
    </w:p>
    <w:p w:rsidR="00DC0DBC" w:rsidRDefault="00DC0DBC">
      <w:pPr>
        <w:pStyle w:val="ConsPlusNormal"/>
        <w:spacing w:before="220"/>
        <w:ind w:firstLine="540"/>
        <w:jc w:val="both"/>
      </w:pPr>
      <w:r>
        <w:t>7. Контроль за исполнением приказа оставляю за собой.</w:t>
      </w: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jc w:val="right"/>
      </w:pPr>
      <w:r>
        <w:t>Заместитель председателя Правительства -</w:t>
      </w:r>
    </w:p>
    <w:p w:rsidR="00DC0DBC" w:rsidRDefault="00DC0DBC">
      <w:pPr>
        <w:pStyle w:val="ConsPlusNormal"/>
        <w:jc w:val="right"/>
      </w:pPr>
      <w:proofErr w:type="gramStart"/>
      <w:r>
        <w:t>министр</w:t>
      </w:r>
      <w:proofErr w:type="gramEnd"/>
      <w:r>
        <w:t xml:space="preserve"> промышленности и торговли</w:t>
      </w:r>
    </w:p>
    <w:p w:rsidR="00DC0DBC" w:rsidRDefault="00DC0DBC">
      <w:pPr>
        <w:pStyle w:val="ConsPlusNormal"/>
        <w:jc w:val="right"/>
      </w:pPr>
      <w:r>
        <w:t>Пермского края</w:t>
      </w:r>
    </w:p>
    <w:p w:rsidR="00DC0DBC" w:rsidRDefault="00DC0DBC">
      <w:pPr>
        <w:pStyle w:val="ConsPlusNormal"/>
        <w:jc w:val="right"/>
      </w:pPr>
      <w:r>
        <w:t>А.В.ЧИБИСОВ</w:t>
      </w: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</w:p>
    <w:p w:rsidR="00DC0DBC" w:rsidRDefault="00DC0DBC">
      <w:pPr>
        <w:pStyle w:val="ConsPlusNormal"/>
        <w:jc w:val="right"/>
        <w:outlineLvl w:val="0"/>
      </w:pPr>
      <w:r>
        <w:lastRenderedPageBreak/>
        <w:t>УТВЕРЖДЕН</w:t>
      </w:r>
    </w:p>
    <w:p w:rsidR="00DC0DBC" w:rsidRDefault="00DC0DBC">
      <w:pPr>
        <w:pStyle w:val="ConsPlusNormal"/>
        <w:jc w:val="right"/>
      </w:pPr>
      <w:r>
        <w:t>Приказом</w:t>
      </w:r>
    </w:p>
    <w:p w:rsidR="00DC0DBC" w:rsidRDefault="00DC0DBC">
      <w:pPr>
        <w:pStyle w:val="ConsPlusNormal"/>
        <w:jc w:val="right"/>
      </w:pPr>
      <w:r>
        <w:t>Министерства промышленности</w:t>
      </w:r>
    </w:p>
    <w:p w:rsidR="00DC0DBC" w:rsidRDefault="00DC0DBC">
      <w:pPr>
        <w:pStyle w:val="ConsPlusNormal"/>
        <w:jc w:val="right"/>
      </w:pPr>
      <w:proofErr w:type="gramStart"/>
      <w:r>
        <w:t>и</w:t>
      </w:r>
      <w:proofErr w:type="gramEnd"/>
      <w:r>
        <w:t xml:space="preserve"> торговли Пермского края</w:t>
      </w:r>
    </w:p>
    <w:p w:rsidR="00DC0DBC" w:rsidRDefault="00DC0DBC">
      <w:pPr>
        <w:pStyle w:val="ConsPlusNormal"/>
        <w:jc w:val="right"/>
      </w:pPr>
      <w:proofErr w:type="gramStart"/>
      <w:r>
        <w:t>от</w:t>
      </w:r>
      <w:proofErr w:type="gramEnd"/>
      <w:r>
        <w:t xml:space="preserve"> 08.07.2020 N 03-01-03-157</w:t>
      </w: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Title"/>
        <w:jc w:val="center"/>
      </w:pPr>
      <w:bookmarkStart w:id="1" w:name="P48"/>
      <w:bookmarkEnd w:id="1"/>
      <w:r>
        <w:t>СОСТАВ</w:t>
      </w:r>
    </w:p>
    <w:p w:rsidR="00DC0DBC" w:rsidRDefault="00DC0DBC">
      <w:pPr>
        <w:pStyle w:val="ConsPlusTitle"/>
        <w:jc w:val="center"/>
      </w:pPr>
      <w:r>
        <w:t>КОМИССИИ ПО СОБЛЮДЕНИЮ ТРЕБОВАНИЙ К СЛУЖЕБНОМУ ПОВЕДЕНИЮ</w:t>
      </w:r>
    </w:p>
    <w:p w:rsidR="00DC0DBC" w:rsidRDefault="00DC0DBC">
      <w:pPr>
        <w:pStyle w:val="ConsPlusTitle"/>
        <w:jc w:val="center"/>
      </w:pPr>
      <w:r>
        <w:t>ГОСУДАРСТВЕННЫХ ГРАЖДАНСКИХ СЛУЖАЩИХ МИНИСТЕРСТВА</w:t>
      </w:r>
    </w:p>
    <w:p w:rsidR="00DC0DBC" w:rsidRDefault="00DC0DBC">
      <w:pPr>
        <w:pStyle w:val="ConsPlusTitle"/>
        <w:jc w:val="center"/>
      </w:pPr>
      <w:r>
        <w:t>ПРОМЫШЛЕННОСТИ И ТОРГОВЛИ ПЕРМСКОГО КРАЯ И УРЕГУЛИРОВАНИЮ</w:t>
      </w:r>
    </w:p>
    <w:p w:rsidR="00DC0DBC" w:rsidRDefault="00DC0DBC">
      <w:pPr>
        <w:pStyle w:val="ConsPlusTitle"/>
        <w:jc w:val="center"/>
      </w:pPr>
      <w:r>
        <w:t>КОНФЛИКТА ИНТЕРЕСОВ</w:t>
      </w:r>
    </w:p>
    <w:p w:rsidR="00DC0DBC" w:rsidRDefault="00DC0D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0D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DBC" w:rsidRDefault="00DC0D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DBC" w:rsidRDefault="00DC0D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0DBC" w:rsidRDefault="00DC0D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DBC" w:rsidRDefault="00DC0DBC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Приказов Министерства промышленности и торговли Пермского края</w:t>
            </w:r>
          </w:p>
          <w:p w:rsidR="00DC0DBC" w:rsidRDefault="00DC0DB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30.11.2020 </w:t>
            </w:r>
            <w:hyperlink r:id="rId18">
              <w:r>
                <w:rPr>
                  <w:color w:val="0000FF"/>
                </w:rPr>
                <w:t>N 03-01-03-264</w:t>
              </w:r>
            </w:hyperlink>
            <w:r>
              <w:rPr>
                <w:color w:val="392C69"/>
              </w:rPr>
              <w:t xml:space="preserve">, от 06.09.2021 </w:t>
            </w:r>
            <w:hyperlink r:id="rId19">
              <w:r>
                <w:rPr>
                  <w:color w:val="0000FF"/>
                </w:rPr>
                <w:t>N 03-01-03-148</w:t>
              </w:r>
            </w:hyperlink>
            <w:r>
              <w:rPr>
                <w:color w:val="392C69"/>
              </w:rPr>
              <w:t>,</w:t>
            </w:r>
          </w:p>
          <w:p w:rsidR="00DC0DBC" w:rsidRDefault="00DC0DBC" w:rsidP="00DC0DB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24.06.2022 </w:t>
            </w:r>
            <w:hyperlink r:id="rId20">
              <w:r>
                <w:rPr>
                  <w:color w:val="0000FF"/>
                </w:rPr>
                <w:t>N 03-01-03-109</w:t>
              </w:r>
            </w:hyperlink>
            <w:r>
              <w:rPr>
                <w:color w:val="392C69"/>
              </w:rPr>
              <w:t>,</w:t>
            </w:r>
            <w:r>
              <w:rPr>
                <w:color w:val="0000FF"/>
              </w:rPr>
              <w:t xml:space="preserve"> </w:t>
            </w:r>
            <w:r>
              <w:rPr>
                <w:color w:val="392C69"/>
              </w:rPr>
              <w:t xml:space="preserve">от 03.12.2024 </w:t>
            </w:r>
            <w:hyperlink r:id="rId21">
              <w:r>
                <w:rPr>
                  <w:color w:val="0000FF"/>
                </w:rPr>
                <w:t>N 03-01-03-</w:t>
              </w:r>
            </w:hyperlink>
            <w:r>
              <w:rPr>
                <w:color w:val="0000FF"/>
              </w:rPr>
              <w:t>255</w:t>
            </w:r>
            <w:r>
              <w:rPr>
                <w:color w:val="392C69"/>
              </w:rPr>
              <w:t xml:space="preserve"> 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DBC" w:rsidRDefault="00DC0DBC">
            <w:pPr>
              <w:pStyle w:val="ConsPlusNormal"/>
            </w:pPr>
          </w:p>
        </w:tc>
      </w:tr>
    </w:tbl>
    <w:p w:rsidR="00DC0DBC" w:rsidRDefault="00DC0DB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425"/>
        <w:gridCol w:w="6066"/>
      </w:tblGrid>
      <w:tr w:rsidR="00DC0DB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Дегтярева Елена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  <w:jc w:val="both"/>
            </w:pPr>
            <w:proofErr w:type="gramStart"/>
            <w:r>
              <w:t>первый</w:t>
            </w:r>
            <w:proofErr w:type="gramEnd"/>
            <w:r>
              <w:t xml:space="preserve"> заместитель министра промышленности и торговли Пермского края, председатель комиссии</w:t>
            </w:r>
          </w:p>
        </w:tc>
      </w:tr>
      <w:tr w:rsidR="00DC0DB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proofErr w:type="spellStart"/>
            <w:r>
              <w:t>Ширинкина</w:t>
            </w:r>
            <w:proofErr w:type="spellEnd"/>
            <w:r>
              <w:t xml:space="preserve"> Юлия Геннадьевна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  <w:jc w:val="both"/>
            </w:pPr>
            <w:proofErr w:type="gramStart"/>
            <w:r>
              <w:t>начальник</w:t>
            </w:r>
            <w:proofErr w:type="gramEnd"/>
            <w:r>
              <w:t xml:space="preserve"> управления финансов и реализации госпрограммы Министерства промышленности и торговли Пермского края, заместитель председателя комиссии</w:t>
            </w:r>
          </w:p>
        </w:tc>
      </w:tr>
      <w:tr w:rsidR="00DC0DB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Андреева Мария Александровна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  <w:jc w:val="both"/>
            </w:pPr>
            <w:proofErr w:type="gramStart"/>
            <w:r>
              <w:t>консультант</w:t>
            </w:r>
            <w:proofErr w:type="gramEnd"/>
            <w:r>
              <w:t xml:space="preserve"> отдела профилактики коррупции департамента государственной службы Администрации губернатора Пермского края, секретарь комиссии</w:t>
            </w:r>
          </w:p>
        </w:tc>
      </w:tr>
      <w:tr w:rsidR="00DC0DBC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Члены комиссии:</w:t>
            </w:r>
          </w:p>
        </w:tc>
      </w:tr>
      <w:tr w:rsidR="00DC0DB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proofErr w:type="spellStart"/>
            <w:r>
              <w:t>Орнад</w:t>
            </w:r>
            <w:proofErr w:type="spellEnd"/>
            <w:r>
              <w:t xml:space="preserve"> Екатерина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  <w:jc w:val="both"/>
            </w:pPr>
            <w:proofErr w:type="gramStart"/>
            <w:r>
              <w:t>заместитель</w:t>
            </w:r>
            <w:proofErr w:type="gramEnd"/>
            <w:r>
              <w:t xml:space="preserve"> министра, начальник отдела правовой работы Министерства промышленности и торговли Пермского края</w:t>
            </w:r>
          </w:p>
        </w:tc>
      </w:tr>
      <w:tr w:rsidR="00DC0DB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  <w:jc w:val="both"/>
            </w:pPr>
            <w:proofErr w:type="gramStart"/>
            <w:r>
              <w:t>представитель</w:t>
            </w:r>
            <w:proofErr w:type="gramEnd"/>
            <w:r>
              <w:t xml:space="preserve"> структурного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 (по согласованию)</w:t>
            </w:r>
          </w:p>
        </w:tc>
      </w:tr>
      <w:tr w:rsidR="00DC0DB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</w:pPr>
            <w: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C0DBC" w:rsidRDefault="00DC0DBC">
            <w:pPr>
              <w:pStyle w:val="ConsPlusNormal"/>
              <w:jc w:val="both"/>
            </w:pPr>
            <w:proofErr w:type="gramStart"/>
            <w:r>
              <w:t>представитель</w:t>
            </w:r>
            <w:proofErr w:type="gramEnd"/>
            <w:r>
              <w:t xml:space="preserve"> научной организаций, профессиональной образовательной организации, образовательной организации высшего образования, организации дополнительного профессионального образования, деятельность которой связана с государственной гражданской службой (по согласованию)</w:t>
            </w:r>
          </w:p>
        </w:tc>
      </w:tr>
    </w:tbl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jc w:val="both"/>
      </w:pPr>
    </w:p>
    <w:p w:rsidR="00DC0DBC" w:rsidRDefault="00DC0D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7827" w:rsidRDefault="00DC0DBC"/>
    <w:sectPr w:rsidR="00027827" w:rsidSect="00E65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DBC"/>
    <w:rsid w:val="009D7B93"/>
    <w:rsid w:val="00A021F3"/>
    <w:rsid w:val="00DC0DBC"/>
    <w:rsid w:val="00E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B0B6CE-DE18-41A9-AAB4-0D0366A0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D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0D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0DB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177121&amp;dst=100005" TargetMode="External"/><Relationship Id="rId13" Type="http://schemas.openxmlformats.org/officeDocument/2006/relationships/hyperlink" Target="https://login.consultant.ru/link/?req=doc&amp;base=RLAW368&amp;n=133472" TargetMode="External"/><Relationship Id="rId18" Type="http://schemas.openxmlformats.org/officeDocument/2006/relationships/hyperlink" Target="https://login.consultant.ru/link/?req=doc&amp;base=RLAW368&amp;n=146915&amp;dst=10000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368&amp;n=177121&amp;dst=100005" TargetMode="External"/><Relationship Id="rId7" Type="http://schemas.openxmlformats.org/officeDocument/2006/relationships/hyperlink" Target="https://login.consultant.ru/link/?req=doc&amp;base=RLAW368&amp;n=177121&amp;dst=100005" TargetMode="External"/><Relationship Id="rId12" Type="http://schemas.openxmlformats.org/officeDocument/2006/relationships/hyperlink" Target="https://login.consultant.ru/link/?req=doc&amp;base=RLAW368&amp;n=124945&amp;dst=100046" TargetMode="External"/><Relationship Id="rId17" Type="http://schemas.openxmlformats.org/officeDocument/2006/relationships/hyperlink" Target="https://login.consultant.ru/link/?req=doc&amp;base=RLAW368&amp;n=1323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68&amp;n=98731" TargetMode="External"/><Relationship Id="rId20" Type="http://schemas.openxmlformats.org/officeDocument/2006/relationships/hyperlink" Target="https://login.consultant.ru/link/?req=doc&amp;base=RLAW368&amp;n=177121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56795&amp;dst=100005" TargetMode="External"/><Relationship Id="rId11" Type="http://schemas.openxmlformats.org/officeDocument/2006/relationships/hyperlink" Target="https://login.consultant.ru/link/?req=doc&amp;base=RLAW368&amp;n=124945" TargetMode="External"/><Relationship Id="rId5" Type="http://schemas.openxmlformats.org/officeDocument/2006/relationships/hyperlink" Target="https://login.consultant.ru/link/?req=doc&amp;base=RLAW368&amp;n=146915&amp;dst=100005" TargetMode="External"/><Relationship Id="rId15" Type="http://schemas.openxmlformats.org/officeDocument/2006/relationships/hyperlink" Target="https://login.consultant.ru/link/?req=doc&amp;base=RLAW368&amp;n=8194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1246" TargetMode="External"/><Relationship Id="rId19" Type="http://schemas.openxmlformats.org/officeDocument/2006/relationships/hyperlink" Target="https://login.consultant.ru/link/?req=doc&amp;base=RLAW368&amp;n=156795&amp;dst=100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54522&amp;dst=40" TargetMode="External"/><Relationship Id="rId14" Type="http://schemas.openxmlformats.org/officeDocument/2006/relationships/hyperlink" Target="https://login.consultant.ru/link/?req=doc&amp;base=RLAW368&amp;n=8159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Мария Александровна</dc:creator>
  <cp:keywords/>
  <dc:description/>
  <cp:lastModifiedBy>Андреева Мария Александровна</cp:lastModifiedBy>
  <cp:revision>1</cp:revision>
  <dcterms:created xsi:type="dcterms:W3CDTF">2025-03-05T05:02:00Z</dcterms:created>
  <dcterms:modified xsi:type="dcterms:W3CDTF">2025-03-05T05:04:00Z</dcterms:modified>
</cp:coreProperties>
</file>