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10876"/>
      </w:tblGrid>
      <w:tr w:rsidR="00000000">
        <w:tblPrEx>
          <w:tblCellMar>
            <w:top w:w="0" w:type="dxa"/>
            <w:left w:w="0" w:type="dxa"/>
            <w:bottom w:w="0" w:type="dxa"/>
            <w:right w:w="0" w:type="dxa"/>
          </w:tblCellMar>
        </w:tblPrEx>
        <w:trPr>
          <w:trHeight w:hRule="exact" w:val="3031"/>
        </w:trPr>
        <w:tc>
          <w:tcPr>
            <w:tcW w:w="10716" w:type="dxa"/>
            <w:tcMar>
              <w:top w:w="60" w:type="dxa"/>
              <w:left w:w="80" w:type="dxa"/>
              <w:bottom w:w="60" w:type="dxa"/>
              <w:right w:w="80" w:type="dxa"/>
            </w:tcMar>
          </w:tcPr>
          <w:p w:rsidR="00000000" w:rsidRDefault="00B40416">
            <w:pPr>
              <w:pStyle w:val="ConsPlusTitlePage"/>
            </w:pPr>
            <w:bookmarkStart w:id="0" w:name="_GoBack"/>
            <w:bookmarkEnd w:id="0"/>
            <w:r>
              <w:rPr>
                <w:noProof/>
                <w:position w:val="-61"/>
              </w:rPr>
              <w:drawing>
                <wp:inline distT="0" distB="0" distL="0" distR="0">
                  <wp:extent cx="3807460" cy="907415"/>
                  <wp:effectExtent l="0" t="0" r="254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07460" cy="907415"/>
                          </a:xfrm>
                          <a:prstGeom prst="rect">
                            <a:avLst/>
                          </a:prstGeom>
                          <a:noFill/>
                          <a:ln>
                            <a:noFill/>
                          </a:ln>
                        </pic:spPr>
                      </pic:pic>
                    </a:graphicData>
                  </a:graphic>
                </wp:inline>
              </w:drawing>
            </w:r>
          </w:p>
        </w:tc>
      </w:tr>
      <w:tr w:rsidR="00000000">
        <w:tblPrEx>
          <w:tblCellMar>
            <w:top w:w="0" w:type="dxa"/>
            <w:left w:w="0" w:type="dxa"/>
            <w:bottom w:w="0" w:type="dxa"/>
            <w:right w:w="0" w:type="dxa"/>
          </w:tblCellMar>
        </w:tblPrEx>
        <w:trPr>
          <w:trHeight w:hRule="exact" w:val="8335"/>
        </w:trPr>
        <w:tc>
          <w:tcPr>
            <w:tcW w:w="10716" w:type="dxa"/>
            <w:tcMar>
              <w:top w:w="60" w:type="dxa"/>
              <w:left w:w="80" w:type="dxa"/>
              <w:bottom w:w="60" w:type="dxa"/>
              <w:right w:w="80" w:type="dxa"/>
            </w:tcMar>
            <w:vAlign w:val="center"/>
          </w:tcPr>
          <w:p w:rsidR="00000000" w:rsidRDefault="001A7190">
            <w:pPr>
              <w:pStyle w:val="ConsPlusTitlePage"/>
              <w:jc w:val="center"/>
              <w:rPr>
                <w:sz w:val="48"/>
                <w:szCs w:val="48"/>
              </w:rPr>
            </w:pPr>
            <w:r>
              <w:rPr>
                <w:sz w:val="48"/>
                <w:szCs w:val="48"/>
              </w:rPr>
              <w:t>Приказ Минтруда России от 29.10.2021 N 775н</w:t>
            </w:r>
            <w:r>
              <w:rPr>
                <w:sz w:val="48"/>
                <w:szCs w:val="48"/>
              </w:rPr>
              <w:br/>
              <w:t>"Об утверждении Порядка проведения государственной экспертизы условий труда"</w:t>
            </w:r>
            <w:r>
              <w:rPr>
                <w:sz w:val="48"/>
                <w:szCs w:val="48"/>
              </w:rPr>
              <w:br/>
              <w:t>(Зарегистрировано в Минюсте России 20.12.2021 N 66436)</w:t>
            </w:r>
          </w:p>
        </w:tc>
      </w:tr>
      <w:tr w:rsidR="00000000">
        <w:tblPrEx>
          <w:tblCellMar>
            <w:top w:w="0" w:type="dxa"/>
            <w:left w:w="0" w:type="dxa"/>
            <w:bottom w:w="0" w:type="dxa"/>
            <w:right w:w="0" w:type="dxa"/>
          </w:tblCellMar>
        </w:tblPrEx>
        <w:trPr>
          <w:trHeight w:hRule="exact" w:val="3031"/>
        </w:trPr>
        <w:tc>
          <w:tcPr>
            <w:tcW w:w="10716" w:type="dxa"/>
            <w:tcMar>
              <w:top w:w="60" w:type="dxa"/>
              <w:left w:w="80" w:type="dxa"/>
              <w:bottom w:w="60" w:type="dxa"/>
              <w:right w:w="80" w:type="dxa"/>
            </w:tcMar>
            <w:vAlign w:val="center"/>
          </w:tcPr>
          <w:p w:rsidR="00000000" w:rsidRDefault="001A7190">
            <w:pPr>
              <w:pStyle w:val="ConsPlusTitlePage"/>
              <w:jc w:val="center"/>
              <w:rPr>
                <w:sz w:val="28"/>
                <w:szCs w:val="28"/>
              </w:rPr>
            </w:pPr>
            <w:r>
              <w:rPr>
                <w:sz w:val="28"/>
                <w:szCs w:val="28"/>
              </w:rPr>
              <w:t xml:space="preserve">Документ предоставлен </w:t>
            </w:r>
            <w:hyperlink r:id="rId8" w:tooltip="Ссылка на КонсультантПлюс"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9" w:tooltip="Ссылка на КонсультантПлюс" w:history="1">
              <w:r>
                <w:rPr>
                  <w:b/>
                  <w:bCs/>
                  <w:color w:val="0000FF"/>
                  <w:sz w:val="28"/>
                  <w:szCs w:val="28"/>
                </w:rPr>
                <w:t>www.consultant.ru</w:t>
              </w:r>
            </w:hyperlink>
            <w:r>
              <w:rPr>
                <w:sz w:val="28"/>
                <w:szCs w:val="28"/>
              </w:rPr>
              <w:br/>
            </w:r>
            <w:r>
              <w:rPr>
                <w:sz w:val="28"/>
                <w:szCs w:val="28"/>
              </w:rPr>
              <w:br/>
              <w:t>Дата сохранения: 28.02.2022</w:t>
            </w:r>
            <w:r>
              <w:rPr>
                <w:sz w:val="28"/>
                <w:szCs w:val="28"/>
              </w:rPr>
              <w:br/>
              <w:t> </w:t>
            </w:r>
          </w:p>
        </w:tc>
      </w:tr>
    </w:tbl>
    <w:p w:rsidR="00000000" w:rsidRDefault="001A7190">
      <w:pPr>
        <w:pStyle w:val="ConsPlusNormal"/>
        <w:rPr>
          <w:rFonts w:ascii="Tahoma" w:hAnsi="Tahoma" w:cs="Tahoma"/>
          <w:sz w:val="28"/>
          <w:szCs w:val="28"/>
        </w:rPr>
        <w:sectPr w:rsidR="00000000">
          <w:pgSz w:w="11906" w:h="16838"/>
          <w:pgMar w:top="841" w:right="595" w:bottom="841" w:left="595" w:header="0" w:footer="0" w:gutter="0"/>
          <w:cols w:space="720"/>
          <w:noEndnote/>
        </w:sectPr>
      </w:pPr>
    </w:p>
    <w:p w:rsidR="00000000" w:rsidRDefault="001A7190">
      <w:pPr>
        <w:pStyle w:val="ConsPlusNormal"/>
        <w:jc w:val="both"/>
        <w:outlineLvl w:val="0"/>
      </w:pPr>
    </w:p>
    <w:p w:rsidR="00000000" w:rsidRDefault="001A7190">
      <w:pPr>
        <w:pStyle w:val="ConsPlusNormal"/>
        <w:outlineLvl w:val="0"/>
      </w:pPr>
      <w:r>
        <w:t>Зарегистрировано в Минюсте России 20 декабря 2021 г. N 66436</w:t>
      </w:r>
    </w:p>
    <w:p w:rsidR="00000000" w:rsidRDefault="001A7190">
      <w:pPr>
        <w:pStyle w:val="ConsPlusNormal"/>
        <w:pBdr>
          <w:top w:val="single" w:sz="6" w:space="0" w:color="auto"/>
        </w:pBdr>
        <w:spacing w:before="100" w:after="100"/>
        <w:jc w:val="both"/>
        <w:rPr>
          <w:sz w:val="2"/>
          <w:szCs w:val="2"/>
        </w:rPr>
      </w:pPr>
    </w:p>
    <w:p w:rsidR="00000000" w:rsidRDefault="001A7190">
      <w:pPr>
        <w:pStyle w:val="ConsPlusNormal"/>
        <w:jc w:val="both"/>
      </w:pPr>
    </w:p>
    <w:p w:rsidR="00000000" w:rsidRDefault="001A7190">
      <w:pPr>
        <w:pStyle w:val="ConsPlusTitle"/>
        <w:jc w:val="center"/>
      </w:pPr>
      <w:r>
        <w:t>МИНИСТЕРСТВО ТРУДА И СОЦИАЛЬНОЙ ЗАЩИТЫ РОССИЙСКОЙ ФЕДЕРАЦИИ</w:t>
      </w:r>
    </w:p>
    <w:p w:rsidR="00000000" w:rsidRDefault="001A7190">
      <w:pPr>
        <w:pStyle w:val="ConsPlusTitle"/>
        <w:jc w:val="center"/>
      </w:pPr>
    </w:p>
    <w:p w:rsidR="00000000" w:rsidRDefault="001A7190">
      <w:pPr>
        <w:pStyle w:val="ConsPlusTitle"/>
        <w:jc w:val="center"/>
      </w:pPr>
      <w:r>
        <w:t>ПРИКАЗ</w:t>
      </w:r>
    </w:p>
    <w:p w:rsidR="00000000" w:rsidRDefault="001A7190">
      <w:pPr>
        <w:pStyle w:val="ConsPlusTitle"/>
        <w:jc w:val="center"/>
      </w:pPr>
      <w:r>
        <w:t>от 29 октября 2021 г. N 775н</w:t>
      </w:r>
    </w:p>
    <w:p w:rsidR="00000000" w:rsidRDefault="001A7190">
      <w:pPr>
        <w:pStyle w:val="ConsPlusTitle"/>
        <w:jc w:val="center"/>
      </w:pPr>
    </w:p>
    <w:p w:rsidR="00000000" w:rsidRDefault="001A7190">
      <w:pPr>
        <w:pStyle w:val="ConsPlusTitle"/>
        <w:jc w:val="center"/>
      </w:pPr>
      <w:r>
        <w:t>ОБ УТВЕРЖДЕНИИ ПОРЯДКА</w:t>
      </w:r>
    </w:p>
    <w:p w:rsidR="00000000" w:rsidRDefault="001A7190">
      <w:pPr>
        <w:pStyle w:val="ConsPlusTitle"/>
        <w:jc w:val="center"/>
      </w:pPr>
      <w:r>
        <w:t>ПРОВЕДЕНИЯ ГОСУДАРСТВЕННОЙ ЭКСПЕРТИЗЫ УСЛОВИЙ ТРУДА</w:t>
      </w:r>
    </w:p>
    <w:p w:rsidR="00000000" w:rsidRDefault="001A7190">
      <w:pPr>
        <w:pStyle w:val="ConsPlusNormal"/>
        <w:jc w:val="both"/>
      </w:pPr>
    </w:p>
    <w:p w:rsidR="00000000" w:rsidRDefault="001A7190">
      <w:pPr>
        <w:pStyle w:val="ConsPlusNormal"/>
        <w:ind w:firstLine="540"/>
        <w:jc w:val="both"/>
      </w:pPr>
      <w:r>
        <w:t xml:space="preserve">В соответствии с </w:t>
      </w:r>
      <w:hyperlink r:id="rId10" w:tooltip="&quot;Трудовой кодекс Российской Федерации&quot; от 30.12.2001 N 197-ФЗ (ред. от 22.11.2021) (с изм. и доп., вступ. в силу с 01.03.2022)------------ Редакция с изменениями, не вступившими в силу{КонсультантПлюс}" w:history="1">
        <w:r>
          <w:rPr>
            <w:color w:val="0000FF"/>
          </w:rPr>
          <w:t>частью первой статьи 213</w:t>
        </w:r>
      </w:hyperlink>
      <w:r>
        <w:t xml:space="preserve"> Трудового кодекса Российской Федерации (Собрание законодательства Российской Федерации, 2002, N 1, ст. 3; 2021, N 27, ст. 5139) и </w:t>
      </w:r>
      <w:hyperlink r:id="rId11" w:tooltip="Постановление Правительства РФ от 19.06.2012 N 610 (ред. от 08.10.2021) &quot;Об утверждении Положения о Министерстве труда и социальной защиты Российской Федерации&quot; (с изм. и доп., вступ. в силу с 01.03.2022){КонсультантПлюс}" w:history="1">
        <w:r>
          <w:rPr>
            <w:color w:val="0000FF"/>
          </w:rPr>
          <w:t>подпунктом 5.2.14 пункта 5</w:t>
        </w:r>
      </w:hyperlink>
      <w: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(Собрание законодательства Российской Федерации, 2012, N 26, ст.</w:t>
      </w:r>
      <w:r>
        <w:t xml:space="preserve"> 3528; 2021, N 42, ст. 7120), приказываю:</w:t>
      </w:r>
    </w:p>
    <w:p w:rsidR="00000000" w:rsidRDefault="001A7190">
      <w:pPr>
        <w:pStyle w:val="ConsPlusNormal"/>
        <w:spacing w:before="200"/>
        <w:ind w:firstLine="540"/>
        <w:jc w:val="both"/>
      </w:pPr>
      <w:r>
        <w:t xml:space="preserve">1. Утвердить </w:t>
      </w:r>
      <w:hyperlink w:anchor="Par34" w:tooltip="ПОРЯДОК ПРОВЕДЕНИЯ ГОСУДАРСТВЕННОЙ ЭКСПЕРТИЗЫ УСЛОВИЙ ТРУДА" w:history="1">
        <w:r>
          <w:rPr>
            <w:color w:val="0000FF"/>
          </w:rPr>
          <w:t>Порядок</w:t>
        </w:r>
      </w:hyperlink>
      <w:r>
        <w:t xml:space="preserve"> проведения государственной экспертизы условий труда согласно приложению.</w:t>
      </w:r>
    </w:p>
    <w:p w:rsidR="00000000" w:rsidRDefault="001A7190">
      <w:pPr>
        <w:pStyle w:val="ConsPlusNormal"/>
        <w:spacing w:before="200"/>
        <w:ind w:firstLine="540"/>
        <w:jc w:val="both"/>
      </w:pPr>
      <w:r>
        <w:t>2. Признать утратившими силу:</w:t>
      </w:r>
    </w:p>
    <w:p w:rsidR="00000000" w:rsidRDefault="001A7190">
      <w:pPr>
        <w:pStyle w:val="ConsPlusNormal"/>
        <w:spacing w:before="200"/>
        <w:ind w:firstLine="540"/>
        <w:jc w:val="both"/>
      </w:pPr>
      <w:hyperlink r:id="rId12" w:tooltip="Приказ Минтруда России от 12.08.2014 N 549н (ред. от 17.06.2021) &quot;Об утверждении Порядка проведения государственной экспертизы условий труда&quot; (Зарегистрировано в Минюсте России 31.10.2014 N 34545)------------ Утратил силу или отменен{КонсультантПлюс}" w:history="1">
        <w:r>
          <w:rPr>
            <w:color w:val="0000FF"/>
          </w:rPr>
          <w:t>приказ</w:t>
        </w:r>
      </w:hyperlink>
      <w:r>
        <w:t xml:space="preserve"> Министерства труда и социальной защиты Российской Федерации от 12 августа 2014 г. N 549н "Об утверждении Пор</w:t>
      </w:r>
      <w:r>
        <w:t>ядка проведения государственной экспертизы условий труда" (зарегистрирован Министерством юстиции Российской Федерации 31 октября 2014 г., регистрационный N 34545);</w:t>
      </w:r>
    </w:p>
    <w:p w:rsidR="00000000" w:rsidRDefault="001A7190">
      <w:pPr>
        <w:pStyle w:val="ConsPlusNormal"/>
        <w:spacing w:before="200"/>
        <w:ind w:firstLine="540"/>
        <w:jc w:val="both"/>
      </w:pPr>
      <w:hyperlink r:id="rId13" w:tooltip="Приказ Минтруда России от 14.11.2016 N 642н &quot;О внесении изменений в нормативные правовые акты Министерства труда и социальной защиты Российской Федерации в связи с принятием Федерального закона от 1 мая 2016 г. N 136-ФЗ &quot;О внесении изменений в статью 11 Федерального закона &quot;Об индивидуальном (персонифицированном) учете в системе обязательного пенсионного страхования&quot; и Федеральный закон &quot;О специальной оценке условий труда&quot; (Зарегистрировано в Минюсте России 06.02.2017 N 45539)------------ Недействующая редакция{КонсультантПлюс}" w:history="1">
        <w:r>
          <w:rPr>
            <w:color w:val="0000FF"/>
          </w:rPr>
          <w:t>пункт 3</w:t>
        </w:r>
      </w:hyperlink>
      <w:r>
        <w:t xml:space="preserve"> Изменений, вносимых в некоторые нормативные правовые акты Министерства труда и социальной защиты Российской Федерации в связи с принятием Федераль</w:t>
      </w:r>
      <w:r>
        <w:t>ного закона от 1 мая 2016 г. N 136-ФЗ "О внесении изменений в статью 11 Федерального закона "Об индивидуальном (персонифицированном) учете в системе обязательного пенсионного страхования" и Федеральный закон "О специальной оценке условий труда", утвержденн</w:t>
      </w:r>
      <w:r>
        <w:t>ых приказом Министерства труда и социальной защиты Российской Федерации от 14 ноября 2016 г. N 642н (зарегистрирован Министерством юстиции Российской Федерации 6 февраля 2017 г., регистрационный N 45539);</w:t>
      </w:r>
    </w:p>
    <w:p w:rsidR="00000000" w:rsidRDefault="001A7190">
      <w:pPr>
        <w:pStyle w:val="ConsPlusNormal"/>
        <w:spacing w:before="200"/>
        <w:ind w:firstLine="540"/>
        <w:jc w:val="both"/>
      </w:pPr>
      <w:hyperlink r:id="rId14" w:tooltip="Приказ Минтруда России от 27.04.2020 N 213н &quot;О внесении изменений в некоторые нормативные правовые акты Министерства труда и социальной защиты Российской Федерации в связи с принятием Федерального закона от 27 декабря 2019 г. N 451-ФЗ &quot;О внесении изменений в Федеральный закон &quot;О специальной оценке условий труда&quot; (Зарегистрировано в Минюсте России 21.08.2020 N 59378)------------ Недействующая редакция{КонсультантПлюс}" w:history="1">
        <w:r>
          <w:rPr>
            <w:color w:val="0000FF"/>
          </w:rPr>
          <w:t>пункт 2</w:t>
        </w:r>
      </w:hyperlink>
      <w:r>
        <w:t xml:space="preserve"> Изменений, вносимых в некоторые нормативные правовые акты Министерства труда и социальной защиты Российской Федерации в связи с принятием Федерального закона от 27 декабря 2019 г. N 451-ФЗ "О внесении изменений в Федерал</w:t>
      </w:r>
      <w:r>
        <w:t>ьный закон "О специальной оценке условий труда" (зарегистрирован Министерством юстиции Российской Федерации 21 августа 2020 г., регистрационный N 59378);</w:t>
      </w:r>
    </w:p>
    <w:p w:rsidR="00000000" w:rsidRDefault="001A7190">
      <w:pPr>
        <w:pStyle w:val="ConsPlusNormal"/>
        <w:spacing w:before="200"/>
        <w:ind w:firstLine="540"/>
        <w:jc w:val="both"/>
      </w:pPr>
      <w:hyperlink r:id="rId15" w:tooltip="Приказ Минтруда России от 17.06.2021 N 405н &quot;О внесении изменений в пункт 28 Порядка проведения государственной экспертизы условий труда, утвержденного приказом Министерства труда и социальной защиты Российской Федерации от 12 августа 2014 г. N 549н&quot; (Зарегистрировано в Минюсте России 13.09.2021 N 64973)------------ Утратил силу или отменен{КонсультантПлюс}" w:history="1">
        <w:r>
          <w:rPr>
            <w:color w:val="0000FF"/>
          </w:rPr>
          <w:t>приказ</w:t>
        </w:r>
      </w:hyperlink>
      <w:r>
        <w:t xml:space="preserve"> Министерства труда и социальной защиты Российской Федерации от 17 июня 2021 г. N 405н "О внесении изм</w:t>
      </w:r>
      <w:r>
        <w:t>енений в пункт 28 Порядка проведения государственной экспертизы условий труда, утвержденного приказом Министерства труда и социальной защиты Российской Федерации от 12 августа 2014 г. N 549н" (зарегистрирован Министерством юстиции Российской Федерации 13 с</w:t>
      </w:r>
      <w:r>
        <w:t>ентября 2021 г., регистрационный N 64973).</w:t>
      </w:r>
    </w:p>
    <w:p w:rsidR="00000000" w:rsidRDefault="001A7190">
      <w:pPr>
        <w:pStyle w:val="ConsPlusNormal"/>
        <w:spacing w:before="200"/>
        <w:ind w:firstLine="540"/>
        <w:jc w:val="both"/>
      </w:pPr>
      <w:r>
        <w:t>3. Установить, что настоящий приказ вступает в силу с 1 марта 2022 г.</w:t>
      </w:r>
    </w:p>
    <w:p w:rsidR="00000000" w:rsidRDefault="001A7190">
      <w:pPr>
        <w:pStyle w:val="ConsPlusNormal"/>
        <w:jc w:val="both"/>
      </w:pPr>
    </w:p>
    <w:p w:rsidR="00000000" w:rsidRDefault="001A7190">
      <w:pPr>
        <w:pStyle w:val="ConsPlusNormal"/>
        <w:jc w:val="right"/>
      </w:pPr>
      <w:r>
        <w:t>Министр</w:t>
      </w:r>
    </w:p>
    <w:p w:rsidR="00000000" w:rsidRDefault="001A7190">
      <w:pPr>
        <w:pStyle w:val="ConsPlusNormal"/>
        <w:jc w:val="right"/>
      </w:pPr>
      <w:r>
        <w:t>А.О.КОТЯКОВ</w:t>
      </w:r>
    </w:p>
    <w:p w:rsidR="00000000" w:rsidRDefault="001A7190">
      <w:pPr>
        <w:pStyle w:val="ConsPlusNormal"/>
        <w:jc w:val="both"/>
      </w:pPr>
    </w:p>
    <w:p w:rsidR="00000000" w:rsidRDefault="001A7190">
      <w:pPr>
        <w:pStyle w:val="ConsPlusNormal"/>
        <w:jc w:val="both"/>
      </w:pPr>
    </w:p>
    <w:p w:rsidR="00000000" w:rsidRDefault="001A7190">
      <w:pPr>
        <w:pStyle w:val="ConsPlusNormal"/>
        <w:jc w:val="both"/>
      </w:pPr>
    </w:p>
    <w:p w:rsidR="00000000" w:rsidRDefault="001A7190">
      <w:pPr>
        <w:pStyle w:val="ConsPlusNormal"/>
        <w:jc w:val="both"/>
      </w:pPr>
    </w:p>
    <w:p w:rsidR="00000000" w:rsidRDefault="001A7190">
      <w:pPr>
        <w:pStyle w:val="ConsPlusNormal"/>
        <w:jc w:val="both"/>
      </w:pPr>
    </w:p>
    <w:p w:rsidR="00000000" w:rsidRDefault="001A7190">
      <w:pPr>
        <w:pStyle w:val="ConsPlusNormal"/>
        <w:jc w:val="right"/>
        <w:outlineLvl w:val="0"/>
      </w:pPr>
      <w:r>
        <w:t>Приложение</w:t>
      </w:r>
    </w:p>
    <w:p w:rsidR="00000000" w:rsidRDefault="001A7190">
      <w:pPr>
        <w:pStyle w:val="ConsPlusNormal"/>
        <w:jc w:val="right"/>
      </w:pPr>
      <w:r>
        <w:t>к приказу Министерства труда</w:t>
      </w:r>
    </w:p>
    <w:p w:rsidR="00000000" w:rsidRDefault="001A7190">
      <w:pPr>
        <w:pStyle w:val="ConsPlusNormal"/>
        <w:jc w:val="right"/>
      </w:pPr>
      <w:r>
        <w:t>и социальной защиты</w:t>
      </w:r>
    </w:p>
    <w:p w:rsidR="00000000" w:rsidRDefault="001A7190">
      <w:pPr>
        <w:pStyle w:val="ConsPlusNormal"/>
        <w:jc w:val="right"/>
      </w:pPr>
      <w:r>
        <w:t>Российской Федерации</w:t>
      </w:r>
    </w:p>
    <w:p w:rsidR="00000000" w:rsidRDefault="001A7190">
      <w:pPr>
        <w:pStyle w:val="ConsPlusNormal"/>
        <w:jc w:val="right"/>
      </w:pPr>
      <w:r>
        <w:t>от 29 октября 2021 г. N 775н</w:t>
      </w:r>
    </w:p>
    <w:p w:rsidR="00000000" w:rsidRDefault="001A7190">
      <w:pPr>
        <w:pStyle w:val="ConsPlusNormal"/>
        <w:jc w:val="both"/>
      </w:pPr>
    </w:p>
    <w:p w:rsidR="00000000" w:rsidRDefault="001A7190">
      <w:pPr>
        <w:pStyle w:val="ConsPlusTitle"/>
        <w:jc w:val="center"/>
      </w:pPr>
      <w:bookmarkStart w:id="1" w:name="Par34"/>
      <w:bookmarkEnd w:id="1"/>
      <w:r>
        <w:t>ПОРЯДОК ПРОВЕДЕНИЯ ГОСУДАРСТВЕННОЙ ЭКСПЕРТИЗЫ УСЛОВИЙ ТРУДА</w:t>
      </w:r>
    </w:p>
    <w:p w:rsidR="00000000" w:rsidRDefault="001A7190">
      <w:pPr>
        <w:pStyle w:val="ConsPlusNormal"/>
        <w:jc w:val="both"/>
      </w:pPr>
    </w:p>
    <w:p w:rsidR="00000000" w:rsidRDefault="001A7190">
      <w:pPr>
        <w:pStyle w:val="ConsPlusTitle"/>
        <w:jc w:val="center"/>
        <w:outlineLvl w:val="1"/>
      </w:pPr>
      <w:r>
        <w:t>I. Общие положения</w:t>
      </w:r>
    </w:p>
    <w:p w:rsidR="00000000" w:rsidRDefault="001A7190">
      <w:pPr>
        <w:pStyle w:val="ConsPlusNormal"/>
        <w:jc w:val="both"/>
      </w:pPr>
    </w:p>
    <w:p w:rsidR="00000000" w:rsidRDefault="001A7190">
      <w:pPr>
        <w:pStyle w:val="ConsPlusNormal"/>
        <w:ind w:firstLine="540"/>
        <w:jc w:val="both"/>
      </w:pPr>
      <w:bookmarkStart w:id="2" w:name="Par38"/>
      <w:bookmarkEnd w:id="2"/>
      <w:r>
        <w:t>1. Государственная экспертиза условий труда осуществляется в целях оценки качества проведения специальной оценки условий труда, правильности предоставления работ</w:t>
      </w:r>
      <w:r>
        <w:t>никам гарантий и компенсаций за работу с вредными и (или) опасными условиями труда, фактических условий труда работников (далее - цель государственной экспертизы условий труда).</w:t>
      </w:r>
    </w:p>
    <w:p w:rsidR="00000000" w:rsidRDefault="001A7190">
      <w:pPr>
        <w:pStyle w:val="ConsPlusNormal"/>
        <w:spacing w:before="200"/>
        <w:ind w:firstLine="540"/>
        <w:jc w:val="both"/>
      </w:pPr>
      <w:bookmarkStart w:id="3" w:name="Par39"/>
      <w:bookmarkEnd w:id="3"/>
      <w:r>
        <w:t>2. Государственная экспертиза условий труда осуществляется на основании:</w:t>
      </w:r>
    </w:p>
    <w:p w:rsidR="00000000" w:rsidRDefault="001A7190">
      <w:pPr>
        <w:pStyle w:val="ConsPlusNormal"/>
        <w:spacing w:before="200"/>
        <w:ind w:firstLine="540"/>
        <w:jc w:val="both"/>
      </w:pPr>
      <w:bookmarkStart w:id="4" w:name="Par40"/>
      <w:bookmarkEnd w:id="4"/>
      <w:r>
        <w:t>а) обращений органов исполнительной власти, комиссий по расследованию несчастных случаев, работодателей, их объединений, работников, профессиональных союзов, их объединений,</w:t>
      </w:r>
      <w:r>
        <w:t xml:space="preserve"> иных уполномоченных работниками представительных органов (при их наличии), государственных внебюджетных фондов Российской Федерации, организаций, проводивших специальную оценку условий труда (в случае проведения государственной экспертизы в целях оценки к</w:t>
      </w:r>
      <w:r>
        <w:t>ачества проведения специальной оценки условий труда) (далее - заявитель);</w:t>
      </w:r>
    </w:p>
    <w:p w:rsidR="00000000" w:rsidRDefault="001A7190">
      <w:pPr>
        <w:pStyle w:val="ConsPlusNormal"/>
        <w:spacing w:before="200"/>
        <w:ind w:firstLine="540"/>
        <w:jc w:val="both"/>
      </w:pPr>
      <w:bookmarkStart w:id="5" w:name="Par41"/>
      <w:bookmarkEnd w:id="5"/>
      <w:r>
        <w:t>б) определений судебных органов;</w:t>
      </w:r>
    </w:p>
    <w:p w:rsidR="00000000" w:rsidRDefault="001A7190">
      <w:pPr>
        <w:pStyle w:val="ConsPlusNormal"/>
        <w:spacing w:before="200"/>
        <w:ind w:firstLine="540"/>
        <w:jc w:val="both"/>
      </w:pPr>
      <w:bookmarkStart w:id="6" w:name="Par42"/>
      <w:bookmarkEnd w:id="6"/>
      <w:r>
        <w:t>в) представлений территориальных органов Федеральной службы по труду и занятости (далее - государственные инспекции труда) в связ</w:t>
      </w:r>
      <w:r>
        <w:t xml:space="preserve">и с осуществлением мероприятий по федеральному государственному контролю (надзору) за соблюдением требований трудового законодательства и иных нормативных правовых актов, содержащих нормы трудового права, включая Федеральный </w:t>
      </w:r>
      <w:hyperlink r:id="rId16"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закон</w:t>
        </w:r>
      </w:hyperlink>
      <w:r>
        <w:t xml:space="preserve"> от 28 декабря 2013 г. N 426-ФЗ "О специальной оценке условий труда" &lt;1&gt; (далее - Федеральный закон), в том числе на основании заявлений работников, профессиональных союзов, их объединений, иных уполномоченных р</w:t>
      </w:r>
      <w:r>
        <w:t>аботниками представительных органов, а также работодателей, их объединений, государственных внебюджетных фондов Российской Федерации, органов исполнительной власти, организаций, проводивших специальную оценку условий труда (в случае проведения государствен</w:t>
      </w:r>
      <w:r>
        <w:t>ной экспертизы условий труда в целях оценки качества проведения специальной оценки условий труда);</w:t>
      </w:r>
    </w:p>
    <w:p w:rsidR="00000000" w:rsidRDefault="001A7190">
      <w:pPr>
        <w:pStyle w:val="ConsPlusNormal"/>
        <w:spacing w:before="200"/>
        <w:ind w:firstLine="540"/>
        <w:jc w:val="both"/>
      </w:pPr>
      <w:r>
        <w:t>--------------------------------</w:t>
      </w:r>
    </w:p>
    <w:p w:rsidR="00000000" w:rsidRDefault="001A7190">
      <w:pPr>
        <w:pStyle w:val="ConsPlusNormal"/>
        <w:spacing w:before="200"/>
        <w:ind w:firstLine="540"/>
        <w:jc w:val="both"/>
      </w:pPr>
      <w:r>
        <w:t>&lt;1&gt; Собрание законодательства Российской Федерации, 2013, N 52, ст. 6991; 2021, N 1, ст. 42.</w:t>
      </w:r>
    </w:p>
    <w:p w:rsidR="00000000" w:rsidRDefault="001A7190">
      <w:pPr>
        <w:pStyle w:val="ConsPlusNormal"/>
        <w:jc w:val="both"/>
      </w:pPr>
    </w:p>
    <w:p w:rsidR="00000000" w:rsidRDefault="001A7190">
      <w:pPr>
        <w:pStyle w:val="ConsPlusNormal"/>
        <w:ind w:firstLine="540"/>
        <w:jc w:val="both"/>
      </w:pPr>
      <w:r>
        <w:t>г) по представлениям федеральн</w:t>
      </w:r>
      <w:r>
        <w:t>ого органа исполнительной власти, осуществляющего функции по организации и осуществлению федерального государственного санитарно-эпидемиологического надзора, в связи с осуществлением мероприятий по государственному контролю (надзору) за соблюдением требова</w:t>
      </w:r>
      <w:r>
        <w:t>ний законодательства в области обеспечения санитарно-эпидемиологического благополучия населения &lt;2&gt;.</w:t>
      </w:r>
    </w:p>
    <w:p w:rsidR="00000000" w:rsidRDefault="001A7190">
      <w:pPr>
        <w:pStyle w:val="ConsPlusNormal"/>
        <w:spacing w:before="200"/>
        <w:ind w:firstLine="540"/>
        <w:jc w:val="both"/>
      </w:pPr>
      <w:r>
        <w:t>--------------------------------</w:t>
      </w:r>
    </w:p>
    <w:p w:rsidR="00000000" w:rsidRDefault="001A7190">
      <w:pPr>
        <w:pStyle w:val="ConsPlusNormal"/>
        <w:spacing w:before="200"/>
        <w:ind w:firstLine="540"/>
        <w:jc w:val="both"/>
      </w:pPr>
      <w:r>
        <w:t xml:space="preserve">&lt;2&gt; </w:t>
      </w:r>
      <w:hyperlink r:id="rId17"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Пункт 3 части 2 статьи 24</w:t>
        </w:r>
      </w:hyperlink>
      <w:r>
        <w:t xml:space="preserve"> Федерального закона о</w:t>
      </w:r>
      <w:r>
        <w:t>т 28 декабря 2013 г. N 426-ФЗ "О специальной оценке условий труда" (Собрание законодательства Российской Федерации, 2013, N 52, ст. 6991; 2019, N 52, ст. 7769).</w:t>
      </w:r>
    </w:p>
    <w:p w:rsidR="00000000" w:rsidRDefault="001A7190">
      <w:pPr>
        <w:pStyle w:val="ConsPlusNormal"/>
        <w:jc w:val="both"/>
      </w:pPr>
    </w:p>
    <w:p w:rsidR="00000000" w:rsidRDefault="001A7190">
      <w:pPr>
        <w:pStyle w:val="ConsPlusNormal"/>
        <w:ind w:firstLine="540"/>
        <w:jc w:val="both"/>
      </w:pPr>
      <w:r>
        <w:t xml:space="preserve">д) заключений федерального органа исполнительной власти, осуществляющего функции по выработке </w:t>
      </w:r>
      <w:r>
        <w:t>и реализации государственной политики и нормативно-правовому регулированию в сфере труда, о рассмотрении несогласия с заключением экспертизы качества специальной оценки условий труда.</w:t>
      </w:r>
    </w:p>
    <w:p w:rsidR="00000000" w:rsidRDefault="001A7190">
      <w:pPr>
        <w:pStyle w:val="ConsPlusNormal"/>
        <w:spacing w:before="200"/>
        <w:ind w:firstLine="540"/>
        <w:jc w:val="both"/>
      </w:pPr>
      <w:bookmarkStart w:id="7" w:name="Par51"/>
      <w:bookmarkEnd w:id="7"/>
      <w:r>
        <w:t>3. Объектом проведения государственной экспертизы условий труд</w:t>
      </w:r>
      <w:r>
        <w:t>а является рабочее место (рабочие места) (далее - объект государственной экспертизы). В случае, если заявителем является работник, то государственная экспертиза условий труда проводится только в отношении условий труда на его рабочем месте (рабочих местах)</w:t>
      </w:r>
      <w:r>
        <w:t>.</w:t>
      </w:r>
    </w:p>
    <w:p w:rsidR="00000000" w:rsidRDefault="001A7190">
      <w:pPr>
        <w:pStyle w:val="ConsPlusNormal"/>
        <w:spacing w:before="200"/>
        <w:ind w:firstLine="540"/>
        <w:jc w:val="both"/>
      </w:pPr>
      <w:r>
        <w:t>Если объектом государственной экспертизы условий труда являются рабочие места учреждения, подведомственного органу исполнительной власти, указанный орган исполнительной власти не вправе представлять интересы упомянутого учреждения при проведении государс</w:t>
      </w:r>
      <w:r>
        <w:t>твенной экспертизы условий труда, а также вмешиваться в работу органов государственной экспертизы условий труда.</w:t>
      </w:r>
    </w:p>
    <w:p w:rsidR="00000000" w:rsidRDefault="001A7190">
      <w:pPr>
        <w:pStyle w:val="ConsPlusNormal"/>
        <w:spacing w:before="200"/>
        <w:ind w:firstLine="540"/>
        <w:jc w:val="both"/>
      </w:pPr>
      <w:r>
        <w:t xml:space="preserve">Если учреждение, подведомственное органу исполнительной власти, является заявителем, указанный орган исполнительной власти не вправе выступать </w:t>
      </w:r>
      <w:r>
        <w:t>заявителем от имени упомянутого учреждения, а также вмешиваться в работу органов государственной экспертизы условий труда. При этом орган исполнительной власти, имеющий подведомственные учреждения, вправе обратиться в орган государственной экспертизы услов</w:t>
      </w:r>
      <w:r>
        <w:t>ий труда, если в указанный орган исполнительной власти обратились работники подведомственного ему учреждения.</w:t>
      </w:r>
    </w:p>
    <w:p w:rsidR="00000000" w:rsidRDefault="001A7190">
      <w:pPr>
        <w:pStyle w:val="ConsPlusNormal"/>
        <w:spacing w:before="200"/>
        <w:ind w:firstLine="540"/>
        <w:jc w:val="both"/>
      </w:pPr>
      <w:r>
        <w:t>Если государственная экспертиза условий труда проводится на основании определений судебных органов, то орган государственной экспертизы проводит г</w:t>
      </w:r>
      <w:r>
        <w:t>осударственную экспертизу условий труда в соответствии с требованиями настоящего Порядка. Ответы на вопросы, которые содержатся в судебном решении и не относятся к предмету ведения Порядка, приводятся в сопроводительном письме в адрес принявшего решение су</w:t>
      </w:r>
      <w:r>
        <w:t xml:space="preserve">дебного органа. Если в определении судебного органа указано на необходимость проведения исследований (испытаний) и измерений вредных и (или) опасных факторов производственной среды и трудового процесса, они осуществляются в соответствии с </w:t>
      </w:r>
      <w:hyperlink w:anchor="Par224" w:tooltip="34. При проведении государственной экспертизы условий труда в целях оценки качества проведения специальной оценки условий труда в соответствии с подпунктом &quot;а&quot; пункта 2 настоящего Порядка, за исключением случаев, когда заявителем является орган исполнительной власти, проведение исследований (испытаний) и измерений вредных и (или) опасных факторов производственной среды и трудового процесса осуществляется за счет средств заявителя." w:history="1">
        <w:r>
          <w:rPr>
            <w:color w:val="0000FF"/>
          </w:rPr>
          <w:t>пунктом 34</w:t>
        </w:r>
      </w:hyperlink>
      <w:r>
        <w:t xml:space="preserve"> настоящего Порядка, в остальных случаях проведение го</w:t>
      </w:r>
      <w:r>
        <w:t>сударственной экспертизы условий труда на основании определений судебных органов осуществляется в соответствии с общими требованиями настоящего Порядка.</w:t>
      </w:r>
    </w:p>
    <w:p w:rsidR="00000000" w:rsidRDefault="001A7190">
      <w:pPr>
        <w:pStyle w:val="ConsPlusNormal"/>
        <w:spacing w:before="200"/>
        <w:ind w:firstLine="540"/>
        <w:jc w:val="both"/>
      </w:pPr>
      <w:r>
        <w:t>4. Государственная экспертиза условий труда осуществляется в отношении работодателей, осуществляющих св</w:t>
      </w:r>
      <w:r>
        <w:t>ою деятельность на территории соответствующего субъекта Российской Федерации.</w:t>
      </w:r>
    </w:p>
    <w:p w:rsidR="00000000" w:rsidRDefault="001A7190">
      <w:pPr>
        <w:pStyle w:val="ConsPlusNormal"/>
        <w:spacing w:before="200"/>
        <w:ind w:firstLine="540"/>
        <w:jc w:val="both"/>
      </w:pPr>
      <w:bookmarkStart w:id="8" w:name="Par56"/>
      <w:bookmarkEnd w:id="8"/>
      <w:r>
        <w:t xml:space="preserve">5. Государственная экспертиза условий труда в целях оценки качества проведения специальной оценки условий труда осуществляется органами исполнительной власти субъектов </w:t>
      </w:r>
      <w:r>
        <w:t>Российской Федерации в области охраны труда (далее - органы государственной экспертизы условий труда).</w:t>
      </w:r>
    </w:p>
    <w:p w:rsidR="00000000" w:rsidRDefault="001A7190">
      <w:pPr>
        <w:pStyle w:val="ConsPlusNormal"/>
        <w:spacing w:before="200"/>
        <w:ind w:firstLine="540"/>
        <w:jc w:val="both"/>
      </w:pPr>
      <w:r>
        <w:t>6. Государственная экспертиза условий труда в целях оценки фактических условий труда работников осуществляется органами исполнительной власти субъектов Р</w:t>
      </w:r>
      <w:r>
        <w:t>оссийской Федерации в области охраны труда.</w:t>
      </w:r>
    </w:p>
    <w:p w:rsidR="00000000" w:rsidRDefault="001A7190">
      <w:pPr>
        <w:pStyle w:val="ConsPlusNormal"/>
        <w:spacing w:before="200"/>
        <w:ind w:firstLine="540"/>
        <w:jc w:val="both"/>
      </w:pPr>
      <w:r>
        <w:t>7. Государственная экспертиза условий труда в целях оценки правильности предоставления работникам гарантий и компенсаций за работу с вредными и (или) опасными условиями труда осуществляется:</w:t>
      </w:r>
    </w:p>
    <w:p w:rsidR="00000000" w:rsidRDefault="001A7190">
      <w:pPr>
        <w:pStyle w:val="ConsPlusNormal"/>
        <w:spacing w:before="200"/>
        <w:ind w:firstLine="540"/>
        <w:jc w:val="both"/>
      </w:pPr>
      <w:r>
        <w:t>а) Федеральной службо</w:t>
      </w:r>
      <w:r>
        <w:t>й по труду и занятости в отношении работников организаций, входящих в группы компаний (корпорации, холдинги и иные объединения юридических лиц), имеющих филиалы, представительства и (или) дочерние общества, действующие на постоянной основе на территории не</w:t>
      </w:r>
      <w:r>
        <w:t>скольких субъектов Российской Федерации;</w:t>
      </w:r>
    </w:p>
    <w:p w:rsidR="00000000" w:rsidRDefault="001A7190">
      <w:pPr>
        <w:pStyle w:val="ConsPlusNormal"/>
        <w:spacing w:before="200"/>
        <w:ind w:firstLine="540"/>
        <w:jc w:val="both"/>
      </w:pPr>
      <w:r>
        <w:t>б) органами исполнительной власти субъектов Российской Федерации в области охраны труда в отношении работников иных организаций.</w:t>
      </w:r>
    </w:p>
    <w:p w:rsidR="00000000" w:rsidRDefault="001A7190">
      <w:pPr>
        <w:pStyle w:val="ConsPlusNormal"/>
        <w:spacing w:before="200"/>
        <w:ind w:firstLine="540"/>
        <w:jc w:val="both"/>
      </w:pPr>
      <w:r>
        <w:t>8. Заявитель имеет право:</w:t>
      </w:r>
    </w:p>
    <w:p w:rsidR="00000000" w:rsidRDefault="001A7190">
      <w:pPr>
        <w:pStyle w:val="ConsPlusNormal"/>
        <w:spacing w:before="200"/>
        <w:ind w:firstLine="540"/>
        <w:jc w:val="both"/>
      </w:pPr>
      <w:r>
        <w:t>а) получать от органов государственной экспертизы условий тр</w:t>
      </w:r>
      <w:r>
        <w:t>уда и их должностных лиц, уполномоченных на проведение государственной экспертизы условий труда (далее - государственный эксперт), разъяснения о порядке проведения государственной экспертизы условий труда;</w:t>
      </w:r>
    </w:p>
    <w:p w:rsidR="00000000" w:rsidRDefault="001A7190">
      <w:pPr>
        <w:pStyle w:val="ConsPlusNormal"/>
        <w:spacing w:before="200"/>
        <w:ind w:firstLine="540"/>
        <w:jc w:val="both"/>
      </w:pPr>
      <w:r>
        <w:t>б) обращаться к государственному эксперту и органу</w:t>
      </w:r>
      <w:r>
        <w:t xml:space="preserve"> государственной экспертизы условий труда с требованием об устранении допущенных ими нарушений требований настоящего Порядка;</w:t>
      </w:r>
    </w:p>
    <w:p w:rsidR="00000000" w:rsidRDefault="001A7190">
      <w:pPr>
        <w:pStyle w:val="ConsPlusNormal"/>
        <w:spacing w:before="200"/>
        <w:ind w:firstLine="540"/>
        <w:jc w:val="both"/>
      </w:pPr>
      <w:r>
        <w:t>в) представлять пояснения, замечания, предложения по вопросам, связанным с проведением государственной экспертизы условий труда.</w:t>
      </w:r>
    </w:p>
    <w:p w:rsidR="00000000" w:rsidRDefault="001A7190">
      <w:pPr>
        <w:pStyle w:val="ConsPlusNormal"/>
        <w:spacing w:before="200"/>
        <w:ind w:firstLine="540"/>
        <w:jc w:val="both"/>
      </w:pPr>
      <w:r>
        <w:t>9. Государственный эксперт обязан обеспечивать объективность и обоснованность своих выводов, изложенных в заключениях государственной экспертизы условий труда, сохранность полученных документов и других материалов, полученных для осуществления указанной эк</w:t>
      </w:r>
      <w:r>
        <w:t>спертизы, и конфиденциальность содержащихся в них сведений.</w:t>
      </w:r>
    </w:p>
    <w:p w:rsidR="00000000" w:rsidRDefault="001A7190">
      <w:pPr>
        <w:pStyle w:val="ConsPlusNormal"/>
        <w:spacing w:before="200"/>
        <w:ind w:firstLine="540"/>
        <w:jc w:val="both"/>
      </w:pPr>
      <w:r>
        <w:t>Государственный эксперт не вправе участвовать в проведении государственной экспертизы условий труда, если это может повлечь конфликт интересов или создать угрозу его возникновения.</w:t>
      </w:r>
    </w:p>
    <w:p w:rsidR="00000000" w:rsidRDefault="001A7190">
      <w:pPr>
        <w:pStyle w:val="ConsPlusNormal"/>
        <w:jc w:val="both"/>
      </w:pPr>
    </w:p>
    <w:p w:rsidR="00000000" w:rsidRDefault="001A7190">
      <w:pPr>
        <w:pStyle w:val="ConsPlusTitle"/>
        <w:jc w:val="center"/>
        <w:outlineLvl w:val="1"/>
      </w:pPr>
      <w:r>
        <w:t>II. Подача зая</w:t>
      </w:r>
      <w:r>
        <w:t>вления о проведении государственной экспертизы</w:t>
      </w:r>
    </w:p>
    <w:p w:rsidR="00000000" w:rsidRDefault="001A7190">
      <w:pPr>
        <w:pStyle w:val="ConsPlusTitle"/>
        <w:jc w:val="center"/>
      </w:pPr>
      <w:r>
        <w:t>условий труда</w:t>
      </w:r>
    </w:p>
    <w:p w:rsidR="00000000" w:rsidRDefault="001A7190">
      <w:pPr>
        <w:pStyle w:val="ConsPlusNormal"/>
        <w:jc w:val="both"/>
      </w:pPr>
    </w:p>
    <w:p w:rsidR="00000000" w:rsidRDefault="001A7190">
      <w:pPr>
        <w:pStyle w:val="ConsPlusNormal"/>
        <w:ind w:firstLine="540"/>
        <w:jc w:val="both"/>
      </w:pPr>
      <w:r>
        <w:t xml:space="preserve">10. Для проведения государственной экспертизы условий труда по обращениям, предусмотренным </w:t>
      </w:r>
      <w:hyperlink w:anchor="Par40" w:tooltip="а) обращений органов исполнительной власти, комиссий по расследованию несчастных случаев, работодателей, их объединений, работников, профессиональных союзов, их объединений, иных уполномоченных работниками представительных органов (при их наличии), государственных внебюджетных фондов Российской Федерации, организаций, проводивших специальную оценку условий труда (в случае проведения государственной экспертизы в целях оценки качества проведения специальной оценки условий труда) (далее - заявитель);" w:history="1">
        <w:r>
          <w:rPr>
            <w:color w:val="0000FF"/>
          </w:rPr>
          <w:t>подпунктом "а" пункта 2</w:t>
        </w:r>
      </w:hyperlink>
      <w:r>
        <w:t xml:space="preserve"> настоящего Порядка, заявитель направляет в орган государствен</w:t>
      </w:r>
      <w:r>
        <w:t xml:space="preserve">ной экспертизы условий труда </w:t>
      </w:r>
      <w:hyperlink r:id="rId18" w:tooltip="Приказ Минтруда России от 28.10.2021 N 765н &quot;Об утверждении типовых форм документов, необходимых для проведения государственной экспертизы условий труда&quot; (Зарегистрировано в Минюсте России 20.12.2021 N 66437){КонсультантПлюс}" w:history="1">
        <w:r>
          <w:rPr>
            <w:color w:val="0000FF"/>
          </w:rPr>
          <w:t>заявление</w:t>
        </w:r>
      </w:hyperlink>
      <w:r>
        <w:t xml:space="preserve"> о проведении государственной экспертизы условий труда (далее - заявление) по утв</w:t>
      </w:r>
      <w:r>
        <w:t>ержденной приказом Министерства труда и социальной защиты Российской Федерации 28 октября 2021 г. N 765н "Об утверждении типовых форм документов, необходимых для проведения государственной экспертизы условий труда" &lt;3&gt; (далее - Приказ) типовой форме, опубл</w:t>
      </w:r>
      <w:r>
        <w:t>икованной в открытом доступе на сайте Федеральной службы по труду и занятости и органа исполнительной власти субъекта Российской Федерации, осуществляющего проведение государственной экспертизы условий труда.</w:t>
      </w:r>
    </w:p>
    <w:p w:rsidR="00000000" w:rsidRDefault="001A7190">
      <w:pPr>
        <w:pStyle w:val="ConsPlusNormal"/>
        <w:spacing w:before="200"/>
        <w:ind w:firstLine="540"/>
        <w:jc w:val="both"/>
      </w:pPr>
      <w:r>
        <w:t>--------------------------------</w:t>
      </w:r>
    </w:p>
    <w:p w:rsidR="00000000" w:rsidRDefault="001A7190">
      <w:pPr>
        <w:pStyle w:val="ConsPlusNormal"/>
        <w:spacing w:before="200"/>
        <w:ind w:firstLine="540"/>
        <w:jc w:val="both"/>
      </w:pPr>
      <w:r>
        <w:t>&lt;3&gt; Зарегистри</w:t>
      </w:r>
      <w:r>
        <w:t>рован Министерством юстиции Российской Федерации 20 декабря 2021 г., регистрационный N 66437.</w:t>
      </w:r>
    </w:p>
    <w:p w:rsidR="00000000" w:rsidRDefault="001A7190">
      <w:pPr>
        <w:pStyle w:val="ConsPlusNormal"/>
        <w:jc w:val="both"/>
      </w:pPr>
    </w:p>
    <w:p w:rsidR="00000000" w:rsidRDefault="001A7190">
      <w:pPr>
        <w:pStyle w:val="ConsPlusNormal"/>
        <w:ind w:firstLine="540"/>
        <w:jc w:val="both"/>
      </w:pPr>
      <w:bookmarkStart w:id="9" w:name="Par75"/>
      <w:bookmarkEnd w:id="9"/>
      <w:r>
        <w:t>11. В заявлении указываются:</w:t>
      </w:r>
    </w:p>
    <w:p w:rsidR="00000000" w:rsidRDefault="001A7190">
      <w:pPr>
        <w:pStyle w:val="ConsPlusNormal"/>
        <w:spacing w:before="200"/>
        <w:ind w:firstLine="540"/>
        <w:jc w:val="both"/>
      </w:pPr>
      <w:bookmarkStart w:id="10" w:name="Par76"/>
      <w:bookmarkEnd w:id="10"/>
      <w:r>
        <w:t>а) полное наименование заявителя (для юридических лиц), фамилия, имя, отчество (при наличии) заявителя (для физи</w:t>
      </w:r>
      <w:r>
        <w:t>ческих лиц);</w:t>
      </w:r>
    </w:p>
    <w:p w:rsidR="00000000" w:rsidRDefault="001A7190">
      <w:pPr>
        <w:pStyle w:val="ConsPlusNormal"/>
        <w:spacing w:before="200"/>
        <w:ind w:firstLine="540"/>
        <w:jc w:val="both"/>
      </w:pPr>
      <w:r>
        <w:t>б) почтовый адрес заявителя, адрес электронной почты (при наличии);</w:t>
      </w:r>
    </w:p>
    <w:p w:rsidR="00000000" w:rsidRDefault="001A7190">
      <w:pPr>
        <w:pStyle w:val="ConsPlusNormal"/>
        <w:spacing w:before="200"/>
        <w:ind w:firstLine="540"/>
        <w:jc w:val="both"/>
      </w:pPr>
      <w:r>
        <w:t>в) наименование цели государственной экспертизы условий труда;</w:t>
      </w:r>
    </w:p>
    <w:p w:rsidR="00000000" w:rsidRDefault="001A7190">
      <w:pPr>
        <w:pStyle w:val="ConsPlusNormal"/>
        <w:spacing w:before="200"/>
        <w:ind w:firstLine="540"/>
        <w:jc w:val="both"/>
      </w:pPr>
      <w:r>
        <w:t>г) индивидуальный номер рабочего места, наименование профессии (должности) работника (работников), занятого на д</w:t>
      </w:r>
      <w:r>
        <w:t xml:space="preserve">анном рабочем месте, с указанием структурного подразделения работодателя (при наличии), и полного наименования работодателя, в отношении условий труда которого должна проводиться государственная экспертиза условий труда, в отношении условий труда которого </w:t>
      </w:r>
      <w:r>
        <w:t>должна проводиться государственная экспертиза условий труда;</w:t>
      </w:r>
    </w:p>
    <w:p w:rsidR="00000000" w:rsidRDefault="001A7190">
      <w:pPr>
        <w:pStyle w:val="ConsPlusNormal"/>
        <w:spacing w:before="200"/>
        <w:ind w:firstLine="540"/>
        <w:jc w:val="both"/>
      </w:pPr>
      <w:r>
        <w:t>д) сведения о ранее проведенных государственных экспертизах условий труда (при наличии);</w:t>
      </w:r>
    </w:p>
    <w:p w:rsidR="00000000" w:rsidRDefault="001A7190">
      <w:pPr>
        <w:pStyle w:val="ConsPlusNormal"/>
        <w:spacing w:before="200"/>
        <w:ind w:firstLine="540"/>
        <w:jc w:val="both"/>
      </w:pPr>
      <w:bookmarkStart w:id="11" w:name="Par81"/>
      <w:bookmarkEnd w:id="11"/>
      <w:r>
        <w:t>е) сведения об оплате государственной экспертизы условий труда в случае ее проведения в целях оц</w:t>
      </w:r>
      <w:r>
        <w:t xml:space="preserve">енки качества проведения специальной оценки условий труда в соответствии с </w:t>
      </w:r>
      <w:hyperlink w:anchor="Par40" w:tooltip="а) обращений органов исполнительной власти, комиссий по расследованию несчастных случаев, работодателей, их объединений, работников, профессиональных союзов, их объединений, иных уполномоченных работниками представительных органов (при их наличии), государственных внебюджетных фондов Российской Федерации, организаций, проводивших специальную оценку условий труда (в случае проведения государственной экспертизы в целях оценки качества проведения специальной оценки условий труда) (далее - заявитель);" w:history="1">
        <w:r>
          <w:rPr>
            <w:color w:val="0000FF"/>
          </w:rPr>
          <w:t>подпунктом "а" пункта 2</w:t>
        </w:r>
      </w:hyperlink>
      <w:r>
        <w:t xml:space="preserve"> настоящего Порядка, за исключением случаев, указанных в абзацах втором и третьем </w:t>
      </w:r>
      <w:hyperlink w:anchor="Par56" w:tooltip="5. Государственная экспертиза условий труда в целях оценки качества проведения специальной оценки условий труда осуществляется органами исполнительной власти субъектов Российской Федерации в области охраны труда (далее - органы государственной экспертизы условий труда)." w:history="1">
        <w:r>
          <w:rPr>
            <w:color w:val="0000FF"/>
          </w:rPr>
          <w:t>пункта 5</w:t>
        </w:r>
      </w:hyperlink>
      <w:r>
        <w:t xml:space="preserve"> настоящ</w:t>
      </w:r>
      <w:r>
        <w:t>его Порядка.</w:t>
      </w:r>
    </w:p>
    <w:p w:rsidR="00000000" w:rsidRDefault="001A7190">
      <w:pPr>
        <w:pStyle w:val="ConsPlusNormal"/>
        <w:spacing w:before="200"/>
        <w:ind w:firstLine="540"/>
        <w:jc w:val="both"/>
      </w:pPr>
      <w:r>
        <w:t>В случае, если заявителем является физическое лицо, то при подаче заявления в орган государственной экспертизы он дополнительно заполняет опубликованную в открытом доступе на сайте Федеральной службы по труду и занятости и органа исполнительно</w:t>
      </w:r>
      <w:r>
        <w:t>й власти субъекта Российской Федерации, осуществляющего проведение государственной экспертизы условий труда, утвержденную Приказом типовую форму согласия на обработку персональных данных и прикладывает ее к заявлению.</w:t>
      </w:r>
    </w:p>
    <w:p w:rsidR="00000000" w:rsidRDefault="001A7190">
      <w:pPr>
        <w:pStyle w:val="ConsPlusNormal"/>
        <w:spacing w:before="200"/>
        <w:ind w:firstLine="540"/>
        <w:jc w:val="both"/>
      </w:pPr>
      <w:r>
        <w:t>В случае обращения государственной инс</w:t>
      </w:r>
      <w:r>
        <w:t>пекции труда в орган государственной экспертизы направляется представление по утвержденной Приказом типовой форме с приложением необходимых для проведения государственной экспертизы условий труда документов, в том числе акта проверки, подтверждающего обосн</w:t>
      </w:r>
      <w:r>
        <w:t>ованность изложенной в представлении информации.</w:t>
      </w:r>
    </w:p>
    <w:p w:rsidR="00000000" w:rsidRDefault="001A7190">
      <w:pPr>
        <w:pStyle w:val="ConsPlusNormal"/>
        <w:spacing w:before="200"/>
        <w:ind w:firstLine="540"/>
        <w:jc w:val="both"/>
      </w:pPr>
      <w:r>
        <w:t>В случае обращения федерального органа исполнительной власти, уполномоченного на проведение федерального государственного санитарно-эпидемиологического надзора, или его территориальных органов в орган госуда</w:t>
      </w:r>
      <w:r>
        <w:t>рственной экспертизы направляется представление с приложением необходимых для проведения государственной экспертизы условий труда документов, в том числе акта проверки или иного документа, подтверждающего обоснованность изложенной в представлении информаци</w:t>
      </w:r>
      <w:r>
        <w:t>и.</w:t>
      </w:r>
    </w:p>
    <w:p w:rsidR="00000000" w:rsidRDefault="001A7190">
      <w:pPr>
        <w:pStyle w:val="ConsPlusNormal"/>
        <w:spacing w:before="200"/>
        <w:ind w:firstLine="540"/>
        <w:jc w:val="both"/>
      </w:pPr>
      <w:r>
        <w:t>В случае обращения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 в орган государственной экспертизы направляется заключение о рас</w:t>
      </w:r>
      <w:r>
        <w:t>смотрении несогласия с заключением экспертизы качества специальной оценки условий труда.</w:t>
      </w:r>
    </w:p>
    <w:p w:rsidR="00000000" w:rsidRDefault="001A7190">
      <w:pPr>
        <w:pStyle w:val="ConsPlusNormal"/>
        <w:spacing w:before="200"/>
        <w:ind w:firstLine="540"/>
        <w:jc w:val="both"/>
      </w:pPr>
      <w:r>
        <w:t>В случае, если заявитель является работодателем, а целью государственной экспертизы условий труда является оценка качества проведения специальной оценки условий труда,</w:t>
      </w:r>
      <w:r>
        <w:t xml:space="preserve"> к заявлению дополнительно прилагаются сведения об организации (организациях), проводившей специальную оценку условий труда у этого работодателя, с приложением заверенных им копий документов, подтверждающих ее соответствие установленным требованиям: уведом</w:t>
      </w:r>
      <w:r>
        <w:t>ление о регистрации в реестре организаций, оказывающих услуги по проведению специальной оценки условий труда, аттестат аккредитации и область аккредитации испытательной лаборатории (центра) организации, проводившей специальную оценку условий труда, являющу</w:t>
      </w:r>
      <w:r>
        <w:t>юся неотъемлемой частью аттестата аккредитации, сертификаты экспертов организации, проводивших специальную оценку условий труда.</w:t>
      </w:r>
    </w:p>
    <w:p w:rsidR="00000000" w:rsidRDefault="001A7190">
      <w:pPr>
        <w:pStyle w:val="ConsPlusNormal"/>
        <w:spacing w:before="200"/>
        <w:ind w:firstLine="540"/>
        <w:jc w:val="both"/>
      </w:pPr>
      <w:r>
        <w:t>Если заявителем является организация, проводящая специальную оценку условий труда, а целью государственной экспертизы условий т</w:t>
      </w:r>
      <w:r>
        <w:t>руда является оценка качества проведения специальной оценки условий труда, к заявлению прилагаются копии документов, подтверждающие ее соответствие установленным требованиям: уведомление о регистрации в реестре организаций, оказывающих услуги по проведению</w:t>
      </w:r>
      <w:r>
        <w:t xml:space="preserve"> специальной оценки условий труда, аттестат аккредитации и область аккредитации испытательной лаборатории (центра), являющуюся неотъемлемой частью аттестата аккредитации, сертификаты экспертов.</w:t>
      </w:r>
    </w:p>
    <w:p w:rsidR="00000000" w:rsidRDefault="001A7190">
      <w:pPr>
        <w:pStyle w:val="ConsPlusNormal"/>
        <w:spacing w:before="200"/>
        <w:ind w:firstLine="540"/>
        <w:jc w:val="both"/>
      </w:pPr>
      <w:bookmarkStart w:id="12" w:name="Par88"/>
      <w:bookmarkEnd w:id="12"/>
      <w:r>
        <w:t>12. В случае, если заявление подано работодателем, к</w:t>
      </w:r>
      <w:r>
        <w:t xml:space="preserve"> нему дополнительно прилагаются заверенные им копии следующих документов:</w:t>
      </w:r>
    </w:p>
    <w:p w:rsidR="00000000" w:rsidRDefault="001A7190">
      <w:pPr>
        <w:pStyle w:val="ConsPlusNormal"/>
        <w:spacing w:before="200"/>
        <w:ind w:firstLine="540"/>
        <w:jc w:val="both"/>
      </w:pPr>
      <w:r>
        <w:t>а) для проведения государственной экспертизы условий труда в целях оценки качества проведения специальной оценки условий труда:</w:t>
      </w:r>
    </w:p>
    <w:p w:rsidR="00000000" w:rsidRDefault="001A7190">
      <w:pPr>
        <w:pStyle w:val="ConsPlusNormal"/>
        <w:spacing w:before="200"/>
        <w:ind w:firstLine="540"/>
        <w:jc w:val="both"/>
      </w:pPr>
      <w:r>
        <w:t>утвержденный работодателем отчет о проведении специальной оценки условий труда &lt;4&gt; (далее - отчет) с информацией для отчетов, утвержденных после 1 января 2020 г., о размещении отчета в Федеральной государственной информационной системе учета результатов пр</w:t>
      </w:r>
      <w:r>
        <w:t>оведения специальной оценки условий труда (далее - ФГИС СОУТ) (в отношении отчетов, утвержденных до 1 января 2020 года, орган государственной экспертизы условий труда самостоятельно устанавливает наличие таких отчетов во ФГИС СОУТ), а также с приложением к</w:t>
      </w:r>
      <w:r>
        <w:t xml:space="preserve"> материалам отчета документов, предусмотренных Перечнем документов, прилагаемых или являющихся частью отчета о результатах проведения специальной оценки условий труда, который приведен в </w:t>
      </w:r>
      <w:hyperlink w:anchor="Par299" w:tooltip="ПЕРЕЧЕНЬ" w:history="1">
        <w:r>
          <w:rPr>
            <w:color w:val="0000FF"/>
          </w:rPr>
          <w:t>приложении N 1</w:t>
        </w:r>
      </w:hyperlink>
      <w:r>
        <w:t xml:space="preserve"> к настоящему Поря</w:t>
      </w:r>
      <w:r>
        <w:t>дку;</w:t>
      </w:r>
    </w:p>
    <w:p w:rsidR="00000000" w:rsidRDefault="001A7190">
      <w:pPr>
        <w:pStyle w:val="ConsPlusNormal"/>
        <w:spacing w:before="200"/>
        <w:ind w:firstLine="540"/>
        <w:jc w:val="both"/>
      </w:pPr>
      <w:r>
        <w:t>--------------------------------</w:t>
      </w:r>
    </w:p>
    <w:p w:rsidR="00000000" w:rsidRDefault="001A7190">
      <w:pPr>
        <w:pStyle w:val="ConsPlusNormal"/>
        <w:spacing w:before="200"/>
        <w:ind w:firstLine="540"/>
        <w:jc w:val="both"/>
      </w:pPr>
      <w:r>
        <w:t xml:space="preserve">&lt;4&gt; </w:t>
      </w:r>
      <w:hyperlink r:id="rId19" w:tooltip="Приказ Минтруда России от 24.01.2014 N 33н (ред. от 27.04.2020)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Зарегистрировано в Минюсте России 21.03.2014 N 31689){КонсультантПлюс}" w:history="1">
        <w:r>
          <w:rPr>
            <w:color w:val="0000FF"/>
          </w:rPr>
          <w:t>Форма</w:t>
        </w:r>
      </w:hyperlink>
      <w:r>
        <w:t xml:space="preserve"> утверждена приказом Министерства труда и социальной защиты Российской Федерации от 24 января 2014 г. N 33н "Об утверждении Методики проведения специальной оценки условий труда, Классификатора</w:t>
      </w:r>
      <w:r>
        <w:t xml:space="preserve"> вредных и (или) опасных производственных факторов, формы отчета о проведении специальной оценки условий труда и инструкции по ее заполнению" (зарегистрирован Министерством юстиции Российской Федерации 21 марта 2014 г., регистрационный N 31689) с изменения</w:t>
      </w:r>
      <w:r>
        <w:t>ми, внесенными приказами Министерства труда и социальной защиты Российской Федерации от 14 ноября 2016 г. N 642н (зарегистрирован Министерством юстиции Российской Федерации 6 февраля 2017 г., регистрационный N 45539) и от 27 апреля 2020 г. N 213н (зарегист</w:t>
      </w:r>
      <w:r>
        <w:t>рирован Министерством юстиции Российской Федерации 21 августа 2020 г., регистрационный N 59378).</w:t>
      </w:r>
    </w:p>
    <w:p w:rsidR="00000000" w:rsidRDefault="001A7190">
      <w:pPr>
        <w:pStyle w:val="ConsPlusNormal"/>
        <w:jc w:val="both"/>
      </w:pPr>
    </w:p>
    <w:p w:rsidR="00000000" w:rsidRDefault="001A7190">
      <w:pPr>
        <w:pStyle w:val="ConsPlusNormal"/>
        <w:ind w:firstLine="540"/>
        <w:jc w:val="both"/>
      </w:pPr>
      <w:r>
        <w:t>предписания должностных лиц государственных инспекций труда об устранении нарушений, выявленных в ходе проведения мероприятий по федеральному государственному</w:t>
      </w:r>
      <w:r>
        <w:t xml:space="preserve"> контролю (надзору) за соблюдением требований трудового законодательства и иных нормативных правовых актов, содержащих нормы трудового права, в том числе Федерального </w:t>
      </w:r>
      <w:hyperlink r:id="rId20"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закона</w:t>
        </w:r>
      </w:hyperlink>
      <w:r>
        <w:t xml:space="preserve"> (при наличии);</w:t>
      </w:r>
    </w:p>
    <w:p w:rsidR="00000000" w:rsidRDefault="001A7190">
      <w:pPr>
        <w:pStyle w:val="ConsPlusNormal"/>
        <w:spacing w:before="200"/>
        <w:ind w:firstLine="540"/>
        <w:jc w:val="both"/>
      </w:pPr>
      <w:r>
        <w:t xml:space="preserve">б) для проведения </w:t>
      </w:r>
      <w:r>
        <w:t>государственной экспертизы условий труда в целях оценки правильности предоставления работникам гарантий и компенсаций за работу с вредными и (или) опасными условиями труда:</w:t>
      </w:r>
    </w:p>
    <w:p w:rsidR="00000000" w:rsidRDefault="001A7190">
      <w:pPr>
        <w:pStyle w:val="ConsPlusNormal"/>
        <w:spacing w:before="200"/>
        <w:ind w:firstLine="540"/>
        <w:jc w:val="both"/>
      </w:pPr>
      <w:r>
        <w:t xml:space="preserve">отчет с информацией для отчетов, утвержденных после 1 января 2020 г., о размещении </w:t>
      </w:r>
      <w:r>
        <w:t>отчета во ФГИС СОУТ (в отношении отчетов, утвержденных до 1 января 2020 года, орган государственной экспертизы условий труда самостоятельно устанавливает наличие таких отчетов во ФГИС СОУТ), а также приложением к материалам отчета документов, предусмотренн</w:t>
      </w:r>
      <w:r>
        <w:t xml:space="preserve">ых Перечнем документов, прилагаемых или являющихся частью отчета о результатах проведения специальной оценки условий труда, который приведен в </w:t>
      </w:r>
      <w:hyperlink w:anchor="Par299" w:tooltip="ПЕРЕЧЕНЬ" w:history="1">
        <w:r>
          <w:rPr>
            <w:color w:val="0000FF"/>
          </w:rPr>
          <w:t>приложении N 1</w:t>
        </w:r>
      </w:hyperlink>
      <w:r>
        <w:t xml:space="preserve"> к настоящему Порядку;</w:t>
      </w:r>
    </w:p>
    <w:p w:rsidR="00000000" w:rsidRDefault="001A7190">
      <w:pPr>
        <w:pStyle w:val="ConsPlusNormal"/>
        <w:spacing w:before="200"/>
        <w:ind w:firstLine="540"/>
        <w:jc w:val="both"/>
      </w:pPr>
      <w:r>
        <w:t>документы, содержащие результаты исслед</w:t>
      </w:r>
      <w:r>
        <w:t>ований (испытаний) и измерений вредных и (или) опасных факторов производственной среды и трудового процесса на рабочих местах (при наличии);</w:t>
      </w:r>
    </w:p>
    <w:p w:rsidR="00000000" w:rsidRDefault="001A7190">
      <w:pPr>
        <w:pStyle w:val="ConsPlusNormal"/>
        <w:spacing w:before="200"/>
        <w:ind w:firstLine="540"/>
        <w:jc w:val="both"/>
      </w:pPr>
      <w:r>
        <w:t>коллективный договор (при наличии), трудовой договор (трудовые договоры), локальные нормативные акты, устанавливающ</w:t>
      </w:r>
      <w:r>
        <w:t>ие обязательства работодателя по соблюдению прав работников на безопасные условия труда, а также на предоставление гарантий и компенсаций в связи с работой во вредных и (или) опасных условиях труда;</w:t>
      </w:r>
    </w:p>
    <w:p w:rsidR="00000000" w:rsidRDefault="001A7190">
      <w:pPr>
        <w:pStyle w:val="ConsPlusNormal"/>
        <w:spacing w:before="200"/>
        <w:ind w:firstLine="540"/>
        <w:jc w:val="both"/>
      </w:pPr>
      <w:r>
        <w:t>положение о системе оплаты труда работников (при наличии)</w:t>
      </w:r>
      <w:r>
        <w:t>;</w:t>
      </w:r>
    </w:p>
    <w:p w:rsidR="00000000" w:rsidRDefault="001A7190">
      <w:pPr>
        <w:pStyle w:val="ConsPlusNormal"/>
        <w:spacing w:before="200"/>
        <w:ind w:firstLine="540"/>
        <w:jc w:val="both"/>
      </w:pPr>
      <w:r>
        <w:t>локальные нормативные акты работодателя, устанавливающие условия и объемы предоставляемых гарантий и компенсаций работникам за работу с вредными и (или) опасными условиями труда, в том числе продолжительность ежегодного дополнительного оплачиваемого отпу</w:t>
      </w:r>
      <w:r>
        <w:t>ска, сокращенной продолжительности рабочего времени, размер повышения оплаты труда;</w:t>
      </w:r>
    </w:p>
    <w:p w:rsidR="00000000" w:rsidRDefault="001A7190">
      <w:pPr>
        <w:pStyle w:val="ConsPlusNormal"/>
        <w:spacing w:before="200"/>
        <w:ind w:firstLine="540"/>
        <w:jc w:val="both"/>
      </w:pPr>
      <w:r>
        <w:t>список работников, подлежащих периодическим медицинским осмотрам;</w:t>
      </w:r>
    </w:p>
    <w:p w:rsidR="00000000" w:rsidRDefault="001A7190">
      <w:pPr>
        <w:pStyle w:val="ConsPlusNormal"/>
        <w:spacing w:before="200"/>
        <w:ind w:firstLine="540"/>
        <w:jc w:val="both"/>
      </w:pPr>
      <w:r>
        <w:t>копии заключений о результатах проведенных периодических медицинских осмотров работников за последний год;</w:t>
      </w:r>
    </w:p>
    <w:p w:rsidR="00000000" w:rsidRDefault="001A7190">
      <w:pPr>
        <w:pStyle w:val="ConsPlusNormal"/>
        <w:spacing w:before="200"/>
        <w:ind w:firstLine="540"/>
        <w:jc w:val="both"/>
      </w:pPr>
      <w:r>
        <w:t>в) для проведения государственной экспертизы условий труда в целях оценки фактических условий труда работников:</w:t>
      </w:r>
    </w:p>
    <w:p w:rsidR="00000000" w:rsidRDefault="001A7190">
      <w:pPr>
        <w:pStyle w:val="ConsPlusNormal"/>
        <w:spacing w:before="200"/>
        <w:ind w:firstLine="540"/>
        <w:jc w:val="both"/>
      </w:pPr>
      <w:r>
        <w:t xml:space="preserve">отчет с информацией для отчетов, утвержденных после 1 января 2020 г., о размещении отчета во ФГИС СОУТ (в отношении отчетов, утвержденных до 1 </w:t>
      </w:r>
      <w:r>
        <w:t>января 2020 года, орган государственной экспертизы условий труда самостоятельно устанавливает наличие таких отчетов во ФГИС СОУТ), а также приложением к материалам отчета документов, установленных Перечнем документов, прилагаемых или являющихся частью отче</w:t>
      </w:r>
      <w:r>
        <w:t xml:space="preserve">та о результатах проведения специальной оценки условий труда, который приведен в </w:t>
      </w:r>
      <w:hyperlink w:anchor="Par299" w:tooltip="ПЕРЕЧЕНЬ" w:history="1">
        <w:r>
          <w:rPr>
            <w:color w:val="0000FF"/>
          </w:rPr>
          <w:t>приложении N 1</w:t>
        </w:r>
      </w:hyperlink>
      <w:r>
        <w:t xml:space="preserve"> к настоящему Порядку;</w:t>
      </w:r>
    </w:p>
    <w:p w:rsidR="00000000" w:rsidRDefault="001A7190">
      <w:pPr>
        <w:pStyle w:val="ConsPlusNormal"/>
        <w:spacing w:before="200"/>
        <w:ind w:firstLine="540"/>
        <w:jc w:val="both"/>
      </w:pPr>
      <w:r>
        <w:t>документы, содержащие результаты исследований (испытаний) и измерений вредных и (или) опасных факторо</w:t>
      </w:r>
      <w:r>
        <w:t>в производственной среды и трудового процесса на рабочих местах (при наличии);</w:t>
      </w:r>
    </w:p>
    <w:p w:rsidR="00000000" w:rsidRDefault="001A7190">
      <w:pPr>
        <w:pStyle w:val="ConsPlusNormal"/>
        <w:spacing w:before="200"/>
        <w:ind w:firstLine="540"/>
        <w:jc w:val="both"/>
      </w:pPr>
      <w:r>
        <w:t xml:space="preserve">коллективный договор (при наличии), трудовой договор (трудовые договоры), локальные нормативные акты, устанавливающие условия труда работника (работников), включая режимы труда </w:t>
      </w:r>
      <w:r>
        <w:t>и отдыха;</w:t>
      </w:r>
    </w:p>
    <w:p w:rsidR="00000000" w:rsidRDefault="001A7190">
      <w:pPr>
        <w:pStyle w:val="ConsPlusNormal"/>
        <w:spacing w:before="200"/>
        <w:ind w:firstLine="540"/>
        <w:jc w:val="both"/>
      </w:pPr>
      <w:r>
        <w:t>предписания должностных лиц государственных инспекций труда и Федеральной службы по экологическому, технологическому и атомному надзору и ее территориальных органов об устранении нарушений обязательных требований, выявленных в ходе проведения мер</w:t>
      </w:r>
      <w:r>
        <w:t>оприятий по государственному надзору в установленной сфере деятельности (при наличии);</w:t>
      </w:r>
    </w:p>
    <w:p w:rsidR="00000000" w:rsidRDefault="001A7190">
      <w:pPr>
        <w:pStyle w:val="ConsPlusNormal"/>
        <w:spacing w:before="200"/>
        <w:ind w:firstLine="540"/>
        <w:jc w:val="both"/>
      </w:pPr>
      <w:r>
        <w:t>нормативные правовые акты и локальные акты работодателя, в соответствии с которыми регулируются вопросы технического состояния зданий, сооружений и оборудования, организ</w:t>
      </w:r>
      <w:r>
        <w:t>ации технологических процессов, состояние инструментов, сырья и материалов на рабочих местах, применения на рабочих местах средств индивидуальной и коллективной защиты, состояния санитарно-бытового и лечебно-профилактического обслуживания работников на раб</w:t>
      </w:r>
      <w:r>
        <w:t>очих местах, а также установленные режимы труда и отдыха работников на рабочих местах.</w:t>
      </w:r>
    </w:p>
    <w:p w:rsidR="00000000" w:rsidRDefault="001A7190">
      <w:pPr>
        <w:pStyle w:val="ConsPlusNormal"/>
        <w:spacing w:before="200"/>
        <w:ind w:firstLine="540"/>
        <w:jc w:val="both"/>
      </w:pPr>
      <w:r>
        <w:t xml:space="preserve">Перечисленные выше документы могут быть поданы иными не являющимися работодателями заявителями при наличии у них этих документов. Отсутствие указанных документов или их </w:t>
      </w:r>
      <w:r>
        <w:t>неполный комплект при подаче заявления не являющимися работодателями заявителями не может являться основанием для непроведения государственной экспертизы условий труда.</w:t>
      </w:r>
    </w:p>
    <w:p w:rsidR="00000000" w:rsidRDefault="001A7190">
      <w:pPr>
        <w:pStyle w:val="ConsPlusNormal"/>
        <w:spacing w:before="200"/>
        <w:ind w:firstLine="540"/>
        <w:jc w:val="both"/>
      </w:pPr>
      <w:r>
        <w:t xml:space="preserve">Если перечисленные в данном пункте документы не могут быть представлены работодателем, </w:t>
      </w:r>
      <w:r>
        <w:t>в заявлении отражается информация о причинах их непредставления.</w:t>
      </w:r>
    </w:p>
    <w:p w:rsidR="00000000" w:rsidRDefault="001A7190">
      <w:pPr>
        <w:pStyle w:val="ConsPlusNormal"/>
        <w:spacing w:before="200"/>
        <w:ind w:firstLine="540"/>
        <w:jc w:val="both"/>
      </w:pPr>
      <w:bookmarkStart w:id="13" w:name="Par111"/>
      <w:bookmarkEnd w:id="13"/>
      <w:r>
        <w:t xml:space="preserve">13. В дополнение к перечисленным в </w:t>
      </w:r>
      <w:hyperlink w:anchor="Par88" w:tooltip="12. В случае, если заявление подано работодателем, к нему дополнительно прилагаются заверенные им копии следующих документов:" w:history="1">
        <w:r>
          <w:rPr>
            <w:color w:val="0000FF"/>
          </w:rPr>
          <w:t>пункте 12</w:t>
        </w:r>
      </w:hyperlink>
      <w:r>
        <w:t xml:space="preserve"> документам к заявлению могут прилагаться дополнительные документы. Примерный перечень дополнительных документов, представляемых на государственную экспертизу условий труда, которые при необходимости дополнительно запрашиваются органом го</w:t>
      </w:r>
      <w:r>
        <w:t xml:space="preserve">сударственной экспертизы условий труда, приведен в </w:t>
      </w:r>
      <w:hyperlink w:anchor="Par327" w:tooltip="ПРИМЕРНЫЙ ПЕРЕЧЕНЬ" w:history="1">
        <w:r>
          <w:rPr>
            <w:color w:val="0000FF"/>
          </w:rPr>
          <w:t>приложении N 2</w:t>
        </w:r>
      </w:hyperlink>
      <w:r>
        <w:t xml:space="preserve"> к настоящему Порядку. Работодатель или иные заявители вправе предоставить указанные документы в дополнение к заявлению и перечисленным в </w:t>
      </w:r>
      <w:hyperlink w:anchor="Par88" w:tooltip="12. В случае, если заявление подано работодателем, к нему дополнительно прилагаются заверенные им копии следующих документов:" w:history="1">
        <w:r>
          <w:rPr>
            <w:color w:val="0000FF"/>
          </w:rPr>
          <w:t>пункте 12</w:t>
        </w:r>
      </w:hyperlink>
      <w:r>
        <w:t xml:space="preserve"> документам. Орган государственной экспертизы условий труда в случае непоступления указанных в</w:t>
      </w:r>
      <w:r>
        <w:t xml:space="preserve"> данном пункте документов вправе запросить их у работодателя в соответствии с </w:t>
      </w:r>
      <w:hyperlink w:anchor="Par115" w:tooltip="15. Орган государственной экспертизы условий труда вправе запросить предусмотренные пунктами 11, 12 и 13 необходимые для проведения государственной экспертизы условий труда документацию и материалы у работодателя, в отношении условий труда на рабочих местах которого проводится государственная экспертиза условий труда в соответствии с утвержденной Приказом типовой формой указанного запроса, за исключением случаев, указанных в подпункте &quot;б&quot; пункта 2 настоящего Порядка." w:history="1">
        <w:r>
          <w:rPr>
            <w:color w:val="0000FF"/>
          </w:rPr>
          <w:t>пунктом 15</w:t>
        </w:r>
      </w:hyperlink>
      <w:r>
        <w:t xml:space="preserve"> настоящего Порядка, если их отсутствие не позволяет обеспечить проведение государственной экспертизы условий труда.</w:t>
      </w:r>
    </w:p>
    <w:p w:rsidR="00000000" w:rsidRDefault="001A7190">
      <w:pPr>
        <w:pStyle w:val="ConsPlusNormal"/>
        <w:spacing w:before="200"/>
        <w:ind w:firstLine="540"/>
        <w:jc w:val="both"/>
      </w:pPr>
      <w:bookmarkStart w:id="14" w:name="Par112"/>
      <w:bookmarkEnd w:id="14"/>
      <w:r>
        <w:t xml:space="preserve">14. Заявление и документы, указанные в </w:t>
      </w:r>
      <w:hyperlink w:anchor="Par75" w:tooltip="11. В заявлении указываются:" w:history="1">
        <w:r>
          <w:rPr>
            <w:color w:val="0000FF"/>
          </w:rPr>
          <w:t>пунктах 11</w:t>
        </w:r>
      </w:hyperlink>
      <w:r>
        <w:t xml:space="preserve">, </w:t>
      </w:r>
      <w:hyperlink w:anchor="Par88" w:tooltip="12. В случае, если заявление подано работодателем, к нему дополнительно прилагаются заверенные им копии следующих документов:" w:history="1">
        <w:r>
          <w:rPr>
            <w:color w:val="0000FF"/>
          </w:rPr>
          <w:t>12</w:t>
        </w:r>
      </w:hyperlink>
      <w:r>
        <w:t xml:space="preserve"> и </w:t>
      </w:r>
      <w:hyperlink w:anchor="Par111" w:tooltip="13. В дополнение к перечисленным в пункте 12 документам к заявлению могут прилагаться дополнительные документы. Примерный перечень дополнительных документов, представляемых на государственную экспертизу условий труда, которые при необходимости дополнительно запрашиваются органом государственной экспертизы условий труда, приведен в приложении N 2 к настоящему Порядку. Работодатель или иные заявители вправе предоставить указанные документы в дополнение к заявлению и перечисленным в пункте 12 документам. Ор..." w:history="1">
        <w:r>
          <w:rPr>
            <w:color w:val="0000FF"/>
          </w:rPr>
          <w:t>13</w:t>
        </w:r>
      </w:hyperlink>
      <w:r>
        <w:t xml:space="preserve"> настояще</w:t>
      </w:r>
      <w:r>
        <w:t>го Порядка, могут быть представлены (направлены) заявителем в орган государственной экспертизы условий труда на бумажном носителе лично или заказным почтовым отправлением с уведомлением о вручении либо в виде электронного документа посредством информационн</w:t>
      </w:r>
      <w:r>
        <w:t>о-телекоммуникационной сети "Интернет", в том числе с использованием федеральной государственный информационной системы "Единый портал государственных и муниципальных услуг (функций)".</w:t>
      </w:r>
    </w:p>
    <w:p w:rsidR="00000000" w:rsidRDefault="001A7190">
      <w:pPr>
        <w:pStyle w:val="ConsPlusNormal"/>
        <w:spacing w:before="200"/>
        <w:ind w:firstLine="540"/>
        <w:jc w:val="both"/>
      </w:pPr>
      <w:r>
        <w:t>Если заявителем является организация, проводящая специальную оценку усл</w:t>
      </w:r>
      <w:r>
        <w:t>овий труда, прилагаемые к заявлению копии документов заверяются руководителем указанной организации.</w:t>
      </w:r>
    </w:p>
    <w:p w:rsidR="00000000" w:rsidRDefault="001A7190">
      <w:pPr>
        <w:pStyle w:val="ConsPlusNormal"/>
        <w:spacing w:before="200"/>
        <w:ind w:firstLine="540"/>
        <w:jc w:val="both"/>
      </w:pPr>
      <w:r>
        <w:t>В случае направления заявления и документов в виде электронного документа они должны быть подписаны видом электронной подписи, который установлен законодат</w:t>
      </w:r>
      <w:r>
        <w:t>ельством Российской Федерации для подписания таких документов.</w:t>
      </w:r>
    </w:p>
    <w:p w:rsidR="00000000" w:rsidRDefault="001A7190">
      <w:pPr>
        <w:pStyle w:val="ConsPlusNormal"/>
        <w:spacing w:before="200"/>
        <w:ind w:firstLine="540"/>
        <w:jc w:val="both"/>
      </w:pPr>
      <w:bookmarkStart w:id="15" w:name="Par115"/>
      <w:bookmarkEnd w:id="15"/>
      <w:r>
        <w:t xml:space="preserve">15. Орган государственной экспертизы условий труда вправе запросить предусмотренные </w:t>
      </w:r>
      <w:hyperlink w:anchor="Par75" w:tooltip="11. В заявлении указываются:" w:history="1">
        <w:r>
          <w:rPr>
            <w:color w:val="0000FF"/>
          </w:rPr>
          <w:t>пунктами 11</w:t>
        </w:r>
      </w:hyperlink>
      <w:r>
        <w:t xml:space="preserve">, </w:t>
      </w:r>
      <w:hyperlink w:anchor="Par88" w:tooltip="12. В случае, если заявление подано работодателем, к нему дополнительно прилагаются заверенные им копии следующих документов:" w:history="1">
        <w:r>
          <w:rPr>
            <w:color w:val="0000FF"/>
          </w:rPr>
          <w:t>12</w:t>
        </w:r>
      </w:hyperlink>
      <w:r>
        <w:t xml:space="preserve"> и </w:t>
      </w:r>
      <w:hyperlink w:anchor="Par111" w:tooltip="13. В дополнение к перечисленным в пункте 12 документам к заявлению могут прилагаться дополнительные документы. Примерный перечень дополнительных документов, представляемых на государственную экспертизу условий труда, которые при необходимости дополнительно запрашиваются органом государственной экспертизы условий труда, приведен в приложении N 2 к настоящему Порядку. Работодатель или иные заявители вправе предоставить указанные документы в дополнение к заявлению и перечисленным в пункте 12 документам. Ор..." w:history="1">
        <w:r>
          <w:rPr>
            <w:color w:val="0000FF"/>
          </w:rPr>
          <w:t>13</w:t>
        </w:r>
      </w:hyperlink>
      <w:r>
        <w:t xml:space="preserve"> необходимые для проведения государственной экспертизы условий труда документацию и материалы у</w:t>
      </w:r>
      <w:r>
        <w:t xml:space="preserve"> работодателя, в отношении условий труда на рабочих местах которого проводится государственная экспертиза условий труда в соответствии с утвержденной Приказом типовой формой указанного запроса, за исключением случаев, указанных в </w:t>
      </w:r>
      <w:hyperlink w:anchor="Par41" w:tooltip="б) определений судебных органов;" w:history="1">
        <w:r>
          <w:rPr>
            <w:color w:val="0000FF"/>
          </w:rPr>
          <w:t>подпункте "б" пункта 2</w:t>
        </w:r>
      </w:hyperlink>
      <w:r>
        <w:t xml:space="preserve"> настоящего Порядка.</w:t>
      </w:r>
    </w:p>
    <w:p w:rsidR="00000000" w:rsidRDefault="001A7190">
      <w:pPr>
        <w:pStyle w:val="ConsPlusNormal"/>
        <w:spacing w:before="200"/>
        <w:ind w:firstLine="540"/>
        <w:jc w:val="both"/>
      </w:pPr>
      <w:r>
        <w:t>Работодатель в срок не позднее десяти рабочих дней с даты поступления запроса органа государственной экспертизы условий труда направляет запрашиваемые документац</w:t>
      </w:r>
      <w:r>
        <w:t>ию и материалы либо письменно уведомляет о невозможности их представления с указанием причин.</w:t>
      </w:r>
    </w:p>
    <w:p w:rsidR="00000000" w:rsidRDefault="001A7190">
      <w:pPr>
        <w:pStyle w:val="ConsPlusNormal"/>
        <w:spacing w:before="200"/>
        <w:ind w:firstLine="540"/>
        <w:jc w:val="both"/>
      </w:pPr>
      <w:r>
        <w:t xml:space="preserve">В случаях, указанных в </w:t>
      </w:r>
      <w:hyperlink w:anchor="Par41" w:tooltip="б) определений судебных органов;" w:history="1">
        <w:r>
          <w:rPr>
            <w:color w:val="0000FF"/>
          </w:rPr>
          <w:t>подпункте "б" пункта 2</w:t>
        </w:r>
      </w:hyperlink>
      <w:r>
        <w:t xml:space="preserve"> настоящего Порядка, орган государственной экспертизы зап</w:t>
      </w:r>
      <w:r>
        <w:t>рашивает необходимые материалы в судебном органе в соответствии с утвержденной Приказом типовой формой указанного запроса.</w:t>
      </w:r>
    </w:p>
    <w:p w:rsidR="00000000" w:rsidRDefault="001A7190">
      <w:pPr>
        <w:pStyle w:val="ConsPlusNormal"/>
        <w:spacing w:before="200"/>
        <w:ind w:firstLine="540"/>
        <w:jc w:val="both"/>
      </w:pPr>
      <w:r>
        <w:t>При необходимости орган государственной экспертизы условий труда самостоятельно запрашивает в органах, предоставляющих государственны</w:t>
      </w:r>
      <w:r>
        <w:t xml:space="preserve">е услуги, иных государственных органах, государственных внебюджетных фондах, органах местного самоуправления и подведомственных государственным органам или органам местного самоуправления организациях предусмотренные </w:t>
      </w:r>
      <w:hyperlink w:anchor="Par75" w:tooltip="11. В заявлении указываются:" w:history="1">
        <w:r>
          <w:rPr>
            <w:color w:val="0000FF"/>
          </w:rPr>
          <w:t>пунктами 11</w:t>
        </w:r>
      </w:hyperlink>
      <w:r>
        <w:t xml:space="preserve">, </w:t>
      </w:r>
      <w:hyperlink w:anchor="Par88" w:tooltip="12. В случае, если заявление подано работодателем, к нему дополнительно прилагаются заверенные им копии следующих документов:" w:history="1">
        <w:r>
          <w:rPr>
            <w:color w:val="0000FF"/>
          </w:rPr>
          <w:t>12</w:t>
        </w:r>
      </w:hyperlink>
      <w:r>
        <w:t xml:space="preserve"> и </w:t>
      </w:r>
      <w:hyperlink w:anchor="Par111" w:tooltip="13. В дополнение к перечисленным в пункте 12 документам к заявлению могут прилагаться дополнительные документы. Примерный перечень дополнительных документов, представляемых на государственную экспертизу условий труда, которые при необходимости дополнительно запрашиваются органом государственной экспертизы условий труда, приведен в приложении N 2 к настоящему Порядку. Работодатель или иные заявители вправе предоставить указанные документы в дополнение к заявлению и перечисленным в пункте 12 документам. Ор..." w:history="1">
        <w:r>
          <w:rPr>
            <w:color w:val="0000FF"/>
          </w:rPr>
          <w:t>13</w:t>
        </w:r>
      </w:hyperlink>
      <w:r>
        <w:t xml:space="preserve"> документацию и материалы, необходимы</w:t>
      </w:r>
      <w:r>
        <w:t>е для проведения государственной экспертизы условий труда, если указанные документы и материалы находятся в распоряжении таких органов либо организаций в соответствии с нормативными правовыми актами Российской Федерации, нормативными правовыми актами субъе</w:t>
      </w:r>
      <w:r>
        <w:t>ктов Российской Федерации, муниципальными правовыми актами, посредством использования единой системы межведомственного электронного взаимодействия, а также использует сведения, содержащиеся во ФГИС СОУТ.</w:t>
      </w:r>
    </w:p>
    <w:p w:rsidR="00000000" w:rsidRDefault="001A7190">
      <w:pPr>
        <w:pStyle w:val="ConsPlusNormal"/>
        <w:spacing w:before="200"/>
        <w:ind w:firstLine="540"/>
        <w:jc w:val="both"/>
      </w:pPr>
      <w:r>
        <w:t>16. В случае непредставления работодателем запрашива</w:t>
      </w:r>
      <w:r>
        <w:t xml:space="preserve">емых документов в течение десяти рабочих дней с даты поступления запроса органа государственной экспертизы, за исключением случаев, когда работодатель уведомил орган государственной экспертизы о невозможности предоставления запрашиваемой информации, сроки </w:t>
      </w:r>
      <w:r>
        <w:t>проведения государственной экспертизы условий труда приостанавливаются до получения запрашиваемых документов, но не более чем на 30 рабочих дней, о чем уведомляется заявитель.</w:t>
      </w:r>
    </w:p>
    <w:p w:rsidR="00000000" w:rsidRDefault="001A7190">
      <w:pPr>
        <w:pStyle w:val="ConsPlusNormal"/>
        <w:spacing w:before="200"/>
        <w:ind w:firstLine="540"/>
        <w:jc w:val="both"/>
      </w:pPr>
      <w:bookmarkStart w:id="16" w:name="Par120"/>
      <w:bookmarkEnd w:id="16"/>
      <w:r>
        <w:t>17. Заявление, определения судебных органов, представления государст</w:t>
      </w:r>
      <w:r>
        <w:t>венных инспекций труда, представления федерального органа исполнительной власти, уполномоченного на проведение федерального государственного санитарно-эпидемиологического надзора, или его территориальных органов, заключения федерального органа исполнительн</w:t>
      </w:r>
      <w:r>
        <w:t xml:space="preserve">ой власти, осуществляющего функции по выработке и реализации государственной политики и нормативно-правовому регулированию в сфере труда, о рассмотрении несогласия с заключением экспертизы качества специальной оценки условий труда, указанные в </w:t>
      </w:r>
      <w:hyperlink w:anchor="Par51" w:tooltip="3. Объектом проведения государственной экспертизы условий труда является рабочее место (рабочие места) (далее - объект государственной экспертизы). В случае, если заявителем является работник, то государственная экспертиза условий труда проводится только в отношении условий труда на его рабочем месте (рабочих местах)." w:history="1">
        <w:r>
          <w:rPr>
            <w:color w:val="0000FF"/>
          </w:rPr>
          <w:t>пункте 3</w:t>
        </w:r>
      </w:hyperlink>
      <w:r>
        <w:t xml:space="preserve"> настоящего Порядка (далее - основания для государственной экспертизы условий труда), подлежат регистрации в органе государственной экспертизы условий труда.</w:t>
      </w:r>
    </w:p>
    <w:p w:rsidR="00000000" w:rsidRDefault="001A7190">
      <w:pPr>
        <w:pStyle w:val="ConsPlusNormal"/>
        <w:spacing w:before="200"/>
        <w:ind w:firstLine="540"/>
        <w:jc w:val="both"/>
      </w:pPr>
      <w:r>
        <w:t>18. По резу</w:t>
      </w:r>
      <w:r>
        <w:t xml:space="preserve">льтатам указанной в </w:t>
      </w:r>
      <w:hyperlink w:anchor="Par120" w:tooltip="17. Заявление, определения судебных органов, представления государственных инспекций труда, представления федерального органа исполнительной власти, уполномоченного на проведение федерального государственного санитарно-эпидемиологического надзора, или его территориальных органов,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 о рассмотрении несогласия с заключением эксперт..." w:history="1">
        <w:r>
          <w:rPr>
            <w:color w:val="0000FF"/>
          </w:rPr>
          <w:t>пункте 17</w:t>
        </w:r>
      </w:hyperlink>
      <w:r>
        <w:t xml:space="preserve"> настоящего Порядка регистрации основания для государственной экспертизы условий труда передаются в структурное подразделение органа государственной экспертизы условий труда, уполномоченное руководи</w:t>
      </w:r>
      <w:r>
        <w:t>телем органа государственной экспертизы условий труда на проведение государственной экспертизы условий труда.</w:t>
      </w:r>
    </w:p>
    <w:p w:rsidR="00000000" w:rsidRDefault="001A7190">
      <w:pPr>
        <w:pStyle w:val="ConsPlusNormal"/>
        <w:spacing w:before="200"/>
        <w:ind w:firstLine="540"/>
        <w:jc w:val="both"/>
      </w:pPr>
      <w:r>
        <w:t xml:space="preserve">19. Руководитель уполномоченного структурного подразделения органа государственной экспертизы условий труда (далее - руководитель государственной </w:t>
      </w:r>
      <w:r>
        <w:t>экспертизы) назначает государственного эксперта или группу государственных экспертов (формирует экспертную комиссию) и организует проведение государственной экспертизы условий труда.</w:t>
      </w:r>
    </w:p>
    <w:p w:rsidR="00000000" w:rsidRDefault="001A7190">
      <w:pPr>
        <w:pStyle w:val="ConsPlusNormal"/>
        <w:jc w:val="both"/>
      </w:pPr>
    </w:p>
    <w:p w:rsidR="00000000" w:rsidRDefault="001A7190">
      <w:pPr>
        <w:pStyle w:val="ConsPlusTitle"/>
        <w:jc w:val="center"/>
        <w:outlineLvl w:val="1"/>
      </w:pPr>
      <w:r>
        <w:t>III. Процедуры государственной экспертизы условий труда</w:t>
      </w:r>
    </w:p>
    <w:p w:rsidR="00000000" w:rsidRDefault="001A7190">
      <w:pPr>
        <w:pStyle w:val="ConsPlusTitle"/>
        <w:jc w:val="center"/>
      </w:pPr>
      <w:r>
        <w:t>и сроки ее прове</w:t>
      </w:r>
      <w:r>
        <w:t>дения</w:t>
      </w:r>
    </w:p>
    <w:p w:rsidR="00000000" w:rsidRDefault="001A7190">
      <w:pPr>
        <w:pStyle w:val="ConsPlusNormal"/>
        <w:jc w:val="both"/>
      </w:pPr>
    </w:p>
    <w:p w:rsidR="00000000" w:rsidRDefault="001A7190">
      <w:pPr>
        <w:pStyle w:val="ConsPlusNormal"/>
        <w:ind w:firstLine="540"/>
        <w:jc w:val="both"/>
      </w:pPr>
      <w:r>
        <w:t>20. Государственный эксперт (экспертная комиссия) проводит государственную экспертизу условий труда путем последовательной реализации следующих процедур:</w:t>
      </w:r>
    </w:p>
    <w:p w:rsidR="00000000" w:rsidRDefault="001A7190">
      <w:pPr>
        <w:pStyle w:val="ConsPlusNormal"/>
        <w:spacing w:before="200"/>
        <w:ind w:firstLine="540"/>
        <w:jc w:val="both"/>
      </w:pPr>
      <w:r>
        <w:t>а) рассмотрение оснований для государственной экспертизы условий труда в целях определения полн</w:t>
      </w:r>
      <w:r>
        <w:t>оты содержащихся в них сведений об объектах государственной экспертизы условий труда и их достаточности для проведения государственной экспертизы условий труда;</w:t>
      </w:r>
    </w:p>
    <w:p w:rsidR="00000000" w:rsidRDefault="001A7190">
      <w:pPr>
        <w:pStyle w:val="ConsPlusNormal"/>
        <w:spacing w:before="200"/>
        <w:ind w:firstLine="540"/>
        <w:jc w:val="both"/>
      </w:pPr>
      <w:r>
        <w:t>б) проведение экспертной оценки объекта государственной экспертизы условий труда;</w:t>
      </w:r>
    </w:p>
    <w:p w:rsidR="00000000" w:rsidRDefault="001A7190">
      <w:pPr>
        <w:pStyle w:val="ConsPlusNormal"/>
        <w:spacing w:before="200"/>
        <w:ind w:firstLine="540"/>
        <w:jc w:val="both"/>
      </w:pPr>
      <w:r>
        <w:t>в) организаци</w:t>
      </w:r>
      <w:r>
        <w:t>я проведения (при необходимости) исследований (испытаний) и измерений факторов производственной среды и трудового процесса с привлечением аккредитованных в установленном порядке испытательных лабораторий (центров);</w:t>
      </w:r>
    </w:p>
    <w:p w:rsidR="00000000" w:rsidRDefault="001A7190">
      <w:pPr>
        <w:pStyle w:val="ConsPlusNormal"/>
        <w:spacing w:before="200"/>
        <w:ind w:firstLine="540"/>
        <w:jc w:val="both"/>
      </w:pPr>
      <w:r>
        <w:t>г) оформление результатов государственной</w:t>
      </w:r>
      <w:r>
        <w:t xml:space="preserve"> экспертизы условий труда.</w:t>
      </w:r>
    </w:p>
    <w:p w:rsidR="00000000" w:rsidRDefault="001A7190">
      <w:pPr>
        <w:pStyle w:val="ConsPlusNormal"/>
        <w:spacing w:before="200"/>
        <w:ind w:firstLine="540"/>
        <w:jc w:val="both"/>
      </w:pPr>
      <w:bookmarkStart w:id="17" w:name="Par132"/>
      <w:bookmarkEnd w:id="17"/>
      <w:r>
        <w:t>21. Срок проведения государственной экспертизы условий труда определяется руководителем государственной экспертизы в зависимости от трудоемкости экспертных работ и не должен превышать тридцати рабочих дней со дня реги</w:t>
      </w:r>
      <w:r>
        <w:t>страции в органе государственной экспертизы условий труда оснований для государственной экспертизы условий труда.</w:t>
      </w:r>
    </w:p>
    <w:p w:rsidR="00000000" w:rsidRDefault="001A7190">
      <w:pPr>
        <w:pStyle w:val="ConsPlusNormal"/>
        <w:spacing w:before="200"/>
        <w:ind w:firstLine="540"/>
        <w:jc w:val="both"/>
      </w:pPr>
      <w:r>
        <w:t>При необходимости получения документации и материалов, необходимых для проведения государственной экспертизы условий труда, и (или) проведения</w:t>
      </w:r>
      <w:r>
        <w:t xml:space="preserve"> исследований (испытаний) и измерений, указанных в </w:t>
      </w:r>
      <w:hyperlink w:anchor="Par223" w:tooltip="33. В случае, если в заявлении, определении судебного органа или представлении государственной инспекции труда, представлении федерального органа исполнительной власти, уполномоченного на проведение федерального государственного санитарно-эпидемиологического надзора, или его территориальных органов указывается на несогласие с результатами проведенных исследований (испытаний) и измерений вредных и (или) опасных факторов производственной среды и трудового процесса, а также при проведении государственной эк..." w:history="1">
        <w:r>
          <w:rPr>
            <w:color w:val="0000FF"/>
          </w:rPr>
          <w:t>пункте 33</w:t>
        </w:r>
      </w:hyperlink>
      <w:r>
        <w:t xml:space="preserve"> настоящего Порядка, или в случае невозможности их проведения в течение срока, указанного в </w:t>
      </w:r>
      <w:hyperlink w:anchor="Par132" w:tooltip="21. Срок проведения государственной экспертизы условий труда определяется руководителем государственной экспертизы в зависимости от трудоемкости экспертных работ и не должен превышать тридцати рабочих дней со дня регистрации в органе государственной экспертизы условий труда оснований для государственной экспертизы условий труда." w:history="1">
        <w:r>
          <w:rPr>
            <w:color w:val="0000FF"/>
          </w:rPr>
          <w:t>абзаце первом</w:t>
        </w:r>
      </w:hyperlink>
      <w:r>
        <w:t xml:space="preserve"> настоящего пункта, срок проведения государственной экспертизы условий труда может быть продлен руководителем органа государственной экспертизы условий труда на основании служебной записки о согласовании продления г</w:t>
      </w:r>
      <w:r>
        <w:t>осударственной экспертизы условий труда, оформленной по утвержденной Приказом типовой форме, но не более чем на шестьдесят рабочих дней.</w:t>
      </w:r>
    </w:p>
    <w:p w:rsidR="00000000" w:rsidRDefault="001A7190">
      <w:pPr>
        <w:pStyle w:val="ConsPlusNormal"/>
        <w:jc w:val="both"/>
      </w:pPr>
    </w:p>
    <w:p w:rsidR="00000000" w:rsidRDefault="001A7190">
      <w:pPr>
        <w:pStyle w:val="ConsPlusTitle"/>
        <w:jc w:val="center"/>
        <w:outlineLvl w:val="1"/>
      </w:pPr>
      <w:r>
        <w:t>IV. Рассмотрение оснований для государственной экспертизы</w:t>
      </w:r>
    </w:p>
    <w:p w:rsidR="00000000" w:rsidRDefault="001A7190">
      <w:pPr>
        <w:pStyle w:val="ConsPlusTitle"/>
        <w:jc w:val="center"/>
      </w:pPr>
      <w:r>
        <w:t>условий труда</w:t>
      </w:r>
    </w:p>
    <w:p w:rsidR="00000000" w:rsidRDefault="001A7190">
      <w:pPr>
        <w:pStyle w:val="ConsPlusNormal"/>
        <w:jc w:val="both"/>
      </w:pPr>
    </w:p>
    <w:p w:rsidR="00000000" w:rsidRDefault="001A7190">
      <w:pPr>
        <w:pStyle w:val="ConsPlusNormal"/>
        <w:ind w:firstLine="540"/>
        <w:jc w:val="both"/>
      </w:pPr>
      <w:r>
        <w:t>22. В течение семи рабочих дней со дня регист</w:t>
      </w:r>
      <w:r>
        <w:t>рации в органе государственной экспертизы условий труда оснований для государственной экспертизы условий труда государственный эксперт (экспертная комиссия) рассматривает данные основания, определяет полноту содержащихся в них сведений об объектах государс</w:t>
      </w:r>
      <w:r>
        <w:t>твенной экспертизы условий труда, их достаточности для проведения государственной экспертизы условий труда и докладывает руководителю государственной экспертизы о возможности проведения или непроведения государственной экспертизы условий труда.</w:t>
      </w:r>
    </w:p>
    <w:p w:rsidR="00000000" w:rsidRDefault="001A7190">
      <w:pPr>
        <w:pStyle w:val="ConsPlusNormal"/>
        <w:spacing w:before="200"/>
        <w:ind w:firstLine="540"/>
        <w:jc w:val="both"/>
      </w:pPr>
      <w:r>
        <w:t>23. Государ</w:t>
      </w:r>
      <w:r>
        <w:t>ственная экспертиза условий труда не проводится:</w:t>
      </w:r>
    </w:p>
    <w:p w:rsidR="00000000" w:rsidRDefault="001A7190">
      <w:pPr>
        <w:pStyle w:val="ConsPlusNormal"/>
        <w:spacing w:before="200"/>
        <w:ind w:firstLine="540"/>
        <w:jc w:val="both"/>
      </w:pPr>
      <w:bookmarkStart w:id="18" w:name="Par140"/>
      <w:bookmarkEnd w:id="18"/>
      <w:r>
        <w:t xml:space="preserve">а) при отсутствии в заявлении сведений, предусмотренных </w:t>
      </w:r>
      <w:hyperlink w:anchor="Par76" w:tooltip="а) полное наименование заявителя (для юридических лиц), фамилия, имя, отчество (при наличии) заявителя (для физических лиц);" w:history="1">
        <w:r>
          <w:rPr>
            <w:color w:val="0000FF"/>
          </w:rPr>
          <w:t>подпунктами "а"</w:t>
        </w:r>
      </w:hyperlink>
      <w:r>
        <w:t xml:space="preserve"> - </w:t>
      </w:r>
      <w:hyperlink w:anchor="Par81" w:tooltip="е) сведения об оплате государственной экспертизы условий труда в случае ее проведения в целях оценки качества проведения специальной оценки условий труда в соответствии с подпунктом &quot;а&quot; пункта 2 настоящего Порядка, за исключением случаев, указанных в абзацах втором и третьем пункта 5 настоящего Порядка." w:history="1">
        <w:r>
          <w:rPr>
            <w:color w:val="0000FF"/>
          </w:rPr>
          <w:t>"е" пункта 11</w:t>
        </w:r>
      </w:hyperlink>
      <w:r>
        <w:t xml:space="preserve"> настоящего Порядка;</w:t>
      </w:r>
    </w:p>
    <w:p w:rsidR="00000000" w:rsidRDefault="001A7190">
      <w:pPr>
        <w:pStyle w:val="ConsPlusNormal"/>
        <w:spacing w:before="200"/>
        <w:ind w:firstLine="540"/>
        <w:jc w:val="both"/>
      </w:pPr>
      <w:r>
        <w:t xml:space="preserve">б) при непредставлении заявителем в случае, если заявителем является работодатель, комплекта документов, прилагаемых к заявлению и предусмотренных </w:t>
      </w:r>
      <w:hyperlink w:anchor="Par75" w:tooltip="11. В заявлении указываются:" w:history="1">
        <w:r>
          <w:rPr>
            <w:color w:val="0000FF"/>
          </w:rPr>
          <w:t>пунктами 11</w:t>
        </w:r>
      </w:hyperlink>
      <w:r>
        <w:t xml:space="preserve">, </w:t>
      </w:r>
      <w:hyperlink w:anchor="Par88" w:tooltip="12. В случае, если заявление подано работодателем, к нему дополнительно прилагаются заверенные им копии следующих документов:" w:history="1">
        <w:r>
          <w:rPr>
            <w:color w:val="0000FF"/>
          </w:rPr>
          <w:t>12</w:t>
        </w:r>
      </w:hyperlink>
      <w:r>
        <w:t xml:space="preserve"> и </w:t>
      </w:r>
      <w:hyperlink w:anchor="Par111" w:tooltip="13. В дополнение к перечисленным в пункте 12 документам к заявлению могут прилагаться дополнительные документы. Примерный перечень дополнительных документов, представляемых на государственную экспертизу условий труда, которые при необходимости дополнительно запрашиваются органом государственной экспертизы условий труда, приведен в приложении N 2 к настоящему Порядку. Работодатель или иные заявители вправе предоставить указанные документы в дополнение к заявлению и перечисленным в пункте 12 документам. Ор..." w:history="1">
        <w:r>
          <w:rPr>
            <w:color w:val="0000FF"/>
          </w:rPr>
          <w:t>13</w:t>
        </w:r>
      </w:hyperlink>
      <w:r>
        <w:t xml:space="preserve"> настоящего Порядка, в том числе по результатам направления органом государственной экспертизы условий труд</w:t>
      </w:r>
      <w:r>
        <w:t>а дополнительных запросов о предоставлении документов, при их наличии у работодателя;</w:t>
      </w:r>
    </w:p>
    <w:p w:rsidR="00000000" w:rsidRDefault="001A7190">
      <w:pPr>
        <w:pStyle w:val="ConsPlusNormal"/>
        <w:spacing w:before="200"/>
        <w:ind w:firstLine="540"/>
        <w:jc w:val="both"/>
      </w:pPr>
      <w:bookmarkStart w:id="19" w:name="Par142"/>
      <w:bookmarkEnd w:id="19"/>
      <w:r>
        <w:t xml:space="preserve">в) при непредставлении заявителем в случае, если заявителем является организация, проводящая специальную оценку условий труда, предусмотренных </w:t>
      </w:r>
      <w:hyperlink w:anchor="Par75" w:tooltip="11. В заявлении указываются:" w:history="1">
        <w:r>
          <w:rPr>
            <w:color w:val="0000FF"/>
          </w:rPr>
          <w:t>пунктом 11</w:t>
        </w:r>
      </w:hyperlink>
      <w:r>
        <w:t xml:space="preserve"> настоящего Порядка копий документов, подтверждающих ее соответствие установленным требованиям;</w:t>
      </w:r>
    </w:p>
    <w:p w:rsidR="00000000" w:rsidRDefault="001A7190">
      <w:pPr>
        <w:pStyle w:val="ConsPlusNormal"/>
        <w:spacing w:before="200"/>
        <w:ind w:firstLine="540"/>
        <w:jc w:val="both"/>
      </w:pPr>
      <w:r>
        <w:t>г) при представлении подложных документов или заведомо ложных сведений;</w:t>
      </w:r>
    </w:p>
    <w:p w:rsidR="00000000" w:rsidRDefault="001A7190">
      <w:pPr>
        <w:pStyle w:val="ConsPlusNormal"/>
        <w:spacing w:before="200"/>
        <w:ind w:firstLine="540"/>
        <w:jc w:val="both"/>
      </w:pPr>
      <w:r>
        <w:t>д) при отсутствии (непредставлении) о</w:t>
      </w:r>
      <w:r>
        <w:t>тчета и отсутствии сведений об отчете во ФГИС СОУТ. В этом случае руководитель органа государственной экспертизы вправе направить обращение в государственную инспекцию труда для принятия соответствующих мер;</w:t>
      </w:r>
    </w:p>
    <w:p w:rsidR="00000000" w:rsidRDefault="001A7190">
      <w:pPr>
        <w:pStyle w:val="ConsPlusNormal"/>
        <w:spacing w:before="200"/>
        <w:ind w:firstLine="540"/>
        <w:jc w:val="both"/>
      </w:pPr>
      <w:bookmarkStart w:id="20" w:name="Par145"/>
      <w:bookmarkEnd w:id="20"/>
      <w:r>
        <w:t>е) при указании в подаваемых в соотв</w:t>
      </w:r>
      <w:r>
        <w:t xml:space="preserve">етствии с </w:t>
      </w:r>
      <w:hyperlink w:anchor="Par39" w:tooltip="2. Государственная экспертиза условий труда осуществляется на основании:" w:history="1">
        <w:r>
          <w:rPr>
            <w:color w:val="0000FF"/>
          </w:rPr>
          <w:t>пунктом 2</w:t>
        </w:r>
      </w:hyperlink>
      <w:r>
        <w:t xml:space="preserve"> настоящего Порядка документах цели проведения государственной экспертизы, не соответствующей </w:t>
      </w:r>
      <w:hyperlink w:anchor="Par38" w:tooltip="1. Государственная экспертиза условий труда осуществляется в целях оценки качества проведения специальной оценки условий труда, правильности предоставления работникам гарантий и компенсаций за работу с вредными и (или) опасными условиями труда, фактических условий труда работников (далее - цель государственной экспертизы условий труда)." w:history="1">
        <w:r>
          <w:rPr>
            <w:color w:val="0000FF"/>
          </w:rPr>
          <w:t>пункту 1</w:t>
        </w:r>
      </w:hyperlink>
      <w:r>
        <w:t xml:space="preserve"> настоящего Порядка, а также при обращении заявителей, не предусмотренных </w:t>
      </w:r>
      <w:hyperlink w:anchor="Par39" w:tooltip="2. Государственная экспертиза условий труда осуществляется на основании:" w:history="1">
        <w:r>
          <w:rPr>
            <w:color w:val="0000FF"/>
          </w:rPr>
          <w:t>пунктом 2</w:t>
        </w:r>
      </w:hyperlink>
      <w:r>
        <w:t xml:space="preserve"> настоящего Порядка;</w:t>
      </w:r>
    </w:p>
    <w:p w:rsidR="00000000" w:rsidRDefault="001A7190">
      <w:pPr>
        <w:pStyle w:val="ConsPlusNormal"/>
        <w:spacing w:before="200"/>
        <w:ind w:firstLine="540"/>
        <w:jc w:val="both"/>
      </w:pPr>
      <w:r>
        <w:t>ж) при отсутствии сведений об отчете во ФГИС СОУТ ввиду ликвидации юридического лица или прекращения индивидуальным предпринимателем своей деятельности;</w:t>
      </w:r>
    </w:p>
    <w:p w:rsidR="00000000" w:rsidRDefault="001A7190">
      <w:pPr>
        <w:pStyle w:val="ConsPlusNormal"/>
        <w:spacing w:before="200"/>
        <w:ind w:firstLine="540"/>
        <w:jc w:val="both"/>
      </w:pPr>
      <w:r>
        <w:t xml:space="preserve">з) в случае непредставления судебным органом имеющихся у него материалов, в том </w:t>
      </w:r>
      <w:r>
        <w:t xml:space="preserve">числе предусмотренных </w:t>
      </w:r>
      <w:hyperlink w:anchor="Par75" w:tooltip="11. В заявлении указываются:" w:history="1">
        <w:r>
          <w:rPr>
            <w:color w:val="0000FF"/>
          </w:rPr>
          <w:t>пунктом 11</w:t>
        </w:r>
      </w:hyperlink>
      <w:r>
        <w:t xml:space="preserve"> настоящего Порядка, позволяющих обеспечить проведение государственной экспертизы условий труда в установленные сроки. В указанном случае орган государственной эксперти</w:t>
      </w:r>
      <w:r>
        <w:t>зы с учетом имеющихся у него материалов направляет дополнительный запрос в судебный орган о получении дополнительных материалов, либо направляет мотивированное сообщение в письменной форме о невозможности дать заключение, если поставленные судебным органом</w:t>
      </w:r>
      <w:r>
        <w:t xml:space="preserve"> вопросы выходят за пределы полномочий органа государственной экспертизы или представленные материалы и документы непригодны или недостаточны для проведения экспертизы и выдачи заключения;</w:t>
      </w:r>
    </w:p>
    <w:p w:rsidR="00000000" w:rsidRDefault="001A7190">
      <w:pPr>
        <w:pStyle w:val="ConsPlusNormal"/>
        <w:spacing w:before="200"/>
        <w:ind w:firstLine="540"/>
        <w:jc w:val="both"/>
      </w:pPr>
      <w:bookmarkStart w:id="21" w:name="Par148"/>
      <w:bookmarkEnd w:id="21"/>
      <w:r>
        <w:t>и) в случае отсутствия в документах и материалах, прила</w:t>
      </w:r>
      <w:r>
        <w:t>гаемых к представлению государственной инспекции труда, представлению федерального органа исполнительной власти, уполномоченного на проведение федерального государственного санитарно-эпидемиологического надзора, или его территориальных органов акта проверк</w:t>
      </w:r>
      <w:r>
        <w:t>и или иных документов по результатам проведения контрольных (надзорных) мероприятий, подтверждающих обоснованность изложенной в представлении информации.</w:t>
      </w:r>
    </w:p>
    <w:p w:rsidR="00000000" w:rsidRDefault="001A7190">
      <w:pPr>
        <w:pStyle w:val="ConsPlusNormal"/>
        <w:spacing w:before="200"/>
        <w:ind w:firstLine="540"/>
        <w:jc w:val="both"/>
      </w:pPr>
      <w:r>
        <w:t>24. Руководитель органа государственной экспертизы в течение пяти рабочих дней со дня поступления к не</w:t>
      </w:r>
      <w:r>
        <w:t>му документов от государственного эксперта (экспертной комиссии) информирует заявителя о непроведении государственной экспертизы условий труда. Информирование осуществляется посредством направления соответствующего уведомления, оформляемого по утвержденной</w:t>
      </w:r>
      <w:r>
        <w:t xml:space="preserve"> Приказом по типовой форме, заказным почтовым отправлением с уведомлением о вручении или с использованием информационно-телекоммуникационных технологий в случае направления заявления и документов в виде электронного документа, или вручения указанного уведо</w:t>
      </w:r>
      <w:r>
        <w:t>мления непосредственно заявителю. Заявителю возвращаются документы, представленные на бумажном носителе, а также обеспечивается возврат денежных средств, внесенных в счет оплаты государственной экспертизы условий труда. Возврат денежных средств осуществляе</w:t>
      </w:r>
      <w:r>
        <w:t>тся при подаче заявителем заявления о возврате денежных средств по утвержденной Приказом типовой форме, опубликованной в открытом доступе на сайте органа исполнительной власти субъекта Российской Федерации, осуществляющего проведение государственной экспер</w:t>
      </w:r>
      <w:r>
        <w:t>тизы условий труда.</w:t>
      </w:r>
    </w:p>
    <w:p w:rsidR="00000000" w:rsidRDefault="001A7190">
      <w:pPr>
        <w:pStyle w:val="ConsPlusNormal"/>
        <w:spacing w:before="200"/>
        <w:ind w:firstLine="540"/>
        <w:jc w:val="both"/>
      </w:pPr>
      <w:r>
        <w:t xml:space="preserve">25. В случае непроведения государственной экспертизы условий труда по основаниям, указанным в </w:t>
      </w:r>
      <w:hyperlink w:anchor="Par140" w:tooltip="а) при отсутствии в заявлении сведений, предусмотренных подпунктами &quot;а&quot; - &quot;е&quot; пункта 11 настоящего Порядка;" w:history="1">
        <w:r>
          <w:rPr>
            <w:color w:val="0000FF"/>
          </w:rPr>
          <w:t>подпу</w:t>
        </w:r>
        <w:r>
          <w:rPr>
            <w:color w:val="0000FF"/>
          </w:rPr>
          <w:t>нктах "а</w:t>
        </w:r>
      </w:hyperlink>
      <w:r>
        <w:t xml:space="preserve"> - </w:t>
      </w:r>
      <w:hyperlink w:anchor="Par142" w:tooltip="в) при непредставлении заявителем в случае, если заявителем является организация, проводящая специальную оценку условий труда, предусмотренных пунктом 11 настоящего Порядка копий документов, подтверждающих ее соответствие установленным требованиям;" w:history="1">
        <w:r>
          <w:rPr>
            <w:color w:val="0000FF"/>
          </w:rPr>
          <w:t>в"</w:t>
        </w:r>
      </w:hyperlink>
      <w:r>
        <w:t xml:space="preserve">, </w:t>
      </w:r>
      <w:hyperlink w:anchor="Par145" w:tooltip="е) при указании в подаваемых в соответствии с пунктом 2 настоящего Порядка документах цели проведения государственной экспертизы, не соответствующей пункту 1 настоящего Порядка, а также при обращении заявителей, не предусмотренных пунктом 2 настоящего Порядка;" w:history="1">
        <w:r>
          <w:rPr>
            <w:color w:val="0000FF"/>
          </w:rPr>
          <w:t>"е"</w:t>
        </w:r>
      </w:hyperlink>
      <w:r>
        <w:t xml:space="preserve"> и </w:t>
      </w:r>
      <w:hyperlink w:anchor="Par148" w:tooltip="и) в случае отсутствия в документах и материалах, прилагаемых к представлению государственной инспекции труда, представлению федерального органа исполнительной власти, уполномоченного на проведение федерального государственного санитарно-эпидемиологического надзора, или его территориальных органов акта проверки или иных документов по результатам проведения контрольных (надзорных) мероприятий, подтверждающих обоснованность изложенной в представлении информации." w:history="1">
        <w:r>
          <w:rPr>
            <w:color w:val="0000FF"/>
          </w:rPr>
          <w:t>"и" пункта 23</w:t>
        </w:r>
      </w:hyperlink>
      <w:r>
        <w:t xml:space="preserve"> настоящего Порядка, заявитель вправе повторно направить заявление и документы в порядке, предусмотренном </w:t>
      </w:r>
      <w:hyperlink w:anchor="Par112" w:tooltip="14. Заявление и документы, указанные в пунктах 11, 12 и 13 настоящего Порядка, могут быть представлены (направлены) заявителем в орган государственной экспертизы условий труда на бумажном носителе лично или заказным почтовым отправлением с уведомлением о вручении либо в виде электронного документа посредством информационно-телекоммуникационной сети &quot;Интернет&quot;, в том числе с использованием федеральной государственный информационной системы &quot;Единый портал государственных и муниципальных услуг (функций)&quot;." w:history="1">
        <w:r>
          <w:rPr>
            <w:color w:val="0000FF"/>
          </w:rPr>
          <w:t>пунктом 14</w:t>
        </w:r>
      </w:hyperlink>
      <w:r>
        <w:t xml:space="preserve"> настоящего Порядка.</w:t>
      </w:r>
    </w:p>
    <w:p w:rsidR="00000000" w:rsidRDefault="001A7190">
      <w:pPr>
        <w:pStyle w:val="ConsPlusNormal"/>
        <w:jc w:val="both"/>
      </w:pPr>
    </w:p>
    <w:p w:rsidR="00000000" w:rsidRDefault="001A7190">
      <w:pPr>
        <w:pStyle w:val="ConsPlusTitle"/>
        <w:jc w:val="center"/>
        <w:outlineLvl w:val="1"/>
      </w:pPr>
      <w:r>
        <w:t>V. Проведение государственной экспертизы условий труда</w:t>
      </w:r>
    </w:p>
    <w:p w:rsidR="00000000" w:rsidRDefault="001A7190">
      <w:pPr>
        <w:pStyle w:val="ConsPlusTitle"/>
        <w:jc w:val="center"/>
      </w:pPr>
      <w:r>
        <w:t>в отношении указанного заявителем объекта государственной</w:t>
      </w:r>
    </w:p>
    <w:p w:rsidR="00000000" w:rsidRDefault="001A7190">
      <w:pPr>
        <w:pStyle w:val="ConsPlusTitle"/>
        <w:jc w:val="center"/>
      </w:pPr>
      <w:r>
        <w:t>экспертизы условий труда</w:t>
      </w:r>
    </w:p>
    <w:p w:rsidR="00000000" w:rsidRDefault="001A7190">
      <w:pPr>
        <w:pStyle w:val="ConsPlusNormal"/>
        <w:jc w:val="both"/>
      </w:pPr>
    </w:p>
    <w:p w:rsidR="00000000" w:rsidRDefault="001A7190">
      <w:pPr>
        <w:pStyle w:val="ConsPlusNormal"/>
        <w:ind w:firstLine="540"/>
        <w:jc w:val="both"/>
      </w:pPr>
      <w:bookmarkStart w:id="22" w:name="Par156"/>
      <w:bookmarkEnd w:id="22"/>
      <w:r>
        <w:t>26. При проведении государственной экспертизы условий труда в целях оценки качества проведения специально</w:t>
      </w:r>
      <w:r>
        <w:t xml:space="preserve">й оценки условий труда государственный эксперт (экспертная комиссия) анализирует </w:t>
      </w:r>
      <w:hyperlink r:id="rId21" w:tooltip="Приказ Минтруда России от 24.01.2014 N 33н (ред. от 27.04.2020)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Зарегистрировано в Минюсте России 21.03.2014 N 31689){КонсультантПлюс}" w:history="1">
        <w:r>
          <w:rPr>
            <w:color w:val="0000FF"/>
          </w:rPr>
          <w:t>отчет</w:t>
        </w:r>
      </w:hyperlink>
      <w:r>
        <w:t xml:space="preserve"> и иные прилагаемые к нему документы, последовательно проверяя на соответствие требованиям Федерального </w:t>
      </w:r>
      <w:hyperlink r:id="rId22"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зак</w:t>
        </w:r>
        <w:r>
          <w:rPr>
            <w:color w:val="0000FF"/>
          </w:rPr>
          <w:t>она</w:t>
        </w:r>
      </w:hyperlink>
      <w:r>
        <w:t xml:space="preserve"> следующие обстоятельства:</w:t>
      </w:r>
    </w:p>
    <w:p w:rsidR="00000000" w:rsidRDefault="001A7190">
      <w:pPr>
        <w:pStyle w:val="ConsPlusNormal"/>
        <w:spacing w:before="200"/>
        <w:ind w:firstLine="540"/>
        <w:jc w:val="both"/>
      </w:pPr>
      <w:r>
        <w:t xml:space="preserve">а) соответствие данных о работодателе на </w:t>
      </w:r>
      <w:hyperlink r:id="rId23" w:tooltip="Приказ Минтруда России от 24.01.2014 N 33н (ред. от 27.04.2020)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Зарегистрировано в Минюсте России 21.03.2014 N 31689){КонсультантПлюс}" w:history="1">
        <w:r>
          <w:rPr>
            <w:color w:val="0000FF"/>
          </w:rPr>
          <w:t>титульном листе</w:t>
        </w:r>
      </w:hyperlink>
      <w:r>
        <w:t xml:space="preserve"> отчета данным, указанным в основаниях для государственной экспертизы условий труда, наличие и соответствие данных об идентификационном номере на титу</w:t>
      </w:r>
      <w:r>
        <w:t>льном листе утвержденного до 1 января 2020 г. отчета данным, указанным во ФГИС СОУТ, а также, при необходимости уточнения информации, данным о работодателе во ФГИС СОУТ (в отчетах, утвержденных до 1 января 2020 г., наличие и соответствие идентификационного</w:t>
      </w:r>
      <w:r>
        <w:t xml:space="preserve"> номера на титульном листе отчета не проверяется, устанавливается соответствие остальных данных титульного листа отчета согласно положениям указанного подпункта);</w:t>
      </w:r>
    </w:p>
    <w:p w:rsidR="00000000" w:rsidRDefault="001A7190">
      <w:pPr>
        <w:pStyle w:val="ConsPlusNormal"/>
        <w:spacing w:before="200"/>
        <w:ind w:firstLine="540"/>
        <w:jc w:val="both"/>
      </w:pPr>
      <w:r>
        <w:t xml:space="preserve">б) в </w:t>
      </w:r>
      <w:hyperlink r:id="rId24" w:tooltip="Приказ Минтруда России от 24.01.2014 N 33н (ред. от 27.04.2020)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Зарегистрировано в Минюсте России 21.03.2014 N 31689){КонсультантПлюс}" w:history="1">
        <w:r>
          <w:rPr>
            <w:color w:val="0000FF"/>
          </w:rPr>
          <w:t>разделе I</w:t>
        </w:r>
      </w:hyperlink>
      <w:r>
        <w:t xml:space="preserve"> отчета:</w:t>
      </w:r>
    </w:p>
    <w:p w:rsidR="00000000" w:rsidRDefault="001A7190">
      <w:pPr>
        <w:pStyle w:val="ConsPlusNormal"/>
        <w:spacing w:before="200"/>
        <w:ind w:firstLine="540"/>
        <w:jc w:val="both"/>
      </w:pPr>
      <w:r>
        <w:t>соответствие данных об организации, проводившей специ</w:t>
      </w:r>
      <w:r>
        <w:t>альную оценку условий труда, ее экспертах, участвовавших в проведении специальной оценки условий труда, данным, содержащимся в соответствующих реестрах, оператором которых является Министерство труда и социальной защиты Российской Федерации, а также, при н</w:t>
      </w:r>
      <w:r>
        <w:t>еобходимости уточнения информации, данным во ФГИС СОУТ;</w:t>
      </w:r>
    </w:p>
    <w:p w:rsidR="00000000" w:rsidRDefault="001A7190">
      <w:pPr>
        <w:pStyle w:val="ConsPlusNormal"/>
        <w:spacing w:before="200"/>
        <w:ind w:firstLine="540"/>
        <w:jc w:val="both"/>
      </w:pPr>
      <w:r>
        <w:t>соответствие данных об аккредитации организации, проводившей специальную оценку условий труда, данным, содержащимся в Реестре органов по сертификации и аккредитованных испытательных лабораторий (центр</w:t>
      </w:r>
      <w:r>
        <w:t>ов) &lt;5&gt;, а также, при необходимости уточнения информации, данным во ФГИС СОУТ;</w:t>
      </w:r>
    </w:p>
    <w:p w:rsidR="00000000" w:rsidRDefault="001A7190">
      <w:pPr>
        <w:pStyle w:val="ConsPlusNormal"/>
        <w:spacing w:before="200"/>
        <w:ind w:firstLine="540"/>
        <w:jc w:val="both"/>
      </w:pPr>
      <w:r>
        <w:t>--------------------------------</w:t>
      </w:r>
    </w:p>
    <w:p w:rsidR="00000000" w:rsidRDefault="001A7190">
      <w:pPr>
        <w:pStyle w:val="ConsPlusNormal"/>
        <w:spacing w:before="200"/>
        <w:ind w:firstLine="540"/>
        <w:jc w:val="both"/>
      </w:pPr>
      <w:r>
        <w:t xml:space="preserve">&lt;5&gt; </w:t>
      </w:r>
      <w:hyperlink r:id="rId25" w:tooltip="Федеральный закон от 28.12.2013 N 412-ФЗ (ред. от 11.06.2021) &quot;Об аккредитации в национальной системе аккредитации&quot; (с изм. и доп., вступ. в силу с 01.07.2021)------------ Недействующая редакция{КонсультантПлюс}" w:history="1">
        <w:r>
          <w:rPr>
            <w:color w:val="0000FF"/>
          </w:rPr>
          <w:t>Статья 25</w:t>
        </w:r>
      </w:hyperlink>
      <w:r>
        <w:t xml:space="preserve"> Федера</w:t>
      </w:r>
      <w:r>
        <w:t>льного закона от 28 декабря 2013 г. N 412-ФЗ "Об аккредитации в национальной системе аккредитации" (Собрание законодательства Российской Федерации, 2013, N 52, ст. 6977).</w:t>
      </w:r>
    </w:p>
    <w:p w:rsidR="00000000" w:rsidRDefault="001A7190">
      <w:pPr>
        <w:pStyle w:val="ConsPlusNormal"/>
        <w:jc w:val="both"/>
      </w:pPr>
    </w:p>
    <w:p w:rsidR="00000000" w:rsidRDefault="001A7190">
      <w:pPr>
        <w:pStyle w:val="ConsPlusNormal"/>
        <w:ind w:firstLine="540"/>
        <w:jc w:val="both"/>
      </w:pPr>
      <w:r>
        <w:t xml:space="preserve">наличие регистрации средств измерения, использованных в ходе проведения специальной </w:t>
      </w:r>
      <w:r>
        <w:t>оценки условий труда, в Федеральном информационном фонде по обеспечению единства измерений &lt;6&gt;, а также, при необходимости уточнения информации, соответствие данным во ФГИС СОУТ;</w:t>
      </w:r>
    </w:p>
    <w:p w:rsidR="00000000" w:rsidRDefault="001A7190">
      <w:pPr>
        <w:pStyle w:val="ConsPlusNormal"/>
        <w:spacing w:before="200"/>
        <w:ind w:firstLine="540"/>
        <w:jc w:val="both"/>
      </w:pPr>
      <w:r>
        <w:t>--------------------------------</w:t>
      </w:r>
    </w:p>
    <w:p w:rsidR="00000000" w:rsidRDefault="001A7190">
      <w:pPr>
        <w:pStyle w:val="ConsPlusNormal"/>
        <w:spacing w:before="200"/>
        <w:ind w:firstLine="540"/>
        <w:jc w:val="both"/>
      </w:pPr>
      <w:r>
        <w:t xml:space="preserve">&lt;6&gt; </w:t>
      </w:r>
      <w:hyperlink r:id="rId26" w:tooltip="Федеральный закон от 26.06.2008 N 102-ФЗ (ред. от 11.06.2021) &quot;Об обеспечении единства измерений&quot; (с изм. и доп., вступ. в силу с 29.12.2021){КонсультантПлюс}" w:history="1">
        <w:r>
          <w:rPr>
            <w:color w:val="0000FF"/>
          </w:rPr>
          <w:t>Статья 20</w:t>
        </w:r>
      </w:hyperlink>
      <w:r>
        <w:t xml:space="preserve"> Федерального закона от 26 июня 2008 г. N 102-ФЗ "Об обеспечении единства измерений" (Собрание законодательства Российской Федерации, 2008, N 26, ст. 3021; 2019, N 52, ст. 7814)</w:t>
      </w:r>
      <w:r>
        <w:t>.</w:t>
      </w:r>
    </w:p>
    <w:p w:rsidR="00000000" w:rsidRDefault="001A7190">
      <w:pPr>
        <w:pStyle w:val="ConsPlusNormal"/>
        <w:jc w:val="both"/>
      </w:pPr>
    </w:p>
    <w:p w:rsidR="00000000" w:rsidRDefault="001A7190">
      <w:pPr>
        <w:pStyle w:val="ConsPlusNormal"/>
        <w:ind w:firstLine="540"/>
        <w:jc w:val="both"/>
      </w:pPr>
      <w:r>
        <w:t>соответствие использованных в ходе проведения специальной оценки условий труда средств измерения вредным и (или) опасным факторам производственной среды и трудового процесса, идентифицированным в ходе проведения специальной оценки условий труда, а также</w:t>
      </w:r>
      <w:r>
        <w:t>, при необходимости уточнения информации, данным во ФГИС СОУТ;</w:t>
      </w:r>
    </w:p>
    <w:p w:rsidR="00000000" w:rsidRDefault="001A7190">
      <w:pPr>
        <w:pStyle w:val="ConsPlusNormal"/>
        <w:spacing w:before="200"/>
        <w:ind w:firstLine="540"/>
        <w:jc w:val="both"/>
      </w:pPr>
      <w:r>
        <w:t>наличие сведений о поверке средств измерения, использованных в ходе проведения специальной оценки условий труда, а также, при необходимости уточнения информации, соответствие данным во ФГИС СОУ</w:t>
      </w:r>
      <w:r>
        <w:t>Т;</w:t>
      </w:r>
    </w:p>
    <w:p w:rsidR="00000000" w:rsidRDefault="001A7190">
      <w:pPr>
        <w:pStyle w:val="ConsPlusNormal"/>
        <w:spacing w:before="200"/>
        <w:ind w:firstLine="540"/>
        <w:jc w:val="both"/>
      </w:pPr>
      <w:r>
        <w:t xml:space="preserve">соответствие данных о составе комиссии по проведению специальной оценки условий труда у работодателя требованиям </w:t>
      </w:r>
      <w:hyperlink r:id="rId27"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частей 1</w:t>
        </w:r>
      </w:hyperlink>
      <w:r>
        <w:t xml:space="preserve"> - </w:t>
      </w:r>
      <w:hyperlink r:id="rId28"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4 статьи 9</w:t>
        </w:r>
      </w:hyperlink>
      <w:r>
        <w:t xml:space="preserve"> Федерального закона;</w:t>
      </w:r>
    </w:p>
    <w:p w:rsidR="00000000" w:rsidRDefault="001A7190">
      <w:pPr>
        <w:pStyle w:val="ConsPlusNormal"/>
        <w:spacing w:before="200"/>
        <w:ind w:firstLine="540"/>
        <w:jc w:val="both"/>
      </w:pPr>
      <w:r>
        <w:t xml:space="preserve">в) в </w:t>
      </w:r>
      <w:hyperlink r:id="rId29" w:tooltip="Приказ Минтруда России от 24.01.2014 N 33н (ред. от 27.04.2020)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Зарегистрировано в Минюсте России 21.03.2014 N 31689){КонсультантПлюс}" w:history="1">
        <w:r>
          <w:rPr>
            <w:color w:val="0000FF"/>
          </w:rPr>
          <w:t>разделе II</w:t>
        </w:r>
      </w:hyperlink>
      <w:r>
        <w:t xml:space="preserve"> отчета:</w:t>
      </w:r>
    </w:p>
    <w:p w:rsidR="00000000" w:rsidRDefault="001A7190">
      <w:pPr>
        <w:pStyle w:val="ConsPlusNormal"/>
        <w:spacing w:before="200"/>
        <w:ind w:firstLine="540"/>
        <w:jc w:val="both"/>
      </w:pPr>
      <w:r>
        <w:t>правильность отнесения рабочих мест к аналогичным (при наличии таковых), а также, при необходимости уточнения информации, соответствие данным во ФГИС СОУТ;</w:t>
      </w:r>
    </w:p>
    <w:p w:rsidR="00000000" w:rsidRDefault="001A7190">
      <w:pPr>
        <w:pStyle w:val="ConsPlusNormal"/>
        <w:spacing w:before="200"/>
        <w:ind w:firstLine="540"/>
        <w:jc w:val="both"/>
      </w:pPr>
      <w:r>
        <w:t>соответствие с</w:t>
      </w:r>
      <w:r>
        <w:t>ведений о рабочем месте (рабочих местах) сведениям, указанным в заявлении, а также, при необходимости уточнения информации, данным во ФГИС СОУТ;</w:t>
      </w:r>
    </w:p>
    <w:p w:rsidR="00000000" w:rsidRDefault="001A7190">
      <w:pPr>
        <w:pStyle w:val="ConsPlusNormal"/>
        <w:spacing w:before="200"/>
        <w:ind w:firstLine="540"/>
        <w:jc w:val="both"/>
      </w:pPr>
      <w:r>
        <w:t>правильность идентификации подлежащих исследованию (испытанию) и измерению вредных и (или) опасных факторов про</w:t>
      </w:r>
      <w:r>
        <w:t xml:space="preserve">изводственной среды и трудового процесса в соответствии с </w:t>
      </w:r>
      <w:hyperlink r:id="rId30" w:tooltip="Приказ Минтруда России от 24.01.2014 N 33н (ред. от 27.04.2020)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Зарегистрировано в Минюсте России 21.03.2014 N 31689){КонсультантПлюс}" w:history="1">
        <w:r>
          <w:rPr>
            <w:color w:val="0000FF"/>
          </w:rPr>
          <w:t>Классификатором</w:t>
        </w:r>
      </w:hyperlink>
      <w:r>
        <w:t xml:space="preserve"> вредных и (или) опасных производственных факторов &lt;7&gt;, а также их источников на исследуемом рабочем месте (рабочих местах), а также, при необходимости уточнения инфо</w:t>
      </w:r>
      <w:r>
        <w:t xml:space="preserve">рмации, соответствие данным во ФГИС СОУТ, при непроведении идентификации в соответствии с </w:t>
      </w:r>
      <w:hyperlink r:id="rId31"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частью 6 статьи 10</w:t>
        </w:r>
      </w:hyperlink>
      <w:r>
        <w:t xml:space="preserve"> Федерального закона устанавливается правильность определения подлежащих иссл</w:t>
      </w:r>
      <w:r>
        <w:t>едованию (испытанию) и измерению вредных и (или) опасных факторов производственной среды и трудового процесса в соответствии с прилагаемым к Отчету перечнем подлежащих исследованиям (испытаниям) и измерениям вредных и (или) опасных производственных факторо</w:t>
      </w:r>
      <w:r>
        <w:t>в, а также, при необходимости уточнения информации, соответствие данным во ФГИС СОУТ;</w:t>
      </w:r>
    </w:p>
    <w:p w:rsidR="00000000" w:rsidRDefault="001A7190">
      <w:pPr>
        <w:pStyle w:val="ConsPlusNormal"/>
        <w:spacing w:before="200"/>
        <w:ind w:firstLine="540"/>
        <w:jc w:val="both"/>
      </w:pPr>
      <w:r>
        <w:t>--------------------------------</w:t>
      </w:r>
    </w:p>
    <w:p w:rsidR="00000000" w:rsidRDefault="001A7190">
      <w:pPr>
        <w:pStyle w:val="ConsPlusNormal"/>
        <w:spacing w:before="200"/>
        <w:ind w:firstLine="540"/>
        <w:jc w:val="both"/>
      </w:pPr>
      <w:r>
        <w:t xml:space="preserve">&lt;7&gt; Утвержден </w:t>
      </w:r>
      <w:hyperlink r:id="rId32" w:tooltip="Приказ Минтруда России от 24.01.2014 N 33н (ред. от 27.04.2020)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Зарегистрировано в Минюсте России 21.03.2014 N 31689){КонсультантПлюс}" w:history="1">
        <w:r>
          <w:rPr>
            <w:color w:val="0000FF"/>
          </w:rPr>
          <w:t>приказом</w:t>
        </w:r>
      </w:hyperlink>
      <w:r>
        <w:t xml:space="preserve"> Министерства труда и социальной защиты Российской Федерации от 24 января 2014 г. N 33н "Об утверждении Методики проведе</w:t>
      </w:r>
      <w:r>
        <w:t>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p>
    <w:p w:rsidR="00000000" w:rsidRDefault="001A7190">
      <w:pPr>
        <w:pStyle w:val="ConsPlusNormal"/>
        <w:jc w:val="both"/>
      </w:pPr>
    </w:p>
    <w:p w:rsidR="00000000" w:rsidRDefault="001A7190">
      <w:pPr>
        <w:pStyle w:val="ConsPlusNormal"/>
        <w:ind w:firstLine="540"/>
        <w:jc w:val="both"/>
      </w:pPr>
      <w:r>
        <w:t>правильность отнесения рабочего места (рабочих мест) к подле</w:t>
      </w:r>
      <w:r>
        <w:t>жащим декларированию соответствия условий труда государственным нормативным требованиям охраны труда по материалам отчета, а также, при необходимости уточнения информации, соответствие данным во ФГИС СОУТ;</w:t>
      </w:r>
    </w:p>
    <w:p w:rsidR="00000000" w:rsidRDefault="001A7190">
      <w:pPr>
        <w:pStyle w:val="ConsPlusNormal"/>
        <w:spacing w:before="200"/>
        <w:ind w:firstLine="540"/>
        <w:jc w:val="both"/>
      </w:pPr>
      <w:r>
        <w:t>правомерность использования результатов производст</w:t>
      </w:r>
      <w:r>
        <w:t xml:space="preserve">венного контроля условий труда в случае принятия работодателем такого решения, соответствие такого решения требованиям </w:t>
      </w:r>
      <w:hyperlink r:id="rId33"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части 7 статьи 12</w:t>
        </w:r>
      </w:hyperlink>
      <w:r>
        <w:t xml:space="preserve"> Федерального закона и правильность его оформления в матери</w:t>
      </w:r>
      <w:r>
        <w:t>алах отчета;</w:t>
      </w:r>
    </w:p>
    <w:p w:rsidR="00000000" w:rsidRDefault="001A7190">
      <w:pPr>
        <w:pStyle w:val="ConsPlusNormal"/>
        <w:spacing w:before="200"/>
        <w:ind w:firstLine="540"/>
        <w:jc w:val="both"/>
      </w:pPr>
      <w:r>
        <w:t>г) в протоколах испытаний (измерений):</w:t>
      </w:r>
    </w:p>
    <w:p w:rsidR="00000000" w:rsidRDefault="001A7190">
      <w:pPr>
        <w:pStyle w:val="ConsPlusNormal"/>
        <w:spacing w:before="200"/>
        <w:ind w:firstLine="540"/>
        <w:jc w:val="both"/>
      </w:pPr>
      <w:r>
        <w:t>соответствие данных об организации, проводящей специальную оценку условий труда, экспертах и других специалистах, проводивших исследования (испытания) и измерения вредных и (или) опасных факторов производ</w:t>
      </w:r>
      <w:r>
        <w:t xml:space="preserve">ственной среды и трудового процесса, об испытательной лаборатории (центре), об использовавшихся средствах измерений сведениям, указанным в </w:t>
      </w:r>
      <w:hyperlink r:id="rId34" w:tooltip="Приказ Минтруда России от 24.01.2014 N 33н (ред. от 27.04.2020)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Зарегистрировано в Минюсте России 21.03.2014 N 31689){КонсультантПлюс}" w:history="1">
        <w:r>
          <w:rPr>
            <w:color w:val="0000FF"/>
          </w:rPr>
          <w:t>разделе I</w:t>
        </w:r>
      </w:hyperlink>
      <w:r>
        <w:t xml:space="preserve"> отчета, а также, при необходимости уточнения информации, данным во ФГИС СОУТ;</w:t>
      </w:r>
    </w:p>
    <w:p w:rsidR="00000000" w:rsidRDefault="001A7190">
      <w:pPr>
        <w:pStyle w:val="ConsPlusNormal"/>
        <w:spacing w:before="200"/>
        <w:ind w:firstLine="540"/>
        <w:jc w:val="both"/>
      </w:pPr>
      <w:r>
        <w:t>соответствие</w:t>
      </w:r>
      <w:r>
        <w:t xml:space="preserve"> данных о работодателе данным, указанным на </w:t>
      </w:r>
      <w:hyperlink r:id="rId35" w:tooltip="Приказ Минтруда России от 24.01.2014 N 33н (ред. от 27.04.2020)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Зарегистрировано в Минюсте России 21.03.2014 N 31689){КонсультантПлюс}" w:history="1">
        <w:r>
          <w:rPr>
            <w:color w:val="0000FF"/>
          </w:rPr>
          <w:t>титульном листе</w:t>
        </w:r>
      </w:hyperlink>
      <w:r>
        <w:t xml:space="preserve"> отчета, а также, при необходимости уточнения информации, данным во ФГИС СОУТ;</w:t>
      </w:r>
    </w:p>
    <w:p w:rsidR="00000000" w:rsidRDefault="001A7190">
      <w:pPr>
        <w:pStyle w:val="ConsPlusNormal"/>
        <w:spacing w:before="200"/>
        <w:ind w:firstLine="540"/>
        <w:jc w:val="both"/>
      </w:pPr>
      <w:r>
        <w:t xml:space="preserve">соответствие данных о рабочих местах данным, указанным в </w:t>
      </w:r>
      <w:hyperlink r:id="rId36" w:tooltip="Приказ Минтруда России от 24.01.2014 N 33н (ред. от 27.04.2020)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Зарегистрировано в Минюсте России 21.03.2014 N 31689){КонсультантПлюс}" w:history="1">
        <w:r>
          <w:rPr>
            <w:color w:val="0000FF"/>
          </w:rPr>
          <w:t>разделе II</w:t>
        </w:r>
      </w:hyperlink>
      <w:r>
        <w:t xml:space="preserve"> отчета, а также,</w:t>
      </w:r>
      <w:r>
        <w:t xml:space="preserve"> при необходимости уточнения информации, данным во ФГИС СОУТ;</w:t>
      </w:r>
    </w:p>
    <w:p w:rsidR="00000000" w:rsidRDefault="001A7190">
      <w:pPr>
        <w:pStyle w:val="ConsPlusNormal"/>
        <w:spacing w:before="200"/>
        <w:ind w:firstLine="540"/>
        <w:jc w:val="both"/>
      </w:pPr>
      <w:r>
        <w:t xml:space="preserve">соответствие измеренных (испытанных) величин идентифицированным на рабочем месте (рабочих местах) и указанным в </w:t>
      </w:r>
      <w:hyperlink r:id="rId37" w:tooltip="Приказ Минтруда России от 24.01.2014 N 33н (ред. от 27.04.2020)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Зарегистрировано в Минюсте России 21.03.2014 N 31689){КонсультантПлюс}" w:history="1">
        <w:r>
          <w:rPr>
            <w:color w:val="0000FF"/>
          </w:rPr>
          <w:t>разделе II</w:t>
        </w:r>
      </w:hyperlink>
      <w:r>
        <w:t xml:space="preserve"> отчета вредным и (или) опасным факторам производственн</w:t>
      </w:r>
      <w:r>
        <w:t>ой среды и трудового процесса, а также данным об аккредитации организации и, при необходимости уточнения информации, данным во ФГИС СОУТ;</w:t>
      </w:r>
    </w:p>
    <w:p w:rsidR="00000000" w:rsidRDefault="001A7190">
      <w:pPr>
        <w:pStyle w:val="ConsPlusNormal"/>
        <w:spacing w:before="200"/>
        <w:ind w:firstLine="540"/>
        <w:jc w:val="both"/>
      </w:pPr>
      <w:r>
        <w:t>соответствие примененных в ходе проведения специальной оценки условий труда метода исследований (испытаний) и (или) ме</w:t>
      </w:r>
      <w:r>
        <w:t>тодики (метода) измерений идентифицированным на рабочем месте (рабочих местах) вредным и (или) опасным факторам производственной среды и трудового процесса, а также, при необходимости уточнения информации, данным во ФГИС СОУТ;</w:t>
      </w:r>
    </w:p>
    <w:p w:rsidR="00000000" w:rsidRDefault="001A7190">
      <w:pPr>
        <w:pStyle w:val="ConsPlusNormal"/>
        <w:spacing w:before="200"/>
        <w:ind w:firstLine="540"/>
        <w:jc w:val="both"/>
      </w:pPr>
      <w:r>
        <w:t>правильность применения в ход</w:t>
      </w:r>
      <w:r>
        <w:t>е проведения специальной оценки условий труда нормативных правовых актов, регламентирующих предельно допустимые уровни или предельно допустимые концентрации вредных и (или) опасных факторов производственной среды и трудового процесса, а также, при необходи</w:t>
      </w:r>
      <w:r>
        <w:t>мости уточнения информации, соответствие данным во ФГИС СОУТ;</w:t>
      </w:r>
    </w:p>
    <w:p w:rsidR="00000000" w:rsidRDefault="001A7190">
      <w:pPr>
        <w:pStyle w:val="ConsPlusNormal"/>
        <w:spacing w:before="200"/>
        <w:ind w:firstLine="540"/>
        <w:jc w:val="both"/>
      </w:pPr>
      <w:r>
        <w:t xml:space="preserve">д) в </w:t>
      </w:r>
      <w:hyperlink r:id="rId38" w:tooltip="Приказ Минтруда России от 24.01.2014 N 33н (ред. от 27.04.2020)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Зарегистрировано в Минюсте России 21.03.2014 N 31689){КонсультантПлюс}" w:history="1">
        <w:r>
          <w:rPr>
            <w:color w:val="0000FF"/>
          </w:rPr>
          <w:t>разделе III</w:t>
        </w:r>
      </w:hyperlink>
      <w:r>
        <w:t xml:space="preserve"> отчета:</w:t>
      </w:r>
    </w:p>
    <w:p w:rsidR="00000000" w:rsidRDefault="001A7190">
      <w:pPr>
        <w:pStyle w:val="ConsPlusNormal"/>
        <w:spacing w:before="200"/>
        <w:ind w:firstLine="540"/>
        <w:jc w:val="both"/>
      </w:pPr>
      <w:r>
        <w:t xml:space="preserve">соответствие данных о работодателе данным, указанным в основаниях для государственной экспертизы условий труда и на </w:t>
      </w:r>
      <w:hyperlink r:id="rId39" w:tooltip="Приказ Минтруда России от 24.01.2014 N 33н (ред. от 27.04.2020)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Зарегистрировано в Минюсте России 21.03.2014 N 31689){КонсультантПлюс}" w:history="1">
        <w:r>
          <w:rPr>
            <w:color w:val="0000FF"/>
          </w:rPr>
          <w:t>титульном листе</w:t>
        </w:r>
      </w:hyperlink>
      <w:r>
        <w:t xml:space="preserve"> отч</w:t>
      </w:r>
      <w:r>
        <w:t>ета, а также, при необходимости уточнения информации, аналогичным данным во ФГИС СОУТ;</w:t>
      </w:r>
    </w:p>
    <w:p w:rsidR="00000000" w:rsidRDefault="001A7190">
      <w:pPr>
        <w:pStyle w:val="ConsPlusNormal"/>
        <w:spacing w:before="200"/>
        <w:ind w:firstLine="540"/>
        <w:jc w:val="both"/>
      </w:pPr>
      <w:r>
        <w:t xml:space="preserve">соответствие наименования профессии (должности) работника (работников) наименованиям профессий (должностей) работников, указанных в Общероссийском </w:t>
      </w:r>
      <w:hyperlink r:id="rId40" w:tooltip="Постановление Госстандарта РФ от 26.12.1994 N 367 (ред. от 19.06.2012) &lt;О принятии и введении в действие Общероссийского классификатора профессий рабочих, должностей служащих и тарифных разрядов ОК 016-94&gt; (вместе с &quot;ОК 016-94. Общероссийский классификатор профессий рабочих, должностей служащих и тарифных разрядов&quot;) (дата введения 01.01.1996){КонсультантПлюс}" w:history="1">
        <w:r>
          <w:rPr>
            <w:color w:val="0000FF"/>
          </w:rPr>
          <w:t>классифи</w:t>
        </w:r>
        <w:r>
          <w:rPr>
            <w:color w:val="0000FF"/>
          </w:rPr>
          <w:t>каторе</w:t>
        </w:r>
      </w:hyperlink>
      <w:r>
        <w:t xml:space="preserve"> профессий рабочих, должностей служащих и тарифных разрядов или во внедренных работодателем профессиональных стандартах, а также, при необходимости уточнения информации, данным во ФГИС СОУТ;</w:t>
      </w:r>
    </w:p>
    <w:p w:rsidR="00000000" w:rsidRDefault="001A7190">
      <w:pPr>
        <w:pStyle w:val="ConsPlusNormal"/>
        <w:spacing w:before="200"/>
        <w:ind w:firstLine="540"/>
        <w:jc w:val="both"/>
      </w:pPr>
      <w:r>
        <w:t xml:space="preserve">соответствие указанных в </w:t>
      </w:r>
      <w:hyperlink r:id="rId41" w:tooltip="Приказ Минтруда России от 24.01.2014 N 33н (ред. от 27.04.2020)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Зарегистрировано в Минюсте России 21.03.2014 N 31689){КонсультантПлюс}" w:history="1">
        <w:r>
          <w:rPr>
            <w:color w:val="0000FF"/>
          </w:rPr>
          <w:t>строке 030</w:t>
        </w:r>
      </w:hyperlink>
      <w:r>
        <w:t xml:space="preserve"> Кар</w:t>
      </w:r>
      <w:r>
        <w:t>ты специальной оценки условий труда &lt;8&gt; (далее - Карта) вредных и (или) опасных факторов производственной среды и трудового процесса перечню используемого (эксплуатируемого) на рабочем месте (рабочих местах) оборудования, сырья и материалов, а также, при н</w:t>
      </w:r>
      <w:r>
        <w:t>еобходимости уточнения информации, данным во ФГИС СОУТ;</w:t>
      </w:r>
    </w:p>
    <w:p w:rsidR="00000000" w:rsidRDefault="001A7190">
      <w:pPr>
        <w:pStyle w:val="ConsPlusNormal"/>
        <w:spacing w:before="200"/>
        <w:ind w:firstLine="540"/>
        <w:jc w:val="both"/>
      </w:pPr>
      <w:r>
        <w:t>--------------------------------</w:t>
      </w:r>
    </w:p>
    <w:p w:rsidR="00000000" w:rsidRDefault="001A7190">
      <w:pPr>
        <w:pStyle w:val="ConsPlusNormal"/>
        <w:spacing w:before="200"/>
        <w:ind w:firstLine="540"/>
        <w:jc w:val="both"/>
      </w:pPr>
      <w:bookmarkStart w:id="23" w:name="Par192"/>
      <w:bookmarkEnd w:id="23"/>
      <w:r>
        <w:t xml:space="preserve">&lt;8&gt; Входит в состав </w:t>
      </w:r>
      <w:hyperlink r:id="rId42" w:tooltip="Приказ Минтруда России от 24.01.2014 N 33н (ред. от 27.04.2020)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Зарегистрировано в Минюсте России 21.03.2014 N 31689){КонсультантПлюс}" w:history="1">
        <w:r>
          <w:rPr>
            <w:color w:val="0000FF"/>
          </w:rPr>
          <w:t>отчета</w:t>
        </w:r>
      </w:hyperlink>
      <w:r>
        <w:t xml:space="preserve"> о проведении специальной оценки условий труда, форма которого утверждена приказом Министерства труда и социальной защиты Российской Федерации от 24 января 2014 г. N 33н "Об утверждении Методики проведения специальной оценки условий </w:t>
      </w:r>
      <w:r>
        <w:t>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p>
    <w:p w:rsidR="00000000" w:rsidRDefault="001A7190">
      <w:pPr>
        <w:pStyle w:val="ConsPlusNormal"/>
        <w:jc w:val="both"/>
      </w:pPr>
    </w:p>
    <w:p w:rsidR="00000000" w:rsidRDefault="001A7190">
      <w:pPr>
        <w:pStyle w:val="ConsPlusNormal"/>
        <w:ind w:firstLine="540"/>
        <w:jc w:val="both"/>
      </w:pPr>
      <w:r>
        <w:t>правильность определения класса (подкласса) условий труда, в том числе с учетом оценки эффе</w:t>
      </w:r>
      <w:r>
        <w:t>ктивности средств индивидуальной защиты, а также, при необходимости уточнения информации, соответствие данным во ФГИС СОУТ;</w:t>
      </w:r>
    </w:p>
    <w:p w:rsidR="00000000" w:rsidRDefault="001A7190">
      <w:pPr>
        <w:pStyle w:val="ConsPlusNormal"/>
        <w:spacing w:before="200"/>
        <w:ind w:firstLine="540"/>
        <w:jc w:val="both"/>
      </w:pPr>
      <w:r>
        <w:t xml:space="preserve">правильность установления работнику (работникам) указанных в </w:t>
      </w:r>
      <w:hyperlink r:id="rId43" w:tooltip="Приказ Минтруда России от 24.01.2014 N 33н (ред. от 27.04.2020)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Зарегистрировано в Минюсте России 21.03.2014 N 31689){КонсультантПлюс}" w:history="1">
        <w:r>
          <w:rPr>
            <w:color w:val="0000FF"/>
          </w:rPr>
          <w:t>строке 040</w:t>
        </w:r>
      </w:hyperlink>
      <w:r>
        <w:t xml:space="preserve"> Карты гарантий и компенсаций, а также, при </w:t>
      </w:r>
      <w:r>
        <w:t>необходимости уточнения информации, соответствие данным во ФГИС СОУТ;</w:t>
      </w:r>
    </w:p>
    <w:p w:rsidR="00000000" w:rsidRDefault="001A7190">
      <w:pPr>
        <w:pStyle w:val="ConsPlusNormal"/>
        <w:spacing w:before="200"/>
        <w:ind w:firstLine="540"/>
        <w:jc w:val="both"/>
      </w:pPr>
      <w:r>
        <w:t xml:space="preserve">е) правильность и полноту сведений, указанных в протоколе оценки эффективности средств индивидуальной защиты на рабочем месте (рабочих местах), их соответствие данным </w:t>
      </w:r>
      <w:hyperlink r:id="rId44" w:tooltip="Приказ Минтруда России от 24.01.2014 N 33н (ред. от 27.04.2020)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Зарегистрировано в Минюсте России 21.03.2014 N 31689){КонсультантПлюс}" w:history="1">
        <w:r>
          <w:rPr>
            <w:color w:val="0000FF"/>
          </w:rPr>
          <w:t>строк</w:t>
        </w:r>
        <w:r>
          <w:rPr>
            <w:color w:val="0000FF"/>
          </w:rPr>
          <w:t>и 030</w:t>
        </w:r>
      </w:hyperlink>
      <w:r>
        <w:t xml:space="preserve"> Карты, а также, при необходимости уточнения информации, данным во ФГИС СОУТ (при наличии);</w:t>
      </w:r>
    </w:p>
    <w:p w:rsidR="00000000" w:rsidRDefault="001A7190">
      <w:pPr>
        <w:pStyle w:val="ConsPlusNormal"/>
        <w:spacing w:before="200"/>
        <w:ind w:firstLine="540"/>
        <w:jc w:val="both"/>
      </w:pPr>
      <w:r>
        <w:t xml:space="preserve">ж) соответствие данных и правильность заполнения Сводной ведомости результатов проведения специальной оценки условий труда </w:t>
      </w:r>
      <w:hyperlink w:anchor="Par192" w:tooltip="&lt;8&gt; Входит в состав отчета о проведении специальной оценки условий труда, форма которого утверждена приказом Министерства труда и социальной защиты Российской Федерации от 24 января 2014 г. N 33н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w:history="1">
        <w:r>
          <w:rPr>
            <w:color w:val="0000FF"/>
          </w:rPr>
          <w:t>&lt;8&gt;</w:t>
        </w:r>
      </w:hyperlink>
      <w:r>
        <w:t xml:space="preserve"> данным Карты (Карт) и прилагаемых к ним протоколов результатов испытаний (измерений), а </w:t>
      </w:r>
      <w:r>
        <w:t>также, при необходимости уточнения информации, данным во ФГИС СОУТ;</w:t>
      </w:r>
    </w:p>
    <w:p w:rsidR="00000000" w:rsidRDefault="001A7190">
      <w:pPr>
        <w:pStyle w:val="ConsPlusNormal"/>
        <w:spacing w:before="200"/>
        <w:ind w:firstLine="540"/>
        <w:jc w:val="both"/>
      </w:pPr>
      <w:r>
        <w:t xml:space="preserve">з) соответствие данных и правильность заполнения Перечня рекомендуемых мероприятий по улучшению условий труда на рабочем месте (рабочих местах) </w:t>
      </w:r>
      <w:hyperlink w:anchor="Par192" w:tooltip="&lt;8&gt; Входит в состав отчета о проведении специальной оценки условий труда, форма которого утверждена приказом Министерства труда и социальной защиты Российской Федерации от 24 января 2014 г. N 33н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w:history="1">
        <w:r>
          <w:rPr>
            <w:color w:val="0000FF"/>
          </w:rPr>
          <w:t>&lt;8&gt;</w:t>
        </w:r>
      </w:hyperlink>
      <w:r>
        <w:t xml:space="preserve"> и рекомендациям по подбору работников данным </w:t>
      </w:r>
      <w:hyperlink r:id="rId45" w:tooltip="Приказ Минтруда России от 24.01.2014 N 33н (ред. от 27.04.2020)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Зарегистрировано в Минюсте России 21.03.2014 N 31689){КонсультантПлюс}" w:history="1">
        <w:r>
          <w:rPr>
            <w:color w:val="0000FF"/>
          </w:rPr>
          <w:t>строки 050</w:t>
        </w:r>
      </w:hyperlink>
      <w:r>
        <w:t xml:space="preserve"> Карты указанного рабочего </w:t>
      </w:r>
      <w:r>
        <w:t>места (рабочих мест), а также, при необходимости уточнения информации, данным во ФГИС СОУТ.</w:t>
      </w:r>
    </w:p>
    <w:p w:rsidR="00000000" w:rsidRDefault="001A7190">
      <w:pPr>
        <w:pStyle w:val="ConsPlusNormal"/>
        <w:spacing w:before="200"/>
        <w:ind w:firstLine="540"/>
        <w:jc w:val="both"/>
      </w:pPr>
      <w:r>
        <w:t>Дополнительно проверяется исполнение предписаний должностных лиц государственных инспекций труда об устранении нарушений, выявленных в ходе проведения мероприятий п</w:t>
      </w:r>
      <w:r>
        <w:t xml:space="preserve">о федеральному государственному контролю (надзору) за соблюдением требований трудового законодательства и иных нормативных правовых актов, содержащих нормы трудового права, в том числе Федерального </w:t>
      </w:r>
      <w:hyperlink r:id="rId46"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закона</w:t>
        </w:r>
      </w:hyperlink>
      <w:r>
        <w:t xml:space="preserve"> (п</w:t>
      </w:r>
      <w:r>
        <w:t>ри их наличии и предоставлении заявителем), которые могут оказать влияние на результаты государственной экспертизы условий труда в целях оценки качества проведения специальной оценки условий труда, что учитывается при принятии решения о качестве проведения</w:t>
      </w:r>
      <w:r>
        <w:t xml:space="preserve"> специальной оценки условий труда.</w:t>
      </w:r>
    </w:p>
    <w:p w:rsidR="00000000" w:rsidRDefault="001A7190">
      <w:pPr>
        <w:pStyle w:val="ConsPlusNormal"/>
        <w:spacing w:before="200"/>
        <w:ind w:firstLine="540"/>
        <w:jc w:val="both"/>
      </w:pPr>
      <w:r>
        <w:t>27. При сравнительном анализе материалов отчета с аналогичными данными во ФГИС СОУТ данные из ФГИС СОУТ и материалы отчета являются равноценными, отсутствие отчета во ФГИС СОУТ при наличии копии отчета на бумажном носител</w:t>
      </w:r>
      <w:r>
        <w:t xml:space="preserve">е, а также выявление несоответствий при анализе предусмотренных </w:t>
      </w:r>
      <w:hyperlink w:anchor="Par156" w:tooltip="26. При проведении государственной экспертизы условий труда в целях оценки качества проведения специальной оценки условий труда государственный эксперт (экспертная комиссия) анализирует отчет и иные прилагаемые к нему документы, последовательно проверяя на соответствие требованиям Федерального закона следующие обстоятельства:" w:history="1">
        <w:r>
          <w:rPr>
            <w:color w:val="0000FF"/>
          </w:rPr>
          <w:t>пунктом 26</w:t>
        </w:r>
      </w:hyperlink>
      <w:r>
        <w:t xml:space="preserve"> настоящего Порядка данных представленного отчета на бумажном носителе с соответст</w:t>
      </w:r>
      <w:r>
        <w:t xml:space="preserve">вующими данными во ФГИС СОУТ учитывается при принятии решения о качестве проведения специальной оценки условий труда. При использовании результатов производственного контроля условий труда в протоколах испытаний (измерений) допустимо несовпадение сведений </w:t>
      </w:r>
      <w:r>
        <w:t>об организации, проводившей исследования (испытания) и измерения с соответствующими данными разделов отчета и ФГИС СОУТ.</w:t>
      </w:r>
    </w:p>
    <w:p w:rsidR="00000000" w:rsidRDefault="001A7190">
      <w:pPr>
        <w:pStyle w:val="ConsPlusNormal"/>
        <w:spacing w:before="200"/>
        <w:ind w:firstLine="540"/>
        <w:jc w:val="both"/>
      </w:pPr>
      <w:bookmarkStart w:id="24" w:name="Par201"/>
      <w:bookmarkEnd w:id="24"/>
      <w:r>
        <w:t xml:space="preserve">28. При проведении государственной экспертизы условий труда в целях оценки правильности предоставления работникам гарантий </w:t>
      </w:r>
      <w:r>
        <w:t>и компенсаций за работу с вредными и (или) опасными условиями труда государственный эксперт (экспертная комиссия) анализирует отчет, а также, при необходимости уточнения информации, соответствующие данные во ФГИС СОУТ и иные представленные заявителем докум</w:t>
      </w:r>
      <w:r>
        <w:t>енты, последовательно проверяя их на соответствие требованиям трудового законодательства и иных нормативных правовых актов, содержащих нормы трудового права, локальных нормативных актов работодателя, отраслевым (межотраслевым) соглашениям и коллективным до</w:t>
      </w:r>
      <w:r>
        <w:t>говорам (при наличии), а также объем и порядок предоставления работнику (работникам), занятым на рабочих местах с вредными и (или) опасными условиями труда, следующих гарантий и компенсаций:</w:t>
      </w:r>
    </w:p>
    <w:p w:rsidR="00000000" w:rsidRDefault="001A7190">
      <w:pPr>
        <w:pStyle w:val="ConsPlusNormal"/>
        <w:spacing w:before="200"/>
        <w:ind w:firstLine="540"/>
        <w:jc w:val="both"/>
      </w:pPr>
      <w:r>
        <w:t>а) сокращенной продолжительности рабочей недели;</w:t>
      </w:r>
    </w:p>
    <w:p w:rsidR="00000000" w:rsidRDefault="001A7190">
      <w:pPr>
        <w:pStyle w:val="ConsPlusNormal"/>
        <w:spacing w:before="200"/>
        <w:ind w:firstLine="540"/>
        <w:jc w:val="both"/>
      </w:pPr>
      <w:r>
        <w:t>б) ежегодного до</w:t>
      </w:r>
      <w:r>
        <w:t>полнительного оплачиваемого отпуска;</w:t>
      </w:r>
    </w:p>
    <w:p w:rsidR="00000000" w:rsidRDefault="001A7190">
      <w:pPr>
        <w:pStyle w:val="ConsPlusNormal"/>
        <w:spacing w:before="200"/>
        <w:ind w:firstLine="540"/>
        <w:jc w:val="both"/>
      </w:pPr>
      <w:r>
        <w:t>в) оплаты труда в повышенном размере;</w:t>
      </w:r>
    </w:p>
    <w:p w:rsidR="00000000" w:rsidRDefault="001A7190">
      <w:pPr>
        <w:pStyle w:val="ConsPlusNormal"/>
        <w:spacing w:before="200"/>
        <w:ind w:firstLine="540"/>
        <w:jc w:val="both"/>
      </w:pPr>
      <w:r>
        <w:t>г) иных гарантий и компенсаций, предусмотренных трудовым законодательством, нормативными правовыми актами, содержащими нормы трудового права, отраслевыми (межотраслевыми) соглашения</w:t>
      </w:r>
      <w:r>
        <w:t>ми, коллективными договорами, локальными нормативными актами работодателя.</w:t>
      </w:r>
    </w:p>
    <w:p w:rsidR="00000000" w:rsidRDefault="001A7190">
      <w:pPr>
        <w:pStyle w:val="ConsPlusNormal"/>
        <w:spacing w:before="200"/>
        <w:ind w:firstLine="540"/>
        <w:jc w:val="both"/>
      </w:pPr>
      <w:r>
        <w:t xml:space="preserve">29. При сравнительном анализе материалов отчета с соответствующими данными во ФГИС СОУТ данные из ФГИС СОУТ и материалы отчета являются равноценными, отсутствие отчета во ФГИС СОУТ </w:t>
      </w:r>
      <w:r>
        <w:t xml:space="preserve">при наличии копии отчета на бумажном носителе, а также выявление несоответствий при анализе предусмотренных </w:t>
      </w:r>
      <w:hyperlink w:anchor="Par201" w:tooltip="28. При проведении государственной экспертизы условий труда в целях оценки правильности предоставления работникам гарантий и компенсаций за работу с вредными и (или) опасными условиями труда государственный эксперт (экспертная комиссия) анализирует отчет, а также, при необходимости уточнения информации, соответствующие данные во ФГИС СОУТ и иные представленные заявителем документы, последовательно проверяя их на соответствие требованиям трудового законодательства и иных нормативных правовых актов, содерж..." w:history="1">
        <w:r>
          <w:rPr>
            <w:color w:val="0000FF"/>
          </w:rPr>
          <w:t>пунктом 28</w:t>
        </w:r>
      </w:hyperlink>
      <w:r>
        <w:t xml:space="preserve"> настоящего Порядка данных представленного отчета на бумажном носителе с соответствующими данными во ФГИС СОУ</w:t>
      </w:r>
      <w:r>
        <w:t>Т учитывается при принятии решения о правильности предоставления работнику (работникам) гарантий и компенсаций за работу с вредными и (или) опасными условиями труда.</w:t>
      </w:r>
    </w:p>
    <w:p w:rsidR="00000000" w:rsidRDefault="001A7190">
      <w:pPr>
        <w:pStyle w:val="ConsPlusNormal"/>
        <w:spacing w:before="200"/>
        <w:ind w:firstLine="540"/>
        <w:jc w:val="both"/>
      </w:pPr>
      <w:bookmarkStart w:id="25" w:name="Par207"/>
      <w:bookmarkEnd w:id="25"/>
      <w:r>
        <w:t>30. При проведении государственной экспертизы условий труда в целях оценки фак</w:t>
      </w:r>
      <w:r>
        <w:t>тических условий труда работников государственный эксперт (экспертная комиссия) анализирует отчет и иные представленные заявителем документы, последовательно проверяя на соответствие требованиям трудового законодательства и иных нормативных правовых актов,</w:t>
      </w:r>
      <w:r>
        <w:t xml:space="preserve"> содержащих нормы трудового права:</w:t>
      </w:r>
    </w:p>
    <w:p w:rsidR="00000000" w:rsidRDefault="001A7190">
      <w:pPr>
        <w:pStyle w:val="ConsPlusNormal"/>
        <w:spacing w:before="200"/>
        <w:ind w:firstLine="540"/>
        <w:jc w:val="both"/>
      </w:pPr>
      <w:r>
        <w:t xml:space="preserve">а) проведенные работы по установлению наличия на рабочем месте (рабочих местах) работника (работников) вредных и (или) опасных факторов производственной среды и трудового процесса, предоставляемых гарантий (компенсаций), </w:t>
      </w:r>
      <w:r>
        <w:t>сравнение, при необходимости уточнения информации, с соответствующими данными во ФГИС СОУТ;</w:t>
      </w:r>
    </w:p>
    <w:p w:rsidR="00000000" w:rsidRDefault="001A7190">
      <w:pPr>
        <w:pStyle w:val="ConsPlusNormal"/>
        <w:spacing w:before="200"/>
        <w:ind w:firstLine="540"/>
        <w:jc w:val="both"/>
      </w:pPr>
      <w:r>
        <w:t>б) техническое состояние зданий, сооружений, оборудования, технологических процессов, применяемых в производстве инструментов, сырья и материалов, а также средств и</w:t>
      </w:r>
      <w:r>
        <w:t>ндивидуальной и коллективной защиты работника (работников) на рабочем месте (рабочих местах);</w:t>
      </w:r>
    </w:p>
    <w:p w:rsidR="00000000" w:rsidRDefault="001A7190">
      <w:pPr>
        <w:pStyle w:val="ConsPlusNormal"/>
        <w:spacing w:before="200"/>
        <w:ind w:firstLine="540"/>
        <w:jc w:val="both"/>
      </w:pPr>
      <w:r>
        <w:t>в) состояние санитарно-бытового и лечебно-профилактического обслуживания работника (работников);</w:t>
      </w:r>
    </w:p>
    <w:p w:rsidR="00000000" w:rsidRDefault="001A7190">
      <w:pPr>
        <w:pStyle w:val="ConsPlusNormal"/>
        <w:spacing w:before="200"/>
        <w:ind w:firstLine="540"/>
        <w:jc w:val="both"/>
      </w:pPr>
      <w:r>
        <w:t>г) установленные режимы труда и отдыха работника (работников);</w:t>
      </w:r>
    </w:p>
    <w:p w:rsidR="00000000" w:rsidRDefault="001A7190">
      <w:pPr>
        <w:pStyle w:val="ConsPlusNormal"/>
        <w:spacing w:before="200"/>
        <w:ind w:firstLine="540"/>
        <w:jc w:val="both"/>
      </w:pPr>
      <w:r>
        <w:t>д)</w:t>
      </w:r>
      <w:r>
        <w:t xml:space="preserve"> соответствие наименования профессии (должности) и трудовых функций работника квалификационным требованиям, содержащимся в квалификационных справочниках и профессиональных стандартах;</w:t>
      </w:r>
    </w:p>
    <w:p w:rsidR="00000000" w:rsidRDefault="001A7190">
      <w:pPr>
        <w:pStyle w:val="ConsPlusNormal"/>
        <w:spacing w:before="200"/>
        <w:ind w:firstLine="540"/>
        <w:jc w:val="both"/>
      </w:pPr>
      <w:r>
        <w:t>е) дополнительных сведений, характеризующих условия труда работника, ука</w:t>
      </w:r>
      <w:r>
        <w:t>занных в заявлении или определении суда.</w:t>
      </w:r>
    </w:p>
    <w:p w:rsidR="00000000" w:rsidRDefault="001A7190">
      <w:pPr>
        <w:pStyle w:val="ConsPlusNormal"/>
        <w:spacing w:before="200"/>
        <w:ind w:firstLine="540"/>
        <w:jc w:val="both"/>
      </w:pPr>
      <w:r>
        <w:t xml:space="preserve">Дополнительно проверяется исполнение предписаний должностных лиц государственных инспекций труда об устранении нарушений, выявленных в ходе проведения мероприятий по федеральному государственному контролю (надзору) </w:t>
      </w:r>
      <w:r>
        <w:t xml:space="preserve">за соблюдением требований трудового законодательства и иных нормативных правовых актов, содержащих нормы трудового права, в том числе Федерального </w:t>
      </w:r>
      <w:hyperlink r:id="rId47"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закона</w:t>
        </w:r>
      </w:hyperlink>
      <w:r>
        <w:t xml:space="preserve"> (при их наличии и предоставлении заявителем), которые</w:t>
      </w:r>
      <w:r>
        <w:t xml:space="preserve"> могут оказать влияние на результаты государственной экспертизы условий труда в целях оценки фактических условий труда работников, что учитывается при принятии решения о фактических условиях труда работников.</w:t>
      </w:r>
    </w:p>
    <w:p w:rsidR="00000000" w:rsidRDefault="001A7190">
      <w:pPr>
        <w:pStyle w:val="ConsPlusNormal"/>
        <w:spacing w:before="200"/>
        <w:ind w:firstLine="540"/>
        <w:jc w:val="both"/>
      </w:pPr>
      <w:r>
        <w:t>31. При сравнительном анализе материалов отчета</w:t>
      </w:r>
      <w:r>
        <w:t xml:space="preserve"> с соответствующими данными во ФГИС СОУТ данные из ФГИС СОУТ и материалы отчета являются равноценными, отсутствие отчета во ФГИС СОУТ при наличии копии отчета на бумажном носителе, а также выявление несоответствий при анализе предусмотренных </w:t>
      </w:r>
      <w:hyperlink w:anchor="Par207" w:tooltip="30. При проведении государственной экспертизы условий труда в целях оценки фактических условий труда работников государственный эксперт (экспертная комиссия) анализирует отчет и иные представленные заявителем документы, последовательно проверяя на соответствие требованиям трудового законодательства и иных нормативных правовых актов, содержащих нормы трудового права:" w:history="1">
        <w:r>
          <w:rPr>
            <w:color w:val="0000FF"/>
          </w:rPr>
          <w:t>пунктом 30</w:t>
        </w:r>
      </w:hyperlink>
      <w:r>
        <w:t xml:space="preserve"> настоящего Порядка данных представленного отчета на бумажном носителе с соответствующими данными во ФГИС СОУТ учитывае</w:t>
      </w:r>
      <w:r>
        <w:t>тся при принятии решения о фактических условиях труда работников.</w:t>
      </w:r>
    </w:p>
    <w:p w:rsidR="00000000" w:rsidRDefault="001A7190">
      <w:pPr>
        <w:pStyle w:val="ConsPlusNormal"/>
        <w:spacing w:before="200"/>
        <w:ind w:firstLine="540"/>
        <w:jc w:val="both"/>
      </w:pPr>
      <w:r>
        <w:t>32. Государственный эксперт (экспертная комиссия) вправе по договоренности с работодателем посетить исследуемое рабочее место (рабочие места) для получения необходимой информации в целях про</w:t>
      </w:r>
      <w:r>
        <w:t>водимой государственной экспертизы условий труда с оформлением подтверждающего посещение документа, а работодатель в этом случае обеспечивает доступ государственного эксперта (экспертной комиссии) на исследуемое рабочее место (рабочие места).</w:t>
      </w:r>
    </w:p>
    <w:p w:rsidR="00000000" w:rsidRDefault="001A7190">
      <w:pPr>
        <w:pStyle w:val="ConsPlusNormal"/>
        <w:jc w:val="both"/>
      </w:pPr>
    </w:p>
    <w:p w:rsidR="00000000" w:rsidRDefault="001A7190">
      <w:pPr>
        <w:pStyle w:val="ConsPlusTitle"/>
        <w:jc w:val="center"/>
        <w:outlineLvl w:val="1"/>
      </w:pPr>
      <w:r>
        <w:t>VI. Проведение исследований (испытаний) и измерений</w:t>
      </w:r>
    </w:p>
    <w:p w:rsidR="00000000" w:rsidRDefault="001A7190">
      <w:pPr>
        <w:pStyle w:val="ConsPlusTitle"/>
        <w:jc w:val="center"/>
      </w:pPr>
      <w:r>
        <w:t>факторов производственной среды и трудового процесса</w:t>
      </w:r>
    </w:p>
    <w:p w:rsidR="00000000" w:rsidRDefault="001A7190">
      <w:pPr>
        <w:pStyle w:val="ConsPlusTitle"/>
        <w:jc w:val="center"/>
      </w:pPr>
      <w:r>
        <w:t>с привлечением аккредитованных в установленном порядке</w:t>
      </w:r>
    </w:p>
    <w:p w:rsidR="00000000" w:rsidRDefault="001A7190">
      <w:pPr>
        <w:pStyle w:val="ConsPlusTitle"/>
        <w:jc w:val="center"/>
      </w:pPr>
      <w:r>
        <w:t>испытательных лабораторий (центров)</w:t>
      </w:r>
    </w:p>
    <w:p w:rsidR="00000000" w:rsidRDefault="001A7190">
      <w:pPr>
        <w:pStyle w:val="ConsPlusNormal"/>
        <w:jc w:val="both"/>
      </w:pPr>
    </w:p>
    <w:p w:rsidR="00000000" w:rsidRDefault="001A7190">
      <w:pPr>
        <w:pStyle w:val="ConsPlusNormal"/>
        <w:ind w:firstLine="540"/>
        <w:jc w:val="both"/>
      </w:pPr>
      <w:bookmarkStart w:id="26" w:name="Par223"/>
      <w:bookmarkEnd w:id="26"/>
      <w:r>
        <w:t>33. В случае, если в заявлении, определении суд</w:t>
      </w:r>
      <w:r>
        <w:t>ебного органа или представлении государственной инспекции труда, представлении федерального органа исполнительной власти, уполномоченного на проведение федерального государственного санитарно-эпидемиологического надзора, или его территориальных органов ука</w:t>
      </w:r>
      <w:r>
        <w:t xml:space="preserve">зывается на несогласие с результатами проведенных исследований (испытаний) и измерений вредных и (или) опасных факторов производственной среды и трудового процесса, а также при проведении государственной экспертизы условий труда в целях оценки фактических </w:t>
      </w:r>
      <w:r>
        <w:t>условий труда работников могут проводиться исследования (испытания) и измерения вредных и (или) опасных факторов производственной среды и трудового процесса на рабочих местах, в отношении условий труда на которых проводится государственная экспертиза услов</w:t>
      </w:r>
      <w:r>
        <w:t>ий труда, с привлечением аккредитованных в установленном порядке испытательных лабораторий (центров), в том числе на основании гражданско-правовых договоров.</w:t>
      </w:r>
    </w:p>
    <w:p w:rsidR="00000000" w:rsidRDefault="001A7190">
      <w:pPr>
        <w:pStyle w:val="ConsPlusNormal"/>
        <w:spacing w:before="200"/>
        <w:ind w:firstLine="540"/>
        <w:jc w:val="both"/>
      </w:pPr>
      <w:bookmarkStart w:id="27" w:name="Par224"/>
      <w:bookmarkEnd w:id="27"/>
      <w:r>
        <w:t>34. При проведении государственной экспертизы условий труда в целях оценки качества пр</w:t>
      </w:r>
      <w:r>
        <w:t xml:space="preserve">оведения специальной оценки условий труда в соответствии с </w:t>
      </w:r>
      <w:hyperlink w:anchor="Par40" w:tooltip="а) обращений органов исполнительной власти, комиссий по расследованию несчастных случаев, работодателей, их объединений, работников, профессиональных союзов, их объединений, иных уполномоченных работниками представительных органов (при их наличии), государственных внебюджетных фондов Российской Федерации, организаций, проводивших специальную оценку условий труда (в случае проведения государственной экспертизы в целях оценки качества проведения специальной оценки условий труда) (далее - заявитель);" w:history="1">
        <w:r>
          <w:rPr>
            <w:color w:val="0000FF"/>
          </w:rPr>
          <w:t>подпунктом "а" пункта 2</w:t>
        </w:r>
      </w:hyperlink>
      <w:r>
        <w:t xml:space="preserve"> настоящего Порядка, за исключением случаев, когда заявителем является орган исполнительной власти, проведение исследований (испытаний) и измерений вредных и (или) опасных факторов производственной среды и трудового процесса осуществляется за счет средств </w:t>
      </w:r>
      <w:r>
        <w:t>заявителя.</w:t>
      </w:r>
    </w:p>
    <w:p w:rsidR="00000000" w:rsidRDefault="001A7190">
      <w:pPr>
        <w:pStyle w:val="ConsPlusNormal"/>
        <w:spacing w:before="200"/>
        <w:ind w:firstLine="540"/>
        <w:jc w:val="both"/>
      </w:pPr>
      <w:bookmarkStart w:id="28" w:name="Par225"/>
      <w:bookmarkEnd w:id="28"/>
      <w:r>
        <w:t xml:space="preserve">При проведении государственной экспертизы условий труда в целях оценки фактических условий труда работников в соответствии с </w:t>
      </w:r>
      <w:hyperlink w:anchor="Par40" w:tooltip="а) обращений органов исполнительной власти, комиссий по расследованию несчастных случаев, работодателей, их объединений, работников, профессиональных союзов, их объединений, иных уполномоченных работниками представительных органов (при их наличии), государственных внебюджетных фондов Российской Федерации, организаций, проводивших специальную оценку условий труда (в случае проведения государственной экспертизы в целях оценки качества проведения специальной оценки условий труда) (далее - заявитель);" w:history="1">
        <w:r>
          <w:rPr>
            <w:color w:val="0000FF"/>
          </w:rPr>
          <w:t>подпунктом "а" пункта 2</w:t>
        </w:r>
      </w:hyperlink>
      <w:r>
        <w:t xml:space="preserve"> настоящего Порядка, за исключением случаев, когда заявителем являе</w:t>
      </w:r>
      <w:r>
        <w:t>тся орган исполнительной власти, проведение исследований (испытаний) и измерений вредных и (или) опасных факторов производственной среды и трудового процесса осуществляется за счет средств заявителя.</w:t>
      </w:r>
    </w:p>
    <w:p w:rsidR="00000000" w:rsidRDefault="001A7190">
      <w:pPr>
        <w:pStyle w:val="ConsPlusNormal"/>
        <w:spacing w:before="200"/>
        <w:ind w:firstLine="540"/>
        <w:jc w:val="both"/>
      </w:pPr>
      <w:r>
        <w:t>В случае проведения государственной экспертизы условий т</w:t>
      </w:r>
      <w:r>
        <w:t xml:space="preserve">руда в соответствии с </w:t>
      </w:r>
      <w:hyperlink w:anchor="Par41" w:tooltip="б) определений судебных органов;" w:history="1">
        <w:r>
          <w:rPr>
            <w:color w:val="0000FF"/>
          </w:rPr>
          <w:t>подпунктами "б"</w:t>
        </w:r>
      </w:hyperlink>
      <w:r>
        <w:t xml:space="preserve"> и </w:t>
      </w:r>
      <w:hyperlink w:anchor="Par42" w:tooltip="в) представлений территориальных органов Федеральной службы по труду и занятости (далее - государственные инспекции труда) в связи с осуществлением мероприятий по федеральному государственному контролю (надзору) за соблюдением требований трудового законодательства и иных нормативных правовых актов, содержащих нормы трудового права, включая Федеральный закон от 28 декабря 2013 г. N 426-ФЗ &quot;О специальной оценке условий труда&quot; &lt;1&gt; (далее - Федеральный закон), в том числе на основании заявлений работников, п..." w:history="1">
        <w:r>
          <w:rPr>
            <w:color w:val="0000FF"/>
          </w:rPr>
          <w:t>"в" пункта 2</w:t>
        </w:r>
      </w:hyperlink>
      <w:r>
        <w:t xml:space="preserve"> настоящего Порядка проведение исследований (испытаний) и измерений вредных и (или) опасных факторов производствен</w:t>
      </w:r>
      <w:r>
        <w:t>ной среды и трудового процесса осуществляется по обращениям органов государственной экспертизы условий труда за счет средств федерального бюджета Министерством труда и социальной защиты Российской Федерации, которое обеспечивает рассмотрение указанных обра</w:t>
      </w:r>
      <w:r>
        <w:t xml:space="preserve">щений и при отсутствии нарушений требований </w:t>
      </w:r>
      <w:hyperlink w:anchor="Par223" w:tooltip="33. В случае, если в заявлении, определении судебного органа или представлении государственной инспекции труда, представлении федерального органа исполнительной власти, уполномоченного на проведение федерального государственного санитарно-эпидемиологического надзора, или его территориальных органов указывается на несогласие с результатами проведенных исследований (испытаний) и измерений вредных и (или) опасных факторов производственной среды и трудового процесса, а также при проведении государственной эк..." w:history="1">
        <w:r>
          <w:rPr>
            <w:color w:val="0000FF"/>
          </w:rPr>
          <w:t>пунктов 33</w:t>
        </w:r>
      </w:hyperlink>
      <w:r>
        <w:t xml:space="preserve"> и </w:t>
      </w:r>
      <w:hyperlink w:anchor="Par230" w:tooltip="35. Решение о проведении исследований (испытаний) и измерений вредных и (или) опасных факторов производственной среды и трудового процесса, оформляемое по утвержденной Приказом типовой форме, принимается руководителем государственной экспертизы по представлению государственного эксперта (экспертной комиссии), оформляемому в соответствии с утвержденной Приказом типовой формой, и должно содержать расчет объема необходимых к проведению исследований (испытаний) и измерений вредных и (или) опасных факторов пр..." w:history="1">
        <w:r>
          <w:rPr>
            <w:color w:val="0000FF"/>
          </w:rPr>
          <w:t>35</w:t>
        </w:r>
      </w:hyperlink>
      <w:r>
        <w:t xml:space="preserve"> настоящего Порядка направляет их в Федеральное государственное бюджетное учреждение "Всероссийский научно-исследовательский институт труда</w:t>
      </w:r>
      <w:r>
        <w:t>" Министерства труда и социальной защиты Российской Федерации" &lt;9&gt;, которое проводит запрашиваемые исследования (испытания) и измерения вредных и (или) опасных факторов производственной среды и трудового процесса с оформлением их результатов и предоставлен</w:t>
      </w:r>
      <w:r>
        <w:t>ием указанных результатов в обратившийся орган государственной экспертизы условий труда и в Министерство труда и социальной защиты Российской Федерации.</w:t>
      </w:r>
    </w:p>
    <w:p w:rsidR="00000000" w:rsidRDefault="001A7190">
      <w:pPr>
        <w:pStyle w:val="ConsPlusNormal"/>
        <w:spacing w:before="200"/>
        <w:ind w:firstLine="540"/>
        <w:jc w:val="both"/>
      </w:pPr>
      <w:r>
        <w:t>--------------------------------</w:t>
      </w:r>
    </w:p>
    <w:p w:rsidR="00000000" w:rsidRDefault="001A7190">
      <w:pPr>
        <w:pStyle w:val="ConsPlusNormal"/>
        <w:spacing w:before="200"/>
        <w:ind w:firstLine="540"/>
        <w:jc w:val="both"/>
      </w:pPr>
      <w:r>
        <w:t xml:space="preserve">&lt;9&gt; </w:t>
      </w:r>
      <w:hyperlink r:id="rId48" w:tooltip="Постановление Правительства РФ от 19.06.2012 N 610 (ред. от 08.10.2021) &quot;Об утверждении Положения о Министерстве труда и социальной защиты Российской Федерации&quot; (с изм. и доп., вступ. в силу с 01.01.2022)------------ Недействующая редакция{КонсультантПлюс}" w:history="1">
        <w:r>
          <w:rPr>
            <w:color w:val="0000FF"/>
          </w:rPr>
          <w:t>Пункт 4</w:t>
        </w:r>
      </w:hyperlink>
      <w: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w:t>
      </w:r>
      <w:r>
        <w:t>ня 2012 г. N 610 (Собрание законодательства Российской Федерации, 2012, N 26, ст. 3528).</w:t>
      </w:r>
    </w:p>
    <w:p w:rsidR="00000000" w:rsidRDefault="001A7190">
      <w:pPr>
        <w:pStyle w:val="ConsPlusNormal"/>
        <w:jc w:val="both"/>
      </w:pPr>
    </w:p>
    <w:p w:rsidR="00000000" w:rsidRDefault="001A7190">
      <w:pPr>
        <w:pStyle w:val="ConsPlusNormal"/>
        <w:ind w:firstLine="540"/>
        <w:jc w:val="both"/>
      </w:pPr>
      <w:bookmarkStart w:id="29" w:name="Par230"/>
      <w:bookmarkEnd w:id="29"/>
      <w:r>
        <w:t>35. Решение о проведении исследований (испытаний) и измерений вредных и (или) опасных факторов производственной среды и трудового процесса, оформляемое по</w:t>
      </w:r>
      <w:r>
        <w:t xml:space="preserve"> утвержденной Приказом типовой форме, принимается руководителем государственной экспертизы по представлению государственного эксперта (экспертной комиссии), оформляемому в соответствии с утвержденной Приказом типовой формой, и должно содержать расчет объем</w:t>
      </w:r>
      <w:r>
        <w:t>а необходимых к проведению исследований (испытаний) и измерений вредных и (или) опасных факторов производственной среды и трудового процесса и, в случае проведения таких исследований (испытаний) и измерений за счет средств заявителя, стоимости их проведени</w:t>
      </w:r>
      <w:r>
        <w:t>я, определяемой на основе изучения предложений по проведению аналогичных исследований (испытаний) или измерений не менее чем трех аккредитованных испытательных лабораторий (центров).</w:t>
      </w:r>
    </w:p>
    <w:p w:rsidR="00000000" w:rsidRDefault="001A7190">
      <w:pPr>
        <w:pStyle w:val="ConsPlusNormal"/>
        <w:spacing w:before="200"/>
        <w:ind w:firstLine="540"/>
        <w:jc w:val="both"/>
      </w:pPr>
      <w:bookmarkStart w:id="30" w:name="Par231"/>
      <w:bookmarkEnd w:id="30"/>
      <w:r>
        <w:t>36. В случае принятия решения о проведении исследований (испы</w:t>
      </w:r>
      <w:r>
        <w:t xml:space="preserve">таний) и измерений вредных и (или) опасных факторов производственной среды и трудового процесса руководитель органа государственной экспертизы в течение трех рабочих дней со дня его принятия информирует заявителя, судебный орган, государственную инспекцию </w:t>
      </w:r>
      <w:r>
        <w:t>труда или федеральный орган исполнительной власти, уполномоченный на проведение федерального государственного санитарно-эпидемиологического надзора, или его территориальные органы, а также работодателя, на рабочих местах которого будут проведены исследован</w:t>
      </w:r>
      <w:r>
        <w:t>ия (испытания) и измерения вредных и (или) опасных факторов производственной среды и трудового процесса, о принятии такого решения посредством направления уведомления в соответствии с утвержденной Приказом типовой формой заказным почтовым отправлением с ув</w:t>
      </w:r>
      <w:r>
        <w:t>едомлением о вручении или с использованием информационно-телекоммуникационных технологий в случае направления заявления в виде электронного документа, подписанного усиленной квалифицированной электронной подписью.</w:t>
      </w:r>
    </w:p>
    <w:p w:rsidR="00000000" w:rsidRDefault="001A7190">
      <w:pPr>
        <w:pStyle w:val="ConsPlusNormal"/>
        <w:spacing w:before="200"/>
        <w:ind w:firstLine="540"/>
        <w:jc w:val="both"/>
      </w:pPr>
      <w:r>
        <w:t>37. При необходимости проведения исследова</w:t>
      </w:r>
      <w:r>
        <w:t xml:space="preserve">ний (испытаний) и измерений вредных и (или) опасных факторов производственной среды и трудового процесса за счет средств заявителя, он обязан в течение десяти рабочих дней со дня получения уведомления, указанного в </w:t>
      </w:r>
      <w:hyperlink w:anchor="Par231" w:tooltip="36. В случае принятия решения о проведении исследований (испытаний) и измерений вредных и (или) опасных факторов производственной среды и трудового процесса руководитель органа государственной экспертизы в течение трех рабочих дней со дня его принятия информирует заявителя, судебный орган, государственную инспекцию труда или федеральный орган исполнительной власти, уполномоченный на проведение федерального государственного санитарно-эпидемиологического надзора, или его территориальные органы, а также раб..." w:history="1">
        <w:r>
          <w:rPr>
            <w:color w:val="0000FF"/>
          </w:rPr>
          <w:t>пункте 36</w:t>
        </w:r>
      </w:hyperlink>
      <w:r>
        <w:t xml:space="preserve"> на</w:t>
      </w:r>
      <w:r>
        <w:t>стоящего Порядка, представить в орган государственной экспертизы условий труда документальное подтверждение внесения на соответствующий лицевой счет органа государственной экспертизы условий труда средств в качестве оплаты проведения исследований (испытани</w:t>
      </w:r>
      <w:r>
        <w:t>й) и измерений вредных и (или) опасных факторов производственной среды и трудового процесса.</w:t>
      </w:r>
    </w:p>
    <w:p w:rsidR="00000000" w:rsidRDefault="001A7190">
      <w:pPr>
        <w:pStyle w:val="ConsPlusNormal"/>
        <w:spacing w:before="200"/>
        <w:ind w:firstLine="540"/>
        <w:jc w:val="both"/>
      </w:pPr>
      <w:r>
        <w:t xml:space="preserve">В случае отсутствия документального подтверждения указанной в настоящем пункте оплаты руководителем государственной экспертизы принимается решение о невозможности </w:t>
      </w:r>
      <w:r>
        <w:t>проведения исследований (испытаний) и измерений вредных и (или) опасных факторов производственной среды и трудового процесса, о чем делается соответствующая запись в заключении государственной экспертизы условий труда.</w:t>
      </w:r>
    </w:p>
    <w:p w:rsidR="00000000" w:rsidRDefault="001A7190">
      <w:pPr>
        <w:pStyle w:val="ConsPlusNormal"/>
        <w:spacing w:before="200"/>
        <w:ind w:firstLine="540"/>
        <w:jc w:val="both"/>
      </w:pPr>
      <w:r>
        <w:t>В случае отсутствия документального п</w:t>
      </w:r>
      <w:r>
        <w:t xml:space="preserve">одтверждения указанной в настоящем пункте оплаты, произвести которую в соответствии с </w:t>
      </w:r>
      <w:hyperlink w:anchor="Par225" w:tooltip="При проведении государственной экспертизы условий труда в целях оценки фактических условий труда работников в соответствии с подпунктом &quot;а&quot; пункта 2 настоящего Порядка, за исключением случаев, когда заявителем является орган исполнительной власти, проведение исследований (испытаний) и измерений вредных и (или) опасных факторов производственной среды и трудового процесса осуществляется за счет средств заявителя." w:history="1">
        <w:r>
          <w:rPr>
            <w:color w:val="0000FF"/>
          </w:rPr>
          <w:t>абзацем вторым пункта 34</w:t>
        </w:r>
      </w:hyperlink>
      <w:r>
        <w:t xml:space="preserve"> настоящего Порядка должен работодатель, копия заключения государственной экспертизы условий труда направляется в адрес государственной инспекции труда по месту нахождения рабочих мест, в отношении условий труда н</w:t>
      </w:r>
      <w:r>
        <w:t>а которых проводилась государственная экспертиза условий труда, для принятия решения о проведении мероприятий по федеральному государственному контролю (надзору) за соблюдением требований трудового законодательства и иных нормативных правовых актов, содерж</w:t>
      </w:r>
      <w:r>
        <w:t>ащих нормы трудового права, на указанных рабочих местах.</w:t>
      </w:r>
    </w:p>
    <w:p w:rsidR="00000000" w:rsidRDefault="001A7190">
      <w:pPr>
        <w:pStyle w:val="ConsPlusNormal"/>
        <w:jc w:val="both"/>
      </w:pPr>
    </w:p>
    <w:p w:rsidR="00000000" w:rsidRDefault="001A7190">
      <w:pPr>
        <w:pStyle w:val="ConsPlusTitle"/>
        <w:jc w:val="center"/>
        <w:outlineLvl w:val="1"/>
      </w:pPr>
      <w:r>
        <w:t>VII. Оформление результатов государственной экспертизы</w:t>
      </w:r>
    </w:p>
    <w:p w:rsidR="00000000" w:rsidRDefault="001A7190">
      <w:pPr>
        <w:pStyle w:val="ConsPlusTitle"/>
        <w:jc w:val="center"/>
      </w:pPr>
      <w:r>
        <w:t>условий труда</w:t>
      </w:r>
    </w:p>
    <w:p w:rsidR="00000000" w:rsidRDefault="001A7190">
      <w:pPr>
        <w:pStyle w:val="ConsPlusNormal"/>
        <w:jc w:val="both"/>
      </w:pPr>
    </w:p>
    <w:p w:rsidR="00000000" w:rsidRDefault="001A7190">
      <w:pPr>
        <w:pStyle w:val="ConsPlusNormal"/>
        <w:ind w:firstLine="540"/>
        <w:jc w:val="both"/>
      </w:pPr>
      <w:r>
        <w:t>38. По результатам государственной экспертизы условий труда государственным экспертом (экспертной комиссией) составляется проект</w:t>
      </w:r>
      <w:r>
        <w:t xml:space="preserve"> заключения государственной экспертизы условий труда по утвержденной Приказом типовой форме, в котором указываются:</w:t>
      </w:r>
    </w:p>
    <w:p w:rsidR="00000000" w:rsidRDefault="001A7190">
      <w:pPr>
        <w:pStyle w:val="ConsPlusNormal"/>
        <w:spacing w:before="200"/>
        <w:ind w:firstLine="540"/>
        <w:jc w:val="both"/>
      </w:pPr>
      <w:r>
        <w:t>а) наименование органа государственной экспертизы условий труда с указанием почтового адреса, фамилии, имени, отчества (при наличии) руковод</w:t>
      </w:r>
      <w:r>
        <w:t>ителя, а также должности, фамилии, имени, отчества (при наличии) государственного эксперта (членов экспертной комиссии), проводившего (проводивших) государственную экспертизу условий труда;</w:t>
      </w:r>
    </w:p>
    <w:p w:rsidR="00000000" w:rsidRDefault="001A7190">
      <w:pPr>
        <w:pStyle w:val="ConsPlusNormal"/>
        <w:spacing w:before="200"/>
        <w:ind w:firstLine="540"/>
        <w:jc w:val="both"/>
      </w:pPr>
      <w:r>
        <w:t>б) основание для государственной экспертизы условий труда с указан</w:t>
      </w:r>
      <w:r>
        <w:t>ием даты регистрации в органе государственной экспертизы условий труда;</w:t>
      </w:r>
    </w:p>
    <w:p w:rsidR="00000000" w:rsidRDefault="001A7190">
      <w:pPr>
        <w:pStyle w:val="ConsPlusNormal"/>
        <w:spacing w:before="200"/>
        <w:ind w:firstLine="540"/>
        <w:jc w:val="both"/>
      </w:pPr>
      <w:r>
        <w:t>в) данные о заявителе, судебном органе, государственной инспекции труда, федеральном органе исполнительной власти, уполномоченном на проведение федерального государственного санитарно-</w:t>
      </w:r>
      <w:r>
        <w:t>эпидемиологического надзора, или его территориальных органов - полное наименование (для юридических лиц), фамилия, имя, отчество (при наличии) (для физических лиц), почтовый адрес;</w:t>
      </w:r>
    </w:p>
    <w:p w:rsidR="00000000" w:rsidRDefault="001A7190">
      <w:pPr>
        <w:pStyle w:val="ConsPlusNormal"/>
        <w:spacing w:before="200"/>
        <w:ind w:firstLine="540"/>
        <w:jc w:val="both"/>
      </w:pPr>
      <w:r>
        <w:t>г) период проведения государственной экспертизы условий труда с указанием даты начала и окончания ее проведения;</w:t>
      </w:r>
    </w:p>
    <w:p w:rsidR="00000000" w:rsidRDefault="001A7190">
      <w:pPr>
        <w:pStyle w:val="ConsPlusNormal"/>
        <w:spacing w:before="200"/>
        <w:ind w:firstLine="540"/>
        <w:jc w:val="both"/>
      </w:pPr>
      <w:r>
        <w:t>д) цель проведения государственной экспертизы условий труда;</w:t>
      </w:r>
    </w:p>
    <w:p w:rsidR="00000000" w:rsidRDefault="001A7190">
      <w:pPr>
        <w:pStyle w:val="ConsPlusNormal"/>
        <w:spacing w:before="200"/>
        <w:ind w:firstLine="540"/>
        <w:jc w:val="both"/>
      </w:pPr>
      <w:r>
        <w:t>е) наименование работодателя или его обособленного подразделения, в отношении усло</w:t>
      </w:r>
      <w:r>
        <w:t>вий труда на рабочих местах которого проводится государственная экспертиза условий труда;</w:t>
      </w:r>
    </w:p>
    <w:p w:rsidR="00000000" w:rsidRDefault="001A7190">
      <w:pPr>
        <w:pStyle w:val="ConsPlusNormal"/>
        <w:spacing w:before="200"/>
        <w:ind w:firstLine="540"/>
        <w:jc w:val="both"/>
      </w:pPr>
      <w:r>
        <w:t>ж) сведения о рабочих местах, в отношении условий труда на которых проводится государственная экспертиза условий труда (индивидуальный номер рабочего места, наименова</w:t>
      </w:r>
      <w:r>
        <w:t>ние профессии (должности) работника (работников), занятого на данном рабочем месте);</w:t>
      </w:r>
    </w:p>
    <w:p w:rsidR="00000000" w:rsidRDefault="001A7190">
      <w:pPr>
        <w:pStyle w:val="ConsPlusNormal"/>
        <w:spacing w:before="200"/>
        <w:ind w:firstLine="540"/>
        <w:jc w:val="both"/>
      </w:pPr>
      <w:r>
        <w:t xml:space="preserve">з) перечень документов, представленных в составе оснований для государственной экспертизы условий труда и (или) полученных в соответствии с </w:t>
      </w:r>
      <w:hyperlink w:anchor="Par115" w:tooltip="15. Орган государственной экспертизы условий труда вправе запросить предусмотренные пунктами 11, 12 и 13 необходимые для проведения государственной экспертизы условий труда документацию и материалы у работодателя, в отношении условий труда на рабочих местах которого проводится государственная экспертиза условий труда в соответствии с утвержденной Приказом типовой формой указанного запроса, за исключением случаев, указанных в подпункте &quot;б&quot; пункта 2 настоящего Порядка." w:history="1">
        <w:r>
          <w:rPr>
            <w:color w:val="0000FF"/>
          </w:rPr>
          <w:t>пунктом 15</w:t>
        </w:r>
      </w:hyperlink>
      <w:r>
        <w:t xml:space="preserve"> настоящего Порядка.</w:t>
      </w:r>
    </w:p>
    <w:p w:rsidR="00000000" w:rsidRDefault="001A7190">
      <w:pPr>
        <w:pStyle w:val="ConsPlusNormal"/>
        <w:spacing w:before="200"/>
        <w:ind w:firstLine="540"/>
        <w:jc w:val="both"/>
      </w:pPr>
      <w:r>
        <w:t>39. В прое</w:t>
      </w:r>
      <w:r>
        <w:t xml:space="preserve">кте заключения государственной экспертизы условий труда, составленном по результатам проведения государственной экспертизы условий труда в целях оценки качества проведения специальной оценки условий труда, дополнительно указываются сведения об организации </w:t>
      </w:r>
      <w:r>
        <w:t>(организациях), проводившей специальную оценку условий труда, включающие:</w:t>
      </w:r>
    </w:p>
    <w:p w:rsidR="00000000" w:rsidRDefault="001A7190">
      <w:pPr>
        <w:pStyle w:val="ConsPlusNormal"/>
        <w:spacing w:before="200"/>
        <w:ind w:firstLine="540"/>
        <w:jc w:val="both"/>
      </w:pPr>
      <w:r>
        <w:t>а) полное наименование организации, проводившей специальную оценку условий труда, ее порядковый номер и дата внесения в реестр организаций, проводящих специальную оценку условий труд</w:t>
      </w:r>
      <w:r>
        <w:t>а, номер и дата выдачи аттестата аккредитации испытательной лаборатории (центра) Федеральной службой по аккредитации (Росаккредитация);</w:t>
      </w:r>
    </w:p>
    <w:p w:rsidR="00000000" w:rsidRDefault="001A7190">
      <w:pPr>
        <w:pStyle w:val="ConsPlusNormal"/>
        <w:spacing w:before="200"/>
        <w:ind w:firstLine="540"/>
        <w:jc w:val="both"/>
      </w:pPr>
      <w:r>
        <w:t>б) фамилию, имя, отчество (при наличии) эксперта организации, проводившей специальную оценку условий труда, номер его се</w:t>
      </w:r>
      <w:r>
        <w:t>ртификата эксперта на право проведения работ по специальной оценке условий труда и дата его выдачи.</w:t>
      </w:r>
    </w:p>
    <w:p w:rsidR="00000000" w:rsidRDefault="001A7190">
      <w:pPr>
        <w:pStyle w:val="ConsPlusNormal"/>
        <w:spacing w:before="200"/>
        <w:ind w:firstLine="540"/>
        <w:jc w:val="both"/>
      </w:pPr>
      <w:r>
        <w:t>40. В зависимости от цели государственной экспертизы условий труда в проекте заключения государственной экспертизы условий труда содержится один из следующи</w:t>
      </w:r>
      <w:r>
        <w:t>х выводов:</w:t>
      </w:r>
    </w:p>
    <w:p w:rsidR="00000000" w:rsidRDefault="001A7190">
      <w:pPr>
        <w:pStyle w:val="ConsPlusNormal"/>
        <w:spacing w:before="200"/>
        <w:ind w:firstLine="540"/>
        <w:jc w:val="both"/>
      </w:pPr>
      <w:r>
        <w:t>а) о соответствии (несоответствии) качества проведения специальной оценки условий труда требованиям законодательства о специальной оценке условий труда;</w:t>
      </w:r>
    </w:p>
    <w:p w:rsidR="00000000" w:rsidRDefault="001A7190">
      <w:pPr>
        <w:pStyle w:val="ConsPlusNormal"/>
        <w:spacing w:before="200"/>
        <w:ind w:firstLine="540"/>
        <w:jc w:val="both"/>
      </w:pPr>
      <w:r>
        <w:t xml:space="preserve">б) об обоснованности предоставления (непредоставления) и объемов предоставляемых гарантий и </w:t>
      </w:r>
      <w:r>
        <w:t>компенсаций работникам, занятым на работах с вредными и (или) опасными условиями труда;</w:t>
      </w:r>
    </w:p>
    <w:p w:rsidR="00000000" w:rsidRDefault="001A7190">
      <w:pPr>
        <w:pStyle w:val="ConsPlusNormal"/>
        <w:spacing w:before="200"/>
        <w:ind w:firstLine="540"/>
        <w:jc w:val="both"/>
      </w:pPr>
      <w:r>
        <w:t>в) о соответствии (несоответствии) фактических условий труда работников государственным нормативным требованиям охраны труда.</w:t>
      </w:r>
    </w:p>
    <w:p w:rsidR="00000000" w:rsidRDefault="001A7190">
      <w:pPr>
        <w:pStyle w:val="ConsPlusNormal"/>
        <w:spacing w:before="200"/>
        <w:ind w:firstLine="540"/>
        <w:jc w:val="both"/>
      </w:pPr>
      <w:r>
        <w:t>41. Выводы, содержащиеся в проекте заключе</w:t>
      </w:r>
      <w:r>
        <w:t>ния государственной экспертизы условий труда, должны быть подробными и обоснованными.</w:t>
      </w:r>
    </w:p>
    <w:p w:rsidR="00000000" w:rsidRDefault="001A7190">
      <w:pPr>
        <w:pStyle w:val="ConsPlusNormal"/>
        <w:spacing w:before="200"/>
        <w:ind w:firstLine="540"/>
        <w:jc w:val="both"/>
      </w:pPr>
      <w:r>
        <w:t>42. Во всех случаях выявления несоответствия государственным нормативным требованиям охраны труда документов, представленных в составе оснований для государственной экспе</w:t>
      </w:r>
      <w:r>
        <w:t xml:space="preserve">ртизы условий труда или полученных по запросу в соответствии с </w:t>
      </w:r>
      <w:hyperlink w:anchor="Par115" w:tooltip="15. Орган государственной экспертизы условий труда вправе запросить предусмотренные пунктами 11, 12 и 13 необходимые для проведения государственной экспертизы условий труда документацию и материалы у работодателя, в отношении условий труда на рабочих местах которого проводится государственная экспертиза условий труда в соответствии с утвержденной Приказом типовой формой указанного запроса, за исключением случаев, указанных в подпункте &quot;б&quot; пункта 2 настоящего Порядка." w:history="1">
        <w:r>
          <w:rPr>
            <w:color w:val="0000FF"/>
          </w:rPr>
          <w:t>пунктом 15</w:t>
        </w:r>
      </w:hyperlink>
      <w:r>
        <w:t xml:space="preserve"> настоящего Порядка, в проекте заключения государственной экспертизы условий труда приводится подробное описание выявленного несоответствия с обязательным указанием наименования и реквизитов на</w:t>
      </w:r>
      <w:r>
        <w:t>рушаемого нормативного правового акта, содержащего государственные нормативные требования охраны труда.</w:t>
      </w:r>
    </w:p>
    <w:p w:rsidR="00000000" w:rsidRDefault="001A7190">
      <w:pPr>
        <w:pStyle w:val="ConsPlusNormal"/>
        <w:spacing w:before="200"/>
        <w:ind w:firstLine="540"/>
        <w:jc w:val="both"/>
      </w:pPr>
      <w:r>
        <w:t>43. Проект заключения государственной экспертизы условий труда составляется в двух экземплярах, подписывается государственным экспертом (членами эксперт</w:t>
      </w:r>
      <w:r>
        <w:t>ной комиссии) и утверждается руководителем органа государственной экспертизы условий труда. Допускается оформление заключения государственной экспертизы условий труда в виде электронного документа, подписанного усиленной квалифицированной электронной подпи</w:t>
      </w:r>
      <w:r>
        <w:t>сью.</w:t>
      </w:r>
    </w:p>
    <w:p w:rsidR="00000000" w:rsidRDefault="001A7190">
      <w:pPr>
        <w:pStyle w:val="ConsPlusNormal"/>
        <w:spacing w:before="200"/>
        <w:ind w:firstLine="540"/>
        <w:jc w:val="both"/>
      </w:pPr>
      <w:r>
        <w:t>44. Члены экспертной комиссии в случае несогласия с выводами, содержащимися в проекте заключения государственной экспертизы условий труда, вправе изложить в письменной форме свое особое мнение и приложить его к проекту заключения государственной экспе</w:t>
      </w:r>
      <w:r>
        <w:t>ртизы условий труда.</w:t>
      </w:r>
    </w:p>
    <w:p w:rsidR="00000000" w:rsidRDefault="001A7190">
      <w:pPr>
        <w:pStyle w:val="ConsPlusNormal"/>
        <w:spacing w:before="200"/>
        <w:ind w:firstLine="540"/>
        <w:jc w:val="both"/>
      </w:pPr>
      <w:r>
        <w:t>Особое мнение члена экспертной комиссии подлежит рассмотрению на заседании экспертной комиссии под председательством руководителя государственной экспертизы, по результатам которого может быть принято решение о внесении изменений в про</w:t>
      </w:r>
      <w:r>
        <w:t>ект заключения государственной экспертизы условий труда.</w:t>
      </w:r>
    </w:p>
    <w:p w:rsidR="00000000" w:rsidRDefault="001A7190">
      <w:pPr>
        <w:pStyle w:val="ConsPlusNormal"/>
        <w:spacing w:before="200"/>
        <w:ind w:firstLine="540"/>
        <w:jc w:val="both"/>
      </w:pPr>
      <w:r>
        <w:t>Решение экспертной комиссии принимается большинством голосов ее членов, фиксируется в протоколе заседания экспертной комиссии, который утверждается руководителем государственной экспертизы.</w:t>
      </w:r>
    </w:p>
    <w:p w:rsidR="00000000" w:rsidRDefault="001A7190">
      <w:pPr>
        <w:pStyle w:val="ConsPlusNormal"/>
        <w:spacing w:before="200"/>
        <w:ind w:firstLine="540"/>
        <w:jc w:val="both"/>
      </w:pPr>
      <w:r>
        <w:t>45. Не по</w:t>
      </w:r>
      <w:r>
        <w:t>зднее трех рабочих дней с даты утверждения заключения государственной экспертизы условий труда один экземпляр заключения:</w:t>
      </w:r>
    </w:p>
    <w:p w:rsidR="00000000" w:rsidRDefault="001A7190">
      <w:pPr>
        <w:pStyle w:val="ConsPlusNormal"/>
        <w:spacing w:before="200"/>
        <w:ind w:firstLine="540"/>
        <w:jc w:val="both"/>
      </w:pPr>
      <w:r>
        <w:t>а) выдается на руки заявителю (его полномочному представителю) или направляется ему почтовым отправлением с уведомлением о вручении, и</w:t>
      </w:r>
      <w:r>
        <w:t>ли может быть направлен ему на электронную почту в виде электронного документа, подписанного усиленной квалифицированной электронной подписью;</w:t>
      </w:r>
    </w:p>
    <w:p w:rsidR="00000000" w:rsidRDefault="001A7190">
      <w:pPr>
        <w:pStyle w:val="ConsPlusNormal"/>
        <w:spacing w:before="200"/>
        <w:ind w:firstLine="540"/>
        <w:jc w:val="both"/>
      </w:pPr>
      <w:r>
        <w:t>б) направляется в соответствующий судебный орган, государственную инспекцию труда или федеральный орган исполните</w:t>
      </w:r>
      <w:r>
        <w:t>льной власти, уполномоченный на проведение федерального государственного санитарно-эпидемиологического надзора, или его территориальный орган почтовым отправлением с уведомлением о вручении или без уведомления о вручении, но с выдачей нарочным, а также в в</w:t>
      </w:r>
      <w:r>
        <w:t>иде электронного документа, подписанного усиленной квалифицированной электронной подписью.</w:t>
      </w:r>
    </w:p>
    <w:p w:rsidR="00000000" w:rsidRDefault="001A7190">
      <w:pPr>
        <w:pStyle w:val="ConsPlusNormal"/>
        <w:spacing w:before="200"/>
        <w:ind w:firstLine="540"/>
        <w:jc w:val="both"/>
      </w:pPr>
      <w:r>
        <w:t>46. Копии заключения государственной экспертизы условий труда направляются работодателю (в случае, если работодатель не является заявителем) и организации, проводивш</w:t>
      </w:r>
      <w:r>
        <w:t>ей специальную оценку условий труда (в случае, если организация, проводившая специальную оценку условий труда, не является заявителем, либо государственная экспертиза условий труда проводилась в целях оценки качества проведения специальной оценки условий т</w:t>
      </w:r>
      <w:r>
        <w:t>руда).</w:t>
      </w:r>
    </w:p>
    <w:p w:rsidR="00000000" w:rsidRDefault="001A7190">
      <w:pPr>
        <w:pStyle w:val="ConsPlusNormal"/>
        <w:spacing w:before="200"/>
        <w:ind w:firstLine="540"/>
        <w:jc w:val="both"/>
      </w:pPr>
      <w:r>
        <w:t>Требования настоящего пункта не распространяются на случаи проведения государственной экспертизы условий труда на основании определений судебных органов.</w:t>
      </w:r>
    </w:p>
    <w:p w:rsidR="00000000" w:rsidRDefault="001A7190">
      <w:pPr>
        <w:pStyle w:val="ConsPlusNormal"/>
        <w:spacing w:before="200"/>
        <w:ind w:firstLine="540"/>
        <w:jc w:val="both"/>
      </w:pPr>
      <w:r>
        <w:t>47. Результаты проведения экспертизы качества специальной оценки условий труда, рассмотрения ра</w:t>
      </w:r>
      <w:r>
        <w:t>зногласий по вопросам проведения этой экспертизы и результатам ее проведения являются обязательными для исполнения всеми участниками специальной оценки условий труда, в том числе сторонами, имеющими разногласия. В случае неучета работодателем и (или) орган</w:t>
      </w:r>
      <w:r>
        <w:t>изацией, проводившей у этого работодателя специальную оценку условий труда, результатов проведения экспертизы качества специальной оценки условий труда заявитель вправе обратиться в государственную инспекцию труда с заявлением с приложением копии не исполн</w:t>
      </w:r>
      <w:r>
        <w:t>енного заключения государственной экспертизы условий труда. Сведения о результатах проведенной государственной экспертизы качества специальной оценки условий труда направляются органом государственной экспертизы условий труда во ФГИС СОУТ.</w:t>
      </w:r>
    </w:p>
    <w:p w:rsidR="00000000" w:rsidRDefault="001A7190">
      <w:pPr>
        <w:pStyle w:val="ConsPlusNormal"/>
        <w:spacing w:before="200"/>
        <w:ind w:firstLine="540"/>
        <w:jc w:val="both"/>
      </w:pPr>
      <w:r>
        <w:t xml:space="preserve">48. Заявление и </w:t>
      </w:r>
      <w:r>
        <w:t xml:space="preserve">документы, представленные для проведения государственной экспертизы условий труда, а также результаты ее проведения, хранятся в органе государственной экспертизы условий труда в течение срока, установленного </w:t>
      </w:r>
      <w:hyperlink r:id="rId49" w:tooltip="Приказ Росархива от 20.12.2019 N 236 &quo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quot; (Зарегистрировано в Минюсте России 06.02.2020 N 57449){КонсультантПлюс}" w:history="1">
        <w:r>
          <w:rPr>
            <w:color w:val="0000FF"/>
          </w:rPr>
          <w:t>приказом</w:t>
        </w:r>
      </w:hyperlink>
      <w:r>
        <w:t xml:space="preserve"> Федерального архивного агентства от 20 декабря 2019 г. N 236 "Об утверждении Перечня тип</w:t>
      </w:r>
      <w:r>
        <w:t>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&lt;10&gt;.</w:t>
      </w:r>
    </w:p>
    <w:p w:rsidR="00000000" w:rsidRDefault="001A7190">
      <w:pPr>
        <w:pStyle w:val="ConsPlusNormal"/>
        <w:spacing w:before="200"/>
        <w:ind w:firstLine="540"/>
        <w:jc w:val="both"/>
      </w:pPr>
      <w:r>
        <w:t>--------------------------------</w:t>
      </w:r>
    </w:p>
    <w:p w:rsidR="00000000" w:rsidRDefault="001A7190">
      <w:pPr>
        <w:pStyle w:val="ConsPlusNormal"/>
        <w:spacing w:before="200"/>
        <w:ind w:firstLine="540"/>
        <w:jc w:val="both"/>
      </w:pPr>
      <w:r>
        <w:t xml:space="preserve">&lt;10&gt; Зарегистрирован Министерством </w:t>
      </w:r>
      <w:r>
        <w:t>юстиции Российской Федерации 6 февраля 2020 г., регистрационный N 57449.</w:t>
      </w:r>
    </w:p>
    <w:p w:rsidR="00000000" w:rsidRDefault="001A7190">
      <w:pPr>
        <w:pStyle w:val="ConsPlusNormal"/>
        <w:jc w:val="both"/>
      </w:pPr>
    </w:p>
    <w:p w:rsidR="00000000" w:rsidRDefault="001A7190">
      <w:pPr>
        <w:pStyle w:val="ConsPlusNormal"/>
        <w:ind w:firstLine="540"/>
        <w:jc w:val="both"/>
      </w:pPr>
      <w:r>
        <w:t>49. В случае утраты заключения государственной экспертизы условий труда</w:t>
      </w:r>
      <w:r>
        <w:t xml:space="preserve"> заявитель, судебный орган, государственная инспекция труда, федеральный орган исполнительной власти, уполномоченный на проведение федерального государственного санитарно-эпидемиологического надзора, или его территориальный орган вправе получить в органе г</w:t>
      </w:r>
      <w:r>
        <w:t>осударственной экспертизы условий труда дубликат этого заключения при условии подачи заявления на выдачу дубликата заключения государственной экспертизы условий труда по утвержденной Приказом типовой форме, опубликованной в открытом доступе на сайте Федера</w:t>
      </w:r>
      <w:r>
        <w:t>льной службы по труду и занятости и органа исполнительной власти субъекта Российской Федерации, осуществляющего проведение государственной экспертизы условий труда.</w:t>
      </w:r>
    </w:p>
    <w:p w:rsidR="00000000" w:rsidRDefault="001A7190">
      <w:pPr>
        <w:pStyle w:val="ConsPlusNormal"/>
        <w:spacing w:before="200"/>
        <w:ind w:firstLine="540"/>
        <w:jc w:val="both"/>
      </w:pPr>
      <w:r>
        <w:t>Дубликат заключения государственной экспертизы условий труда не позднее десяти рабочих дней</w:t>
      </w:r>
      <w:r>
        <w:t xml:space="preserve"> с даты получения органом государственной экспертизы условий труда письменного обращения о его выдаче:</w:t>
      </w:r>
    </w:p>
    <w:p w:rsidR="00000000" w:rsidRDefault="001A7190">
      <w:pPr>
        <w:pStyle w:val="ConsPlusNormal"/>
        <w:spacing w:before="200"/>
        <w:ind w:firstLine="540"/>
        <w:jc w:val="both"/>
      </w:pPr>
      <w:r>
        <w:t>выдается на руки заявителю (его полномочному представителю) или направляется ему почтовым отправлением с уведомлением о вручении или без уведомления о вр</w:t>
      </w:r>
      <w:r>
        <w:t>учении, но с выдачей нарочным или может быть направлен ему на электронную почту в виде электронного документа, подписанного усиленной квалифицированной электронной подписью;</w:t>
      </w:r>
    </w:p>
    <w:p w:rsidR="00000000" w:rsidRDefault="001A7190">
      <w:pPr>
        <w:pStyle w:val="ConsPlusNormal"/>
        <w:spacing w:before="200"/>
        <w:ind w:firstLine="540"/>
        <w:jc w:val="both"/>
      </w:pPr>
      <w:r>
        <w:t>направляется в соответствующий судебный орган, государственную инспекцию труда, фе</w:t>
      </w:r>
      <w:r>
        <w:t>деральный орган исполнительной власти, уполномоченный на проведение федерального государственного санитарно-эпидемиологического надзора, или его территориальный орган почтовым отправлением с уведомлением о вручении или без уведомления о вручении, но с выда</w:t>
      </w:r>
      <w:r>
        <w:t>чей нарочным или может быть направлен им на электронную почту в виде электронного документа, подписанного усиленной квалифицированной электронной подписью.</w:t>
      </w:r>
    </w:p>
    <w:p w:rsidR="00000000" w:rsidRDefault="001A7190">
      <w:pPr>
        <w:pStyle w:val="ConsPlusNormal"/>
        <w:jc w:val="both"/>
      </w:pPr>
    </w:p>
    <w:p w:rsidR="00000000" w:rsidRDefault="001A7190">
      <w:pPr>
        <w:pStyle w:val="ConsPlusTitle"/>
        <w:jc w:val="center"/>
        <w:outlineLvl w:val="1"/>
      </w:pPr>
      <w:r>
        <w:t>VIII. Рассмотрение разногласий по вопросам проведения</w:t>
      </w:r>
    </w:p>
    <w:p w:rsidR="00000000" w:rsidRDefault="001A7190">
      <w:pPr>
        <w:pStyle w:val="ConsPlusTitle"/>
        <w:jc w:val="center"/>
      </w:pPr>
      <w:r>
        <w:t>государственной экспертизы условий труда</w:t>
      </w:r>
    </w:p>
    <w:p w:rsidR="00000000" w:rsidRDefault="001A7190">
      <w:pPr>
        <w:pStyle w:val="ConsPlusNormal"/>
        <w:jc w:val="both"/>
      </w:pPr>
    </w:p>
    <w:p w:rsidR="00000000" w:rsidRDefault="001A7190">
      <w:pPr>
        <w:pStyle w:val="ConsPlusNormal"/>
        <w:ind w:firstLine="540"/>
        <w:jc w:val="both"/>
      </w:pPr>
      <w:r>
        <w:t>50.</w:t>
      </w:r>
      <w:r>
        <w:t xml:space="preserve"> Разногласия по вопросам проведения государственной экспертизы условий труда в целях оценки качества проведения специальной оценки условий труда и ее результатам рассматриваются Министерством труда и социальной защиты Российской Федерации в течение срока, </w:t>
      </w:r>
      <w:r>
        <w:t>установленного для указанной государственной услуги &lt;11&gt;.</w:t>
      </w:r>
    </w:p>
    <w:p w:rsidR="00000000" w:rsidRDefault="001A7190">
      <w:pPr>
        <w:pStyle w:val="ConsPlusNormal"/>
        <w:spacing w:before="200"/>
        <w:ind w:firstLine="540"/>
        <w:jc w:val="both"/>
      </w:pPr>
      <w:r>
        <w:t>--------------------------------</w:t>
      </w:r>
    </w:p>
    <w:p w:rsidR="00000000" w:rsidRDefault="001A7190">
      <w:pPr>
        <w:pStyle w:val="ConsPlusNormal"/>
        <w:spacing w:before="200"/>
        <w:ind w:firstLine="540"/>
        <w:jc w:val="both"/>
      </w:pPr>
      <w:r>
        <w:t xml:space="preserve">&lt;11&gt; </w:t>
      </w:r>
      <w:hyperlink r:id="rId50" w:tooltip="Приказ Минтруда России от 08.07.2016 N 350н (ред. от 18.02.2019) &quot;Об утверждении Административного регламента предоставления Министерством труда и социальной защиты Российской Федерации государственной услуги по рассмотрению разногласий по вопросам проведения экспертизы качества специальной оценки условий труда, несогласия работников, профессиональных союзов, их объединений, иных уполномоченных работниками представительных органов, работодателей, их объединений, страховщиков, организаций, проводивших специа{КонсультантПлюс}" w:history="1">
        <w:r>
          <w:rPr>
            <w:color w:val="0000FF"/>
          </w:rPr>
          <w:t>Приказ</w:t>
        </w:r>
      </w:hyperlink>
      <w:r>
        <w:t xml:space="preserve"> Министерства труда и социальной защиты Российской Федерации от 8 июля 2016 г. N 350н "Об утверждении Административного регламента предоставления Министерством труда и социальной защиты Российской Федерации государственной усл</w:t>
      </w:r>
      <w:r>
        <w:t>уги по рассмотрению разногласий по вопросам проведения экспертизы качества специальной оценки условий труда, несогласия работников, профессиональных союзов, их объединений, иных уполномоченных работниками представительных органов, работодателей, их объедин</w:t>
      </w:r>
      <w:r>
        <w:t xml:space="preserve">ений, страховщиков, организаций, проводивших специальную оценку условий труда, с результатами экспертизы качества специальной оценки условий труда" (зарегистрирован Министерством юстиции Российской Федерации 19 сентября 2016 г., регистрационный N 43706) с </w:t>
      </w:r>
      <w:r>
        <w:t>изменениями, внесенными приказами Министерства труда и социальной защиты Российской Федерации от 18 августа 2017 г. N 622н (зарегистрирован Министерством юстиции Российской Федерации 6 сентября 2017 г., регистрационный N 48104) и от 18 февраля 2019 г. N 85</w:t>
      </w:r>
      <w:r>
        <w:t>н (зарегистрирован Министерством юстиции Российской Федерации 23 апреля 2019 г., регистрационный N 54482).</w:t>
      </w:r>
    </w:p>
    <w:p w:rsidR="00000000" w:rsidRDefault="001A7190">
      <w:pPr>
        <w:pStyle w:val="ConsPlusNormal"/>
        <w:jc w:val="both"/>
      </w:pPr>
    </w:p>
    <w:p w:rsidR="00000000" w:rsidRDefault="001A7190">
      <w:pPr>
        <w:pStyle w:val="ConsPlusNormal"/>
        <w:ind w:firstLine="540"/>
        <w:jc w:val="both"/>
      </w:pPr>
      <w:r>
        <w:t>51. Разногласия по вопросам проведения государственной экспертизы условий труда в целях оценки правильности предоставления работникам гарантий и ком</w:t>
      </w:r>
      <w:r>
        <w:t>пенсаций за работу с вредными и (или) опасными условиями труда и фактических условий труда работников рассматриваются в судебном порядке, а также в досудебном порядке в соответствии с законодательством об организации предоставления государственных и муници</w:t>
      </w:r>
      <w:r>
        <w:t>пальных услуг.</w:t>
      </w:r>
    </w:p>
    <w:p w:rsidR="00000000" w:rsidRDefault="001A7190">
      <w:pPr>
        <w:pStyle w:val="ConsPlusNormal"/>
        <w:spacing w:before="200"/>
        <w:ind w:firstLine="540"/>
        <w:jc w:val="both"/>
      </w:pPr>
      <w:r>
        <w:t>52. Заключение о рассмотрении разногласий по вопросам проведения государственной экспертизы условий труда в целях оценки качества проведения специальной оценки условий труда является обязательным к исполнению всеми сторонами разногласий.</w:t>
      </w:r>
    </w:p>
    <w:p w:rsidR="00000000" w:rsidRDefault="001A7190">
      <w:pPr>
        <w:pStyle w:val="ConsPlusNormal"/>
        <w:jc w:val="both"/>
      </w:pPr>
    </w:p>
    <w:p w:rsidR="00000000" w:rsidRDefault="001A7190">
      <w:pPr>
        <w:pStyle w:val="ConsPlusNormal"/>
        <w:jc w:val="both"/>
      </w:pPr>
    </w:p>
    <w:p w:rsidR="00000000" w:rsidRDefault="001A7190">
      <w:pPr>
        <w:pStyle w:val="ConsPlusNormal"/>
        <w:jc w:val="both"/>
      </w:pPr>
    </w:p>
    <w:p w:rsidR="00000000" w:rsidRDefault="001A7190">
      <w:pPr>
        <w:pStyle w:val="ConsPlusNormal"/>
        <w:jc w:val="both"/>
      </w:pPr>
    </w:p>
    <w:p w:rsidR="00000000" w:rsidRDefault="001A7190">
      <w:pPr>
        <w:pStyle w:val="ConsPlusNormal"/>
        <w:jc w:val="both"/>
      </w:pPr>
    </w:p>
    <w:p w:rsidR="00000000" w:rsidRDefault="001A7190">
      <w:pPr>
        <w:pStyle w:val="ConsPlusNormal"/>
        <w:jc w:val="right"/>
        <w:outlineLvl w:val="1"/>
      </w:pPr>
      <w:r>
        <w:t>Приложение N 1</w:t>
      </w:r>
    </w:p>
    <w:p w:rsidR="00000000" w:rsidRDefault="001A7190">
      <w:pPr>
        <w:pStyle w:val="ConsPlusNormal"/>
        <w:jc w:val="right"/>
      </w:pPr>
      <w:r>
        <w:t>к Порядку проведения</w:t>
      </w:r>
    </w:p>
    <w:p w:rsidR="00000000" w:rsidRDefault="001A7190">
      <w:pPr>
        <w:pStyle w:val="ConsPlusNormal"/>
        <w:jc w:val="right"/>
      </w:pPr>
      <w:r>
        <w:t>государственной экспертизы</w:t>
      </w:r>
    </w:p>
    <w:p w:rsidR="00000000" w:rsidRDefault="001A7190">
      <w:pPr>
        <w:pStyle w:val="ConsPlusNormal"/>
        <w:jc w:val="right"/>
      </w:pPr>
      <w:r>
        <w:t>условий труда, утвержденному</w:t>
      </w:r>
    </w:p>
    <w:p w:rsidR="00000000" w:rsidRDefault="001A7190">
      <w:pPr>
        <w:pStyle w:val="ConsPlusNormal"/>
        <w:jc w:val="right"/>
      </w:pPr>
      <w:r>
        <w:t>приказом Министерства труда</w:t>
      </w:r>
    </w:p>
    <w:p w:rsidR="00000000" w:rsidRDefault="001A7190">
      <w:pPr>
        <w:pStyle w:val="ConsPlusNormal"/>
        <w:jc w:val="right"/>
      </w:pPr>
      <w:r>
        <w:t>и социальной защиты</w:t>
      </w:r>
    </w:p>
    <w:p w:rsidR="00000000" w:rsidRDefault="001A7190">
      <w:pPr>
        <w:pStyle w:val="ConsPlusNormal"/>
        <w:jc w:val="right"/>
      </w:pPr>
      <w:r>
        <w:t>Российской Федерации</w:t>
      </w:r>
    </w:p>
    <w:p w:rsidR="00000000" w:rsidRDefault="001A7190">
      <w:pPr>
        <w:pStyle w:val="ConsPlusNormal"/>
        <w:jc w:val="right"/>
      </w:pPr>
      <w:r>
        <w:t>от 29 октября 2021 г. N 775н</w:t>
      </w:r>
    </w:p>
    <w:p w:rsidR="00000000" w:rsidRDefault="001A7190">
      <w:pPr>
        <w:pStyle w:val="ConsPlusNormal"/>
        <w:jc w:val="both"/>
      </w:pPr>
    </w:p>
    <w:p w:rsidR="00000000" w:rsidRDefault="001A7190">
      <w:pPr>
        <w:pStyle w:val="ConsPlusTitle"/>
        <w:jc w:val="center"/>
      </w:pPr>
      <w:bookmarkStart w:id="31" w:name="Par299"/>
      <w:bookmarkEnd w:id="31"/>
      <w:r>
        <w:t>ПЕРЕЧЕНЬ</w:t>
      </w:r>
    </w:p>
    <w:p w:rsidR="00000000" w:rsidRDefault="001A7190">
      <w:pPr>
        <w:pStyle w:val="ConsPlusTitle"/>
        <w:jc w:val="center"/>
      </w:pPr>
      <w:r>
        <w:t>ДОКУМЕНТОВ, ПРИЛАГАЕМЫХ ИЛИ ЯВЛЯЮЩИХСЯ ЧАСТЬЮ ОТЧЕТА</w:t>
      </w:r>
    </w:p>
    <w:p w:rsidR="00000000" w:rsidRDefault="001A7190">
      <w:pPr>
        <w:pStyle w:val="ConsPlusTitle"/>
        <w:jc w:val="center"/>
      </w:pPr>
      <w:r>
        <w:t>О РЕЗУЛЬТАТАХ ПРОВЕДЕНИЯ СПЕЦИАЛЬНОЙ ОЦЕНКИ УСЛОВИЙ ТРУДА</w:t>
      </w:r>
    </w:p>
    <w:p w:rsidR="00000000" w:rsidRDefault="001A7190">
      <w:pPr>
        <w:pStyle w:val="ConsPlusNormal"/>
        <w:jc w:val="both"/>
      </w:pPr>
    </w:p>
    <w:p w:rsidR="00000000" w:rsidRDefault="001A7190">
      <w:pPr>
        <w:pStyle w:val="ConsPlusNormal"/>
        <w:ind w:firstLine="540"/>
        <w:jc w:val="both"/>
      </w:pPr>
      <w:r>
        <w:t>1. Приказ о создании комиссии по проведению специальной оценки условий труда (далее - комиссия работодателя).</w:t>
      </w:r>
    </w:p>
    <w:p w:rsidR="00000000" w:rsidRDefault="001A7190">
      <w:pPr>
        <w:pStyle w:val="ConsPlusNormal"/>
        <w:spacing w:before="200"/>
        <w:ind w:firstLine="540"/>
        <w:jc w:val="both"/>
      </w:pPr>
      <w:r>
        <w:t>2. Перечень рабочих мест, сформиро</w:t>
      </w:r>
      <w:r>
        <w:t>ванный комиссией работодателя, на которых в соответствующем году должна быть проведена специальная оценка условий труда (далее - СОУТ).</w:t>
      </w:r>
    </w:p>
    <w:p w:rsidR="00000000" w:rsidRDefault="001A7190">
      <w:pPr>
        <w:pStyle w:val="ConsPlusNormal"/>
        <w:spacing w:before="200"/>
        <w:ind w:firstLine="540"/>
        <w:jc w:val="both"/>
      </w:pPr>
      <w:r>
        <w:t>3. Заключение эксперта о результатах идентификации вредных и (или) опасных производственных факторов с приложением Переч</w:t>
      </w:r>
      <w:r>
        <w:t>ня идентифицированных потенциально вредных и (или) опасных производственных факторов, подлежащих исследованиям (испытаниям) и измерениям на рабочих местах.</w:t>
      </w:r>
    </w:p>
    <w:p w:rsidR="00000000" w:rsidRDefault="001A7190">
      <w:pPr>
        <w:pStyle w:val="ConsPlusNormal"/>
        <w:spacing w:before="200"/>
        <w:ind w:firstLine="540"/>
        <w:jc w:val="both"/>
      </w:pPr>
      <w:r>
        <w:t>4. Перечень вредных и (или) опасных производственных факторов, подлежащих исследованиям (испытаниям)</w:t>
      </w:r>
      <w:r>
        <w:t xml:space="preserve"> и измерениям на рабочих местах, указанных в </w:t>
      </w:r>
      <w:hyperlink r:id="rId51"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части 6 статьи 10</w:t>
        </w:r>
      </w:hyperlink>
      <w:r>
        <w:t xml:space="preserve"> Федерального закона от 28 декабря 2013 года N 426-ФЗ "О специальной оценке условий труда", определенный экспертом в соотве</w:t>
      </w:r>
      <w:r>
        <w:t xml:space="preserve">тствии с требованиями </w:t>
      </w:r>
      <w:hyperlink r:id="rId52"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части 7 статьи 10</w:t>
        </w:r>
      </w:hyperlink>
      <w:r>
        <w:t xml:space="preserve"> данного Федерального закона (при наличии).</w:t>
      </w:r>
    </w:p>
    <w:p w:rsidR="00000000" w:rsidRDefault="001A7190">
      <w:pPr>
        <w:pStyle w:val="ConsPlusNormal"/>
        <w:spacing w:before="200"/>
        <w:ind w:firstLine="540"/>
        <w:jc w:val="both"/>
      </w:pPr>
      <w:r>
        <w:t>5. Документы, подтверждающие утверждение комиссией результатов идентификации или определения вредных и</w:t>
      </w:r>
      <w:r>
        <w:t xml:space="preserve"> (или) опасных производственных факторов, подлежащих исследованиям (испытаниям) и измерениям (протоколы заседаний комиссии работодателя).</w:t>
      </w:r>
    </w:p>
    <w:p w:rsidR="00000000" w:rsidRDefault="001A7190">
      <w:pPr>
        <w:pStyle w:val="ConsPlusNormal"/>
        <w:spacing w:before="200"/>
        <w:ind w:firstLine="540"/>
        <w:jc w:val="both"/>
      </w:pPr>
      <w:r>
        <w:t>6. Иные заключения и решения эксперта, принятые им в ходе проведения СОУТ (при наличии).</w:t>
      </w:r>
    </w:p>
    <w:p w:rsidR="00000000" w:rsidRDefault="001A7190">
      <w:pPr>
        <w:pStyle w:val="ConsPlusNormal"/>
        <w:spacing w:before="200"/>
        <w:ind w:firstLine="540"/>
        <w:jc w:val="both"/>
      </w:pPr>
      <w:r>
        <w:t>7. Документы, содержащие резу</w:t>
      </w:r>
      <w:r>
        <w:t>льтаты исследований (испытаний) и измерений вредных и (или) опасных факторов производственной среды и трудового процесса на рабочих местах, протоколы производственного (лабораторного) контроля условий труда (в случае принятия комиссией работодателя по пред</w:t>
      </w:r>
      <w:r>
        <w:t>ставлению эксперта организации, проводившей СОУТ, решения об их использовании).</w:t>
      </w:r>
    </w:p>
    <w:p w:rsidR="00000000" w:rsidRDefault="001A7190">
      <w:pPr>
        <w:pStyle w:val="ConsPlusNormal"/>
        <w:spacing w:before="200"/>
        <w:ind w:firstLine="540"/>
        <w:jc w:val="both"/>
      </w:pPr>
      <w:r>
        <w:t>8. Карта хронометража рабочего времени (рабочей смены) на рабочих местах, указанных в заявлении (если идентифицированный вредный производственный фактор требует учета продолжит</w:t>
      </w:r>
      <w:r>
        <w:t>ельности воздействия).</w:t>
      </w:r>
    </w:p>
    <w:p w:rsidR="00000000" w:rsidRDefault="001A7190">
      <w:pPr>
        <w:pStyle w:val="ConsPlusNormal"/>
        <w:spacing w:before="200"/>
        <w:ind w:firstLine="540"/>
        <w:jc w:val="both"/>
      </w:pPr>
      <w:r>
        <w:t>9. Протоколы (решения) комиссии работодателя (при наличии).</w:t>
      </w:r>
    </w:p>
    <w:p w:rsidR="00000000" w:rsidRDefault="001A7190">
      <w:pPr>
        <w:pStyle w:val="ConsPlusNormal"/>
        <w:spacing w:before="200"/>
        <w:ind w:firstLine="540"/>
        <w:jc w:val="both"/>
      </w:pPr>
      <w:r>
        <w:t>10. Особые мнения членов комиссии (при наличии).</w:t>
      </w:r>
    </w:p>
    <w:p w:rsidR="00000000" w:rsidRDefault="001A7190">
      <w:pPr>
        <w:pStyle w:val="ConsPlusNormal"/>
        <w:jc w:val="both"/>
      </w:pPr>
    </w:p>
    <w:p w:rsidR="00000000" w:rsidRDefault="001A7190">
      <w:pPr>
        <w:pStyle w:val="ConsPlusNormal"/>
        <w:jc w:val="both"/>
      </w:pPr>
    </w:p>
    <w:p w:rsidR="00000000" w:rsidRDefault="001A7190">
      <w:pPr>
        <w:pStyle w:val="ConsPlusNormal"/>
        <w:jc w:val="both"/>
      </w:pPr>
    </w:p>
    <w:p w:rsidR="00000000" w:rsidRDefault="001A7190">
      <w:pPr>
        <w:pStyle w:val="ConsPlusNormal"/>
        <w:jc w:val="both"/>
      </w:pPr>
    </w:p>
    <w:p w:rsidR="00000000" w:rsidRDefault="001A7190">
      <w:pPr>
        <w:pStyle w:val="ConsPlusNormal"/>
        <w:jc w:val="both"/>
      </w:pPr>
    </w:p>
    <w:p w:rsidR="00000000" w:rsidRDefault="001A7190">
      <w:pPr>
        <w:pStyle w:val="ConsPlusNormal"/>
        <w:jc w:val="right"/>
        <w:outlineLvl w:val="1"/>
      </w:pPr>
      <w:r>
        <w:t>Приложение N 2</w:t>
      </w:r>
    </w:p>
    <w:p w:rsidR="00000000" w:rsidRDefault="001A7190">
      <w:pPr>
        <w:pStyle w:val="ConsPlusNormal"/>
        <w:jc w:val="right"/>
      </w:pPr>
      <w:r>
        <w:t>к Порядку проведения</w:t>
      </w:r>
    </w:p>
    <w:p w:rsidR="00000000" w:rsidRDefault="001A7190">
      <w:pPr>
        <w:pStyle w:val="ConsPlusNormal"/>
        <w:jc w:val="right"/>
      </w:pPr>
      <w:r>
        <w:t>государственной экспертизы</w:t>
      </w:r>
    </w:p>
    <w:p w:rsidR="00000000" w:rsidRDefault="001A7190">
      <w:pPr>
        <w:pStyle w:val="ConsPlusNormal"/>
        <w:jc w:val="right"/>
      </w:pPr>
      <w:r>
        <w:t>условий труда, утвержденному</w:t>
      </w:r>
    </w:p>
    <w:p w:rsidR="00000000" w:rsidRDefault="001A7190">
      <w:pPr>
        <w:pStyle w:val="ConsPlusNormal"/>
        <w:jc w:val="right"/>
      </w:pPr>
      <w:r>
        <w:t>приказом Министерства труда</w:t>
      </w:r>
    </w:p>
    <w:p w:rsidR="00000000" w:rsidRDefault="001A7190">
      <w:pPr>
        <w:pStyle w:val="ConsPlusNormal"/>
        <w:jc w:val="right"/>
      </w:pPr>
      <w:r>
        <w:t>и социальной защиты</w:t>
      </w:r>
    </w:p>
    <w:p w:rsidR="00000000" w:rsidRDefault="001A7190">
      <w:pPr>
        <w:pStyle w:val="ConsPlusNormal"/>
        <w:jc w:val="right"/>
      </w:pPr>
      <w:r>
        <w:t>Российской Федерации</w:t>
      </w:r>
    </w:p>
    <w:p w:rsidR="00000000" w:rsidRDefault="001A7190">
      <w:pPr>
        <w:pStyle w:val="ConsPlusNormal"/>
        <w:jc w:val="right"/>
      </w:pPr>
      <w:r>
        <w:t>от 29 октября 2021 г. N 775н</w:t>
      </w:r>
    </w:p>
    <w:p w:rsidR="00000000" w:rsidRDefault="001A7190">
      <w:pPr>
        <w:pStyle w:val="ConsPlusNormal"/>
        <w:jc w:val="both"/>
      </w:pPr>
    </w:p>
    <w:p w:rsidR="00000000" w:rsidRDefault="001A7190">
      <w:pPr>
        <w:pStyle w:val="ConsPlusTitle"/>
        <w:jc w:val="center"/>
      </w:pPr>
      <w:bookmarkStart w:id="32" w:name="Par327"/>
      <w:bookmarkEnd w:id="32"/>
      <w:r>
        <w:t>ПРИМЕРНЫЙ ПЕРЕЧЕНЬ</w:t>
      </w:r>
    </w:p>
    <w:p w:rsidR="00000000" w:rsidRDefault="001A7190">
      <w:pPr>
        <w:pStyle w:val="ConsPlusTitle"/>
        <w:jc w:val="center"/>
      </w:pPr>
      <w:r>
        <w:t>ДОПОЛНИТЕЛЬНЫХ ДОКУМЕНТОВ, ПРЕДСТАВЛЯЕМЫХ НА ГОСУДАРСТВЕННУЮ</w:t>
      </w:r>
    </w:p>
    <w:p w:rsidR="00000000" w:rsidRDefault="001A7190">
      <w:pPr>
        <w:pStyle w:val="ConsPlusTitle"/>
        <w:jc w:val="center"/>
      </w:pPr>
      <w:r>
        <w:t>ЭКСПЕРТИЗУ УСЛОВИЙ ТРУДА, КОТОРЫЕ ПРИ НЕОБХОДИМОСТИ</w:t>
      </w:r>
    </w:p>
    <w:p w:rsidR="00000000" w:rsidRDefault="001A7190">
      <w:pPr>
        <w:pStyle w:val="ConsPlusTitle"/>
        <w:jc w:val="center"/>
      </w:pPr>
      <w:r>
        <w:t>ДОПОЛНИТЕЛЬНО ЗАПРАШИВАЮТСЯ ОРГАНОМ ГОСУ</w:t>
      </w:r>
      <w:r>
        <w:t>ДАРСТВЕННОЙ</w:t>
      </w:r>
    </w:p>
    <w:p w:rsidR="00000000" w:rsidRDefault="001A7190">
      <w:pPr>
        <w:pStyle w:val="ConsPlusTitle"/>
        <w:jc w:val="center"/>
      </w:pPr>
      <w:r>
        <w:t>ЭКСПЕРТИЗЫ УСЛОВИЙ ТРУДА</w:t>
      </w:r>
    </w:p>
    <w:p w:rsidR="00000000" w:rsidRDefault="001A7190">
      <w:pPr>
        <w:pStyle w:val="ConsPlusNormal"/>
        <w:jc w:val="both"/>
      </w:pPr>
    </w:p>
    <w:p w:rsidR="00000000" w:rsidRDefault="001A7190">
      <w:pPr>
        <w:pStyle w:val="ConsPlusNormal"/>
        <w:ind w:firstLine="540"/>
        <w:jc w:val="both"/>
      </w:pPr>
      <w:r>
        <w:t>1. Договор (контракт) работодателя с организацией на проведение специальной оценки условий труда (далее - СОУТ).</w:t>
      </w:r>
    </w:p>
    <w:p w:rsidR="00000000" w:rsidRDefault="001A7190">
      <w:pPr>
        <w:pStyle w:val="ConsPlusNormal"/>
        <w:spacing w:before="200"/>
        <w:ind w:firstLine="540"/>
        <w:jc w:val="both"/>
      </w:pPr>
      <w:r>
        <w:t>2. График проведения СОУТ.</w:t>
      </w:r>
    </w:p>
    <w:p w:rsidR="00000000" w:rsidRDefault="001A7190">
      <w:pPr>
        <w:pStyle w:val="ConsPlusNormal"/>
        <w:spacing w:before="200"/>
        <w:ind w:firstLine="540"/>
        <w:jc w:val="both"/>
      </w:pPr>
      <w:r>
        <w:t>3. Перечень используемого оборудования, сырья и материалов, а также характерис</w:t>
      </w:r>
      <w:r>
        <w:t>тики выполняемых работ на рабочих местах, где проведена СОУТ.</w:t>
      </w:r>
    </w:p>
    <w:p w:rsidR="00000000" w:rsidRDefault="001A7190">
      <w:pPr>
        <w:pStyle w:val="ConsPlusNormal"/>
        <w:spacing w:before="200"/>
        <w:ind w:firstLine="540"/>
        <w:jc w:val="both"/>
      </w:pPr>
      <w:r>
        <w:t>4. Рабочие или должностные инструкции на указанных в заявлении рабочих местах, действовавшие на момент проведения СОУТ.</w:t>
      </w:r>
    </w:p>
    <w:p w:rsidR="00000000" w:rsidRDefault="001A7190">
      <w:pPr>
        <w:pStyle w:val="ConsPlusNormal"/>
        <w:spacing w:before="200"/>
        <w:ind w:firstLine="540"/>
        <w:jc w:val="both"/>
      </w:pPr>
      <w:r>
        <w:t>5. Инструкции по охране труда на указанных в заявлении рабочих местах, дей</w:t>
      </w:r>
      <w:r>
        <w:t>ствовавшие на момент проведения СОУТ.</w:t>
      </w:r>
    </w:p>
    <w:p w:rsidR="00000000" w:rsidRDefault="001A7190">
      <w:pPr>
        <w:pStyle w:val="ConsPlusNormal"/>
        <w:spacing w:before="200"/>
        <w:ind w:firstLine="540"/>
        <w:jc w:val="both"/>
      </w:pPr>
      <w:r>
        <w:t>6. Паспорта на оборудование, руководства по эксплуатации оборудования.</w:t>
      </w:r>
    </w:p>
    <w:p w:rsidR="00000000" w:rsidRDefault="001A7190">
      <w:pPr>
        <w:pStyle w:val="ConsPlusNormal"/>
        <w:spacing w:before="200"/>
        <w:ind w:firstLine="540"/>
        <w:jc w:val="both"/>
      </w:pPr>
      <w:r>
        <w:t>7. При проведении СОУТ в медицинских организациях дополнительно запрашиваются (при наличии) данные форм федерального статистического наблюдения о В</w:t>
      </w:r>
      <w:r>
        <w:t>ИЧ-инфекции, о больных туберкулезом, о заболеваниях активным туберкулезом, о числе заболеваний, зарегистрированных у пациентов, проживающих в районе обслуживания медицинской организации, о деятельности подразделений медицинской организации, оказывающих мед</w:t>
      </w:r>
      <w:r>
        <w:t>ицинскую помощь в стационарных условиях.</w:t>
      </w:r>
    </w:p>
    <w:p w:rsidR="00000000" w:rsidRDefault="001A7190">
      <w:pPr>
        <w:pStyle w:val="ConsPlusNormal"/>
        <w:jc w:val="both"/>
      </w:pPr>
    </w:p>
    <w:p w:rsidR="00000000" w:rsidRDefault="001A7190">
      <w:pPr>
        <w:pStyle w:val="ConsPlusNormal"/>
        <w:jc w:val="both"/>
      </w:pPr>
    </w:p>
    <w:p w:rsidR="001A7190" w:rsidRDefault="001A7190">
      <w:pPr>
        <w:pStyle w:val="ConsPlusNormal"/>
        <w:pBdr>
          <w:top w:val="single" w:sz="6" w:space="0" w:color="auto"/>
        </w:pBdr>
        <w:spacing w:before="100" w:after="100"/>
        <w:jc w:val="both"/>
        <w:rPr>
          <w:sz w:val="2"/>
          <w:szCs w:val="2"/>
        </w:rPr>
      </w:pPr>
    </w:p>
    <w:sectPr w:rsidR="001A7190">
      <w:headerReference w:type="default" r:id="rId53"/>
      <w:footerReference w:type="default" r:id="rId54"/>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190" w:rsidRDefault="001A7190">
      <w:pPr>
        <w:spacing w:after="0" w:line="240" w:lineRule="auto"/>
      </w:pPr>
      <w:r>
        <w:separator/>
      </w:r>
    </w:p>
  </w:endnote>
  <w:endnote w:type="continuationSeparator" w:id="0">
    <w:p w:rsidR="001A7190" w:rsidRDefault="001A7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A7190">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00000">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1A7190">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r>
          <w:r>
            <w:rPr>
              <w:rFonts w:ascii="Tahoma" w:hAnsi="Tahoma" w:cs="Tahoma"/>
              <w:b/>
              <w:bCs/>
              <w:sz w:val="16"/>
              <w:szCs w:val="16"/>
            </w:rP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1A7190">
          <w:pPr>
            <w:pStyle w:val="ConsPlusNormal"/>
            <w:jc w:val="center"/>
            <w:rPr>
              <w:rFonts w:ascii="Tahoma" w:hAnsi="Tahoma" w:cs="Tahoma"/>
              <w:b/>
              <w:bCs/>
            </w:rPr>
          </w:pPr>
          <w:hyperlink r:id="rId1" w:history="1">
            <w:r>
              <w:rPr>
                <w:rFonts w:ascii="Tahoma" w:hAnsi="Tahoma" w:cs="Tahoma"/>
                <w:b/>
                <w:bCs/>
                <w:color w:val="0000FF"/>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1A7190">
          <w:pPr>
            <w:pStyle w:val="ConsPlusNormal"/>
            <w:jc w:val="right"/>
            <w:rPr>
              <w:rFonts w:ascii="Tahoma" w:hAnsi="Tahoma" w:cs="Tahoma"/>
            </w:rPr>
          </w:pPr>
          <w:r>
            <w:rPr>
              <w:rFonts w:ascii="Tahoma" w:hAnsi="Tahoma" w:cs="Tahoma"/>
            </w:rPr>
            <w:t xml:space="preserve">Страница </w:t>
          </w:r>
          <w:r>
            <w:rPr>
              <w:rFonts w:ascii="Tahoma" w:hAnsi="Tahoma" w:cs="Tahoma"/>
            </w:rPr>
            <w:fldChar w:fldCharType="begin"/>
          </w:r>
          <w:r>
            <w:rPr>
              <w:rFonts w:ascii="Tahoma" w:hAnsi="Tahoma" w:cs="Tahoma"/>
            </w:rPr>
            <w:instrText>\PAGE</w:instrText>
          </w:r>
          <w:r>
            <w:rPr>
              <w:rFonts w:ascii="Tahoma" w:hAnsi="Tahoma" w:cs="Tahoma"/>
            </w:rPr>
            <w:fldChar w:fldCharType="end"/>
          </w:r>
          <w:r>
            <w:rPr>
              <w:rFonts w:ascii="Tahoma" w:hAnsi="Tahoma" w:cs="Tahoma"/>
            </w:rPr>
            <w:t xml:space="preserve"> из </w:t>
          </w:r>
          <w:r>
            <w:rPr>
              <w:rFonts w:ascii="Tahoma" w:hAnsi="Tahoma" w:cs="Tahoma"/>
            </w:rPr>
            <w:fldChar w:fldCharType="begin"/>
          </w:r>
          <w:r>
            <w:rPr>
              <w:rFonts w:ascii="Tahoma" w:hAnsi="Tahoma" w:cs="Tahoma"/>
            </w:rPr>
            <w:instrText>\NUMPAGES</w:instrText>
          </w:r>
          <w:r>
            <w:rPr>
              <w:rFonts w:ascii="Tahoma" w:hAnsi="Tahoma" w:cs="Tahoma"/>
            </w:rPr>
            <w:fldChar w:fldCharType="end"/>
          </w:r>
        </w:p>
      </w:tc>
    </w:tr>
  </w:tbl>
  <w:p w:rsidR="00000000" w:rsidRDefault="001A7190">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190" w:rsidRDefault="001A7190">
      <w:pPr>
        <w:spacing w:after="0" w:line="240" w:lineRule="auto"/>
      </w:pPr>
      <w:r>
        <w:separator/>
      </w:r>
    </w:p>
  </w:footnote>
  <w:footnote w:type="continuationSeparator" w:id="0">
    <w:p w:rsidR="001A7190" w:rsidRDefault="001A71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00000">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Default="001A7190">
          <w:pPr>
            <w:pStyle w:val="ConsPlusNormal"/>
            <w:rPr>
              <w:rFonts w:ascii="Tahoma" w:hAnsi="Tahoma" w:cs="Tahoma"/>
              <w:sz w:val="16"/>
              <w:szCs w:val="16"/>
            </w:rPr>
          </w:pPr>
          <w:r>
            <w:rPr>
              <w:rFonts w:ascii="Tahoma" w:hAnsi="Tahoma" w:cs="Tahoma"/>
              <w:sz w:val="16"/>
              <w:szCs w:val="16"/>
            </w:rPr>
            <w:t>Приказ Минтруда России от 29.10.2021 N 775н</w:t>
          </w:r>
          <w:r>
            <w:rPr>
              <w:rFonts w:ascii="Tahoma" w:hAnsi="Tahoma" w:cs="Tahoma"/>
              <w:sz w:val="16"/>
              <w:szCs w:val="16"/>
            </w:rPr>
            <w:br/>
            <w:t>"Об утверждении Порядка проведения госу</w:t>
          </w:r>
          <w:r>
            <w:rPr>
              <w:rFonts w:ascii="Tahoma" w:hAnsi="Tahoma" w:cs="Tahoma"/>
              <w:sz w:val="16"/>
              <w:szCs w:val="16"/>
            </w:rPr>
            <w:t>дарственной экспертизы условий труда"...</w:t>
          </w:r>
        </w:p>
      </w:tc>
      <w:tc>
        <w:tcPr>
          <w:tcW w:w="4695" w:type="dxa"/>
          <w:tcBorders>
            <w:top w:val="none" w:sz="2" w:space="0" w:color="auto"/>
            <w:left w:val="none" w:sz="2" w:space="0" w:color="auto"/>
            <w:bottom w:val="none" w:sz="2" w:space="0" w:color="auto"/>
            <w:right w:val="none" w:sz="2" w:space="0" w:color="auto"/>
          </w:tcBorders>
          <w:vAlign w:val="center"/>
        </w:tcPr>
        <w:p w:rsidR="00000000" w:rsidRDefault="001A7190">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28.02.2022</w:t>
          </w:r>
        </w:p>
      </w:tc>
    </w:tr>
  </w:tbl>
  <w:p w:rsidR="00000000" w:rsidRDefault="001A7190">
    <w:pPr>
      <w:pStyle w:val="ConsPlusNormal"/>
      <w:pBdr>
        <w:bottom w:val="single" w:sz="12" w:space="0" w:color="auto"/>
      </w:pBdr>
      <w:jc w:val="center"/>
      <w:rPr>
        <w:sz w:val="2"/>
        <w:szCs w:val="2"/>
      </w:rPr>
    </w:pPr>
  </w:p>
  <w:p w:rsidR="00000000" w:rsidRDefault="001A7190">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4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416"/>
    <w:rsid w:val="001A7190"/>
    <w:rsid w:val="00B404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D0885B7CA7D9EA78E3F0C8B65A29D940714C3877DFF617C8CE278D6AA9E98DFCF683CC3D519F6ED3B4C0DE058897C81D1DB577AE8A9E94EI4Z0K" TargetMode="External"/><Relationship Id="rId18" Type="http://schemas.openxmlformats.org/officeDocument/2006/relationships/hyperlink" Target="consultantplus://offline/ref=ED0885B7CA7D9EA78E3F0C8B65A29D940115C28D7AFD617C8CE278D6AA9E98DFCF683CC3D519F6E83E4C0DE058897C81D1DB577AE8A9E94EI4Z0K" TargetMode="External"/><Relationship Id="rId26" Type="http://schemas.openxmlformats.org/officeDocument/2006/relationships/hyperlink" Target="consultantplus://offline/ref=ED0885B7CA7D9EA78E3F0C8B65A29D94061DC6827BF7617C8CE278D6AA9E98DFCF683CC3D519F7E23F4C0DE058897C81D1DB577AE8A9E94EI4Z0K" TargetMode="External"/><Relationship Id="rId39" Type="http://schemas.openxmlformats.org/officeDocument/2006/relationships/hyperlink" Target="consultantplus://offline/ref=ED0885B7CA7D9EA78E3F0C8B65A29D940613C1807EFB617C8CE278D6AA9E98DFCF683CC3D51AF5E23D4C0DE058897C81D1DB577AE8A9E94EI4Z0K" TargetMode="External"/><Relationship Id="rId21" Type="http://schemas.openxmlformats.org/officeDocument/2006/relationships/hyperlink" Target="consultantplus://offline/ref=ED0885B7CA7D9EA78E3F0C8B65A29D940613C1807EFB617C8CE278D6AA9E98DFCF683CC3D51AF5E23E4C0DE058897C81D1DB577AE8A9E94EI4Z0K" TargetMode="External"/><Relationship Id="rId34" Type="http://schemas.openxmlformats.org/officeDocument/2006/relationships/hyperlink" Target="consultantplus://offline/ref=ED0885B7CA7D9EA78E3F0C8B65A29D940613C1807EFB617C8CE278D6AA9E98DFCF683CC3D51AF5E23A4C0DE058897C81D1DB577AE8A9E94EI4Z0K" TargetMode="External"/><Relationship Id="rId42" Type="http://schemas.openxmlformats.org/officeDocument/2006/relationships/hyperlink" Target="consultantplus://offline/ref=ED0885B7CA7D9EA78E3F0C8B65A29D940613C1807EFB617C8CE278D6AA9E98DFCF683CC3D51AF5E23E4C0DE058897C81D1DB577AE8A9E94EI4Z0K" TargetMode="External"/><Relationship Id="rId47" Type="http://schemas.openxmlformats.org/officeDocument/2006/relationships/hyperlink" Target="consultantplus://offline/ref=ED0885B7CA7D9EA78E3F0C8B65A29D940610C48C72FC617C8CE278D6AA9E98DFDD6864CFD711E8EB3D595BB11EIDZEK" TargetMode="External"/><Relationship Id="rId50" Type="http://schemas.openxmlformats.org/officeDocument/2006/relationships/hyperlink" Target="consultantplus://offline/ref=ED0885B7CA7D9EA78E3F0C8B65A29D940617C2807BF7617C8CE278D6AA9E98DFCF683CC3D519F6EE3F4C0DE058897C81D1DB577AE8A9E94EI4Z0K" TargetMode="External"/><Relationship Id="rId55"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consultantplus://offline/ref=ED0885B7CA7D9EA78E3F0C8B65A29D94061CC4867FFE617C8CE278D6AA9E98DFDD6864CFD711E8EB3D595BB11EIDZEK" TargetMode="External"/><Relationship Id="rId17" Type="http://schemas.openxmlformats.org/officeDocument/2006/relationships/hyperlink" Target="consultantplus://offline/ref=ED0885B7CA7D9EA78E3F0C8B65A29D940610C48C72FC617C8CE278D6AA9E98DFCF683CC3D519F5E23A4C0DE058897C81D1DB577AE8A9E94EI4Z0K" TargetMode="External"/><Relationship Id="rId25" Type="http://schemas.openxmlformats.org/officeDocument/2006/relationships/hyperlink" Target="consultantplus://offline/ref=ED0885B7CA7D9EA78E3F0C8B65A29D94061DC6867CF7617C8CE278D6AA9E98DFCF683CC3D519F5EC3A4C0DE058897C81D1DB577AE8A9E94EI4Z0K" TargetMode="External"/><Relationship Id="rId33" Type="http://schemas.openxmlformats.org/officeDocument/2006/relationships/hyperlink" Target="consultantplus://offline/ref=ED0885B7CA7D9EA78E3F0C8B65A29D940610C48C72FC617C8CE278D6AA9E98DFCF683CC3DE4DA7AF6A4A5BB902DC739DDBC555I7ZAK" TargetMode="External"/><Relationship Id="rId38" Type="http://schemas.openxmlformats.org/officeDocument/2006/relationships/hyperlink" Target="consultantplus://offline/ref=ED0885B7CA7D9EA78E3F0C8B65A29D940613C1807EFB617C8CE278D6AA9E98DFCF683CC3D51AF2E33A4C0DE058897C81D1DB577AE8A9E94EI4Z0K" TargetMode="External"/><Relationship Id="rId46" Type="http://schemas.openxmlformats.org/officeDocument/2006/relationships/hyperlink" Target="consultantplus://offline/ref=ED0885B7CA7D9EA78E3F0C8B65A29D940610C48C72FC617C8CE278D6AA9E98DFDD6864CFD711E8EB3D595BB11EIDZEK" TargetMode="External"/><Relationship Id="rId2" Type="http://schemas.microsoft.com/office/2007/relationships/stylesWithEffects" Target="stylesWithEffects.xml"/><Relationship Id="rId16" Type="http://schemas.openxmlformats.org/officeDocument/2006/relationships/hyperlink" Target="consultantplus://offline/ref=ED0885B7CA7D9EA78E3F0C8B65A29D940610C48C72FC617C8CE278D6AA9E98DFCF683CC3D519F4E23F4C0DE058897C81D1DB577AE8A9E94EI4Z0K" TargetMode="External"/><Relationship Id="rId20" Type="http://schemas.openxmlformats.org/officeDocument/2006/relationships/hyperlink" Target="consultantplus://offline/ref=ED0885B7CA7D9EA78E3F0C8B65A29D940610C48C72FC617C8CE278D6AA9E98DFDD6864CFD711E8EB3D595BB11EIDZEK" TargetMode="External"/><Relationship Id="rId29" Type="http://schemas.openxmlformats.org/officeDocument/2006/relationships/hyperlink" Target="consultantplus://offline/ref=ED0885B7CA7D9EA78E3F0C8B65A29D940613C1807EFB617C8CE278D6AA9E98DFCF683CC3D51AF2EF3E4C0DE058897C81D1DB577AE8A9E94EI4Z0K" TargetMode="External"/><Relationship Id="rId41" Type="http://schemas.openxmlformats.org/officeDocument/2006/relationships/hyperlink" Target="consultantplus://offline/ref=ED0885B7CA7D9EA78E3F0C8B65A29D940613C1807EFB617C8CE278D6AA9E98DFCF683CC3D51AF3EB394C0DE058897C81D1DB577AE8A9E94EI4Z0K" TargetMode="External"/><Relationship Id="rId54"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ED0885B7CA7D9EA78E3F0C8B65A29D94061CC9857AFB617C8CE278D6AA9E98DFCF683CC3D011FDBF6E030CBC1ED46F83DBDB5578F4IAZ9K" TargetMode="External"/><Relationship Id="rId24" Type="http://schemas.openxmlformats.org/officeDocument/2006/relationships/hyperlink" Target="consultantplus://offline/ref=ED0885B7CA7D9EA78E3F0C8B65A29D940613C1807EFB617C8CE278D6AA9E98DFCF683CC3D51AF5E23A4C0DE058897C81D1DB577AE8A9E94EI4Z0K" TargetMode="External"/><Relationship Id="rId32" Type="http://schemas.openxmlformats.org/officeDocument/2006/relationships/hyperlink" Target="consultantplus://offline/ref=ED0885B7CA7D9EA78E3F0C8B65A29D940613C1807EFB617C8CE278D6AA9E98DFDD6864CFD711E8EB3D595BB11EIDZEK" TargetMode="External"/><Relationship Id="rId37" Type="http://schemas.openxmlformats.org/officeDocument/2006/relationships/hyperlink" Target="consultantplus://offline/ref=ED0885B7CA7D9EA78E3F0C8B65A29D940613C1807EFB617C8CE278D6AA9E98DFCF683CC3D51AF2EF3E4C0DE058897C81D1DB577AE8A9E94EI4Z0K" TargetMode="External"/><Relationship Id="rId40" Type="http://schemas.openxmlformats.org/officeDocument/2006/relationships/hyperlink" Target="consultantplus://offline/ref=ED0885B7CA7D9EA78E3F0C8B65A29D940416C48D73F8617C8CE278D6AA9E98DFCF683CC3D519F6EA3F4C0DE058897C81D1DB577AE8A9E94EI4Z0K" TargetMode="External"/><Relationship Id="rId45" Type="http://schemas.openxmlformats.org/officeDocument/2006/relationships/hyperlink" Target="consultantplus://offline/ref=ED0885B7CA7D9EA78E3F0C8B65A29D940613C1807EFB617C8CE278D6AA9E98DFCF683CC3D51AF3EF364C0DE058897C81D1DB577AE8A9E94EI4Z0K" TargetMode="External"/><Relationship Id="rId53"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ED0885B7CA7D9EA78E3F0C8B65A29D94061CC4867BFE617C8CE278D6AA9E98DFDD6864CFD711E8EB3D595BB11EIDZEK" TargetMode="External"/><Relationship Id="rId23" Type="http://schemas.openxmlformats.org/officeDocument/2006/relationships/hyperlink" Target="consultantplus://offline/ref=ED0885B7CA7D9EA78E3F0C8B65A29D940613C1807EFB617C8CE278D6AA9E98DFCF683CC3D51AF5E23D4C0DE058897C81D1DB577AE8A9E94EI4Z0K" TargetMode="External"/><Relationship Id="rId28" Type="http://schemas.openxmlformats.org/officeDocument/2006/relationships/hyperlink" Target="consultantplus://offline/ref=ED0885B7CA7D9EA78E3F0C8B65A29D940610C48C72FC617C8CE278D6AA9E98DFCF683CC3D519F6E33E4C0DE058897C81D1DB577AE8A9E94EI4Z0K" TargetMode="External"/><Relationship Id="rId36" Type="http://schemas.openxmlformats.org/officeDocument/2006/relationships/hyperlink" Target="consultantplus://offline/ref=ED0885B7CA7D9EA78E3F0C8B65A29D940613C1807EFB617C8CE278D6AA9E98DFCF683CC3D51AF2EF3E4C0DE058897C81D1DB577AE8A9E94EI4Z0K" TargetMode="External"/><Relationship Id="rId49" Type="http://schemas.openxmlformats.org/officeDocument/2006/relationships/hyperlink" Target="consultantplus://offline/ref=ED0885B7CA7D9EA78E3F0C8B65A29D940611C48478FE617C8CE278D6AA9E98DFDD6864CFD711E8EB3D595BB11EIDZEK" TargetMode="External"/><Relationship Id="rId10" Type="http://schemas.openxmlformats.org/officeDocument/2006/relationships/hyperlink" Target="consultantplus://offline/ref=ED0885B7CA7D9EA78E3F0C8B65A29D94061DC88572FC617C8CE278D6AA9E98DFCF683CC0D318FEE06B161DE411DE799DD9C7497AF6A9IEZBK" TargetMode="External"/><Relationship Id="rId19" Type="http://schemas.openxmlformats.org/officeDocument/2006/relationships/hyperlink" Target="consultantplus://offline/ref=ED0885B7CA7D9EA78E3F0C8B65A29D940613C1807EFB617C8CE278D6AA9E98DFCF683CC3D51AF5E23E4C0DE058897C81D1DB577AE8A9E94EI4Z0K" TargetMode="External"/><Relationship Id="rId31" Type="http://schemas.openxmlformats.org/officeDocument/2006/relationships/hyperlink" Target="consultantplus://offline/ref=ED0885B7CA7D9EA78E3F0C8B65A29D940610C48C72FC617C8CE278D6AA9E98DFCF683CC3D519F6E23A4C0DE058897C81D1DB577AE8A9E94EI4Z0K" TargetMode="External"/><Relationship Id="rId44" Type="http://schemas.openxmlformats.org/officeDocument/2006/relationships/hyperlink" Target="consultantplus://offline/ref=ED0885B7CA7D9EA78E3F0C8B65A29D940613C1807EFB617C8CE278D6AA9E98DFCF683CC3D51AF3EB394C0DE058897C81D1DB577AE8A9E94EI4Z0K" TargetMode="External"/><Relationship Id="rId52" Type="http://schemas.openxmlformats.org/officeDocument/2006/relationships/hyperlink" Target="consultantplus://offline/ref=ED0885B7CA7D9EA78E3F0C8B65A29D940610C48C72FC617C8CE278D6AA9E98DFCF683CC3D519F6E2364C0DE058897C81D1DB577AE8A9E94EI4Z0K" TargetMode="External"/><Relationship Id="rId4" Type="http://schemas.openxmlformats.org/officeDocument/2006/relationships/webSettings" Target="webSettings.xml"/><Relationship Id="rId9" Type="http://schemas.openxmlformats.org/officeDocument/2006/relationships/hyperlink" Target="https://www.consultant.ru" TargetMode="External"/><Relationship Id="rId14" Type="http://schemas.openxmlformats.org/officeDocument/2006/relationships/hyperlink" Target="consultantplus://offline/ref=ED0885B7CA7D9EA78E3F0C8B65A29D940613C18078FD617C8CE278D6AA9E98DFCF683CC3D519F6EF3E4C0DE058897C81D1DB577AE8A9E94EI4Z0K" TargetMode="External"/><Relationship Id="rId22" Type="http://schemas.openxmlformats.org/officeDocument/2006/relationships/hyperlink" Target="consultantplus://offline/ref=ED0885B7CA7D9EA78E3F0C8B65A29D940610C48C72FC617C8CE278D6AA9E98DFDD6864CFD711E8EB3D595BB11EIDZEK" TargetMode="External"/><Relationship Id="rId27" Type="http://schemas.openxmlformats.org/officeDocument/2006/relationships/hyperlink" Target="consultantplus://offline/ref=ED0885B7CA7D9EA78E3F0C8B65A29D940610C48C72FC617C8CE278D6AA9E98DFCF683CC3D519F6EC374C0DE058897C81D1DB577AE8A9E94EI4Z0K" TargetMode="External"/><Relationship Id="rId30" Type="http://schemas.openxmlformats.org/officeDocument/2006/relationships/hyperlink" Target="consultantplus://offline/ref=ED0885B7CA7D9EA78E3F0C8B65A29D940613C1807EFB617C8CE278D6AA9E98DFCF683CC3D51AF4EC364C0DE058897C81D1DB577AE8A9E94EI4Z0K" TargetMode="External"/><Relationship Id="rId35" Type="http://schemas.openxmlformats.org/officeDocument/2006/relationships/hyperlink" Target="consultantplus://offline/ref=ED0885B7CA7D9EA78E3F0C8B65A29D940613C1807EFB617C8CE278D6AA9E98DFCF683CC3D51AF5E23D4C0DE058897C81D1DB577AE8A9E94EI4Z0K" TargetMode="External"/><Relationship Id="rId43" Type="http://schemas.openxmlformats.org/officeDocument/2006/relationships/hyperlink" Target="consultantplus://offline/ref=ED0885B7CA7D9EA78E3F0C8B65A29D940613C1807EFB617C8CE278D6AA9E98DFCF683CC3D51AF3E9374C0DE058897C81D1DB577AE8A9E94EI4Z0K" TargetMode="External"/><Relationship Id="rId48" Type="http://schemas.openxmlformats.org/officeDocument/2006/relationships/hyperlink" Target="consultantplus://offline/ref=ED0885B7CA7D9EA78E3F0C8B65A29D94061DC88778FF617C8CE278D6AA9E98DFCF683CC3D519F6EA3B4C0DE058897C81D1DB577AE8A9E94EI4Z0K" TargetMode="External"/><Relationship Id="rId56" Type="http://schemas.openxmlformats.org/officeDocument/2006/relationships/theme" Target="theme/theme1.xml"/><Relationship Id="rId8" Type="http://schemas.openxmlformats.org/officeDocument/2006/relationships/hyperlink" Target="https://www.consultant.ru" TargetMode="External"/><Relationship Id="rId51" Type="http://schemas.openxmlformats.org/officeDocument/2006/relationships/hyperlink" Target="consultantplus://offline/ref=ED0885B7CA7D9EA78E3F0C8B65A29D940610C48C72FC617C8CE278D6AA9E98DFCF683CC3D519F6E23A4C0DE058897C81D1DB577AE8A9E94EI4Z0K" TargetMode="Externa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16374</Words>
  <Characters>93336</Characters>
  <Application>Microsoft Office Word</Application>
  <DocSecurity>2</DocSecurity>
  <Lines>777</Lines>
  <Paragraphs>218</Paragraphs>
  <ScaleCrop>false</ScaleCrop>
  <Company>КонсультантПлюс Версия 4021.00.65</Company>
  <LinksUpToDate>false</LinksUpToDate>
  <CharactersWithSpaces>109492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29.10.2021 N 775н"Об утверждении Порядка проведения государственной экспертизы условий труда"(Зарегистрировано в Минюсте России 20.12.2021 N 66436)</dc:title>
  <dc:creator>Оксюта Алена Андреевна</dc:creator>
  <cp:lastModifiedBy>Оксюта Алена Андреевна</cp:lastModifiedBy>
  <cp:revision>2</cp:revision>
  <dcterms:created xsi:type="dcterms:W3CDTF">2022-03-02T09:45:00Z</dcterms:created>
  <dcterms:modified xsi:type="dcterms:W3CDTF">2022-03-02T09:45:00Z</dcterms:modified>
</cp:coreProperties>
</file>