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6220A4">
        <w:rPr>
          <w:b/>
          <w:bCs/>
          <w:lang w:val="ru-RU"/>
        </w:rPr>
        <w:t>4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8C07AC">
        <w:rPr>
          <w:b/>
          <w:bCs/>
          <w:lang w:val="ru-RU"/>
        </w:rPr>
        <w:t>5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220A4">
        <w:rPr>
          <w:sz w:val="28"/>
          <w:szCs w:val="28"/>
        </w:rPr>
        <w:t>4</w:t>
      </w:r>
      <w:r w:rsidR="008C07AC">
        <w:rPr>
          <w:sz w:val="28"/>
          <w:szCs w:val="28"/>
        </w:rPr>
        <w:t xml:space="preserve"> </w:t>
      </w:r>
      <w:proofErr w:type="gramStart"/>
      <w:r w:rsidR="006220A4">
        <w:rPr>
          <w:sz w:val="28"/>
          <w:szCs w:val="28"/>
        </w:rPr>
        <w:t>квартале</w:t>
      </w:r>
      <w:proofErr w:type="gramEnd"/>
      <w:r w:rsidR="008C07AC">
        <w:rPr>
          <w:sz w:val="28"/>
          <w:szCs w:val="28"/>
        </w:rPr>
        <w:t xml:space="preserve"> 2015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4A4DCE" w:rsidRPr="004A4DCE">
        <w:rPr>
          <w:sz w:val="28"/>
          <w:szCs w:val="28"/>
        </w:rPr>
        <w:t>8</w:t>
      </w:r>
      <w:r w:rsidR="006220A4">
        <w:rPr>
          <w:sz w:val="28"/>
          <w:szCs w:val="28"/>
        </w:rPr>
        <w:t>2</w:t>
      </w:r>
      <w:r w:rsidR="00CC5C95">
        <w:rPr>
          <w:sz w:val="28"/>
          <w:szCs w:val="28"/>
        </w:rPr>
        <w:t xml:space="preserve"> обращен</w:t>
      </w:r>
      <w:r w:rsidR="006220A4">
        <w:rPr>
          <w:sz w:val="28"/>
          <w:szCs w:val="28"/>
        </w:rPr>
        <w:t>ия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</w:t>
      </w:r>
      <w:r w:rsidR="006220A4">
        <w:rPr>
          <w:sz w:val="28"/>
          <w:szCs w:val="28"/>
        </w:rPr>
        <w:t>35</w:t>
      </w:r>
      <w:r w:rsidR="004A4DCE" w:rsidRPr="004A4DCE">
        <w:rPr>
          <w:sz w:val="28"/>
          <w:szCs w:val="28"/>
        </w:rPr>
        <w:t xml:space="preserve"> (</w:t>
      </w:r>
      <w:r w:rsidR="006220A4">
        <w:rPr>
          <w:sz w:val="28"/>
          <w:szCs w:val="28"/>
        </w:rPr>
        <w:t>43</w:t>
      </w:r>
      <w:r>
        <w:rPr>
          <w:sz w:val="28"/>
          <w:szCs w:val="28"/>
        </w:rPr>
        <w:t>%);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6220A4">
        <w:rPr>
          <w:sz w:val="28"/>
          <w:szCs w:val="28"/>
        </w:rPr>
        <w:t>24</w:t>
      </w:r>
      <w:r w:rsidR="004A4DCE" w:rsidRPr="004A4DCE">
        <w:rPr>
          <w:sz w:val="28"/>
          <w:szCs w:val="28"/>
        </w:rPr>
        <w:t xml:space="preserve"> (</w:t>
      </w:r>
      <w:r w:rsidR="006220A4">
        <w:rPr>
          <w:sz w:val="28"/>
          <w:szCs w:val="28"/>
        </w:rPr>
        <w:t>29</w:t>
      </w:r>
      <w:r w:rsidR="004A4DCE" w:rsidRPr="004A4DCE">
        <w:rPr>
          <w:sz w:val="28"/>
          <w:szCs w:val="28"/>
        </w:rPr>
        <w:t>%</w:t>
      </w:r>
      <w:r w:rsidR="00497C2E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6220A4" w:rsidRDefault="006220A4" w:rsidP="006220A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Pr="004A4DCE">
        <w:rPr>
          <w:sz w:val="28"/>
          <w:szCs w:val="28"/>
        </w:rPr>
        <w:t>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18</w:t>
      </w:r>
      <w:r>
        <w:rPr>
          <w:sz w:val="28"/>
          <w:szCs w:val="28"/>
        </w:rPr>
        <w:t>%)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. </w:t>
      </w:r>
    </w:p>
    <w:p w:rsidR="004A4DCE" w:rsidRPr="004A4DCE" w:rsidRDefault="004A4DCE" w:rsidP="004A4DC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6220A4">
        <w:rPr>
          <w:sz w:val="28"/>
          <w:szCs w:val="28"/>
        </w:rPr>
        <w:t>8</w:t>
      </w:r>
      <w:r>
        <w:rPr>
          <w:sz w:val="28"/>
          <w:szCs w:val="28"/>
        </w:rPr>
        <w:t xml:space="preserve"> (</w:t>
      </w:r>
      <w:r w:rsidRPr="004A4DCE">
        <w:rPr>
          <w:sz w:val="28"/>
          <w:szCs w:val="28"/>
        </w:rPr>
        <w:t>1</w:t>
      </w:r>
      <w:r w:rsidR="006220A4">
        <w:rPr>
          <w:sz w:val="28"/>
          <w:szCs w:val="28"/>
        </w:rPr>
        <w:t>0</w:t>
      </w:r>
      <w:r>
        <w:rPr>
          <w:sz w:val="28"/>
          <w:szCs w:val="28"/>
        </w:rPr>
        <w:t>%)</w:t>
      </w:r>
      <w:r w:rsidR="006220A4">
        <w:rPr>
          <w:sz w:val="28"/>
          <w:szCs w:val="28"/>
        </w:rPr>
        <w:t>.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посредством электронных ресурсов. 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D60D48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497C2E">
        <w:rPr>
          <w:color w:val="000000"/>
          <w:sz w:val="28"/>
          <w:szCs w:val="28"/>
        </w:rPr>
        <w:t>в</w:t>
      </w:r>
      <w:r w:rsidR="004A4DCE">
        <w:rPr>
          <w:color w:val="000000"/>
          <w:sz w:val="28"/>
          <w:szCs w:val="28"/>
        </w:rPr>
        <w:t xml:space="preserve"> </w:t>
      </w:r>
      <w:proofErr w:type="gramStart"/>
      <w:r w:rsidR="006220A4">
        <w:rPr>
          <w:color w:val="000000"/>
          <w:sz w:val="28"/>
          <w:szCs w:val="28"/>
        </w:rPr>
        <w:t>четвертом</w:t>
      </w:r>
      <w:proofErr w:type="gramEnd"/>
      <w:r w:rsidR="004A4DCE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 xml:space="preserve">квартале 2015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497C2E">
        <w:rPr>
          <w:color w:val="000000"/>
          <w:sz w:val="28"/>
          <w:szCs w:val="28"/>
        </w:rPr>
        <w:t>промышленности, в том числе сохранение и развитие предприятий края</w:t>
      </w:r>
      <w:r w:rsidR="000D67D6">
        <w:rPr>
          <w:color w:val="000000"/>
          <w:sz w:val="28"/>
          <w:szCs w:val="28"/>
        </w:rPr>
        <w:t xml:space="preserve">. </w:t>
      </w:r>
    </w:p>
    <w:p w:rsidR="000A158F" w:rsidRDefault="0034143B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A614E4">
        <w:rPr>
          <w:color w:val="000000"/>
          <w:sz w:val="28"/>
          <w:szCs w:val="28"/>
        </w:rPr>
        <w:t xml:space="preserve">потребительского рынка наиболее актуальными </w:t>
      </w:r>
      <w:r w:rsidR="0008003A">
        <w:rPr>
          <w:color w:val="000000"/>
          <w:sz w:val="28"/>
          <w:szCs w:val="28"/>
        </w:rPr>
        <w:t xml:space="preserve">являются </w:t>
      </w:r>
      <w:r w:rsidR="000A158F">
        <w:rPr>
          <w:color w:val="000000"/>
          <w:sz w:val="28"/>
          <w:szCs w:val="28"/>
        </w:rPr>
        <w:t>вопросы</w:t>
      </w:r>
      <w:r w:rsidR="008238B5">
        <w:rPr>
          <w:color w:val="000000"/>
          <w:sz w:val="28"/>
          <w:szCs w:val="28"/>
        </w:rPr>
        <w:t xml:space="preserve"> </w:t>
      </w:r>
      <w:r w:rsidR="00A614E4">
        <w:rPr>
          <w:color w:val="000000"/>
          <w:sz w:val="28"/>
          <w:szCs w:val="28"/>
        </w:rPr>
        <w:t>роста цен на продукты питания, а также вопросы реализации алкогольной продукции с нарушением действующего законодательства</w:t>
      </w:r>
      <w:r w:rsidR="000A158F">
        <w:rPr>
          <w:color w:val="000000"/>
          <w:sz w:val="28"/>
          <w:szCs w:val="28"/>
        </w:rPr>
        <w:t xml:space="preserve">. </w:t>
      </w:r>
    </w:p>
    <w:p w:rsidR="006220A4" w:rsidRDefault="006220A4" w:rsidP="006220A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развития малого и среднего предпринимательства наиболее частыми являются вопросы оказания государственной поддержки малому бизнесу.</w:t>
      </w:r>
    </w:p>
    <w:p w:rsidR="004A4DCE" w:rsidRDefault="004A4DCE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60B" w:rsidRDefault="0094760B" w:rsidP="004B43D3">
      <w:r>
        <w:separator/>
      </w:r>
    </w:p>
  </w:endnote>
  <w:endnote w:type="continuationSeparator" w:id="0">
    <w:p w:rsidR="0094760B" w:rsidRDefault="0094760B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60B" w:rsidRDefault="0094760B" w:rsidP="004B43D3">
      <w:r>
        <w:separator/>
      </w:r>
    </w:p>
  </w:footnote>
  <w:footnote w:type="continuationSeparator" w:id="0">
    <w:p w:rsidR="0094760B" w:rsidRDefault="0094760B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4760B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56EA"/>
    <w:rsid w:val="00D10F3A"/>
    <w:rsid w:val="00D173E4"/>
    <w:rsid w:val="00D1772D"/>
    <w:rsid w:val="00D20531"/>
    <w:rsid w:val="00D20B6F"/>
    <w:rsid w:val="00D22413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F045A-CEE1-4D59-A1D1-FBA1BA5C5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5</cp:revision>
  <cp:lastPrinted>2015-05-28T11:11:00Z</cp:lastPrinted>
  <dcterms:created xsi:type="dcterms:W3CDTF">2016-01-26T06:52:00Z</dcterms:created>
  <dcterms:modified xsi:type="dcterms:W3CDTF">2016-01-26T06:59:00Z</dcterms:modified>
</cp:coreProperties>
</file>