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E9D" w:rsidRDefault="00764E9D">
      <w:pPr>
        <w:pStyle w:val="ConsPlusTitlePage"/>
      </w:pPr>
      <w:r>
        <w:t xml:space="preserve">Документ предоставлен </w:t>
      </w:r>
      <w:hyperlink r:id="rId5">
        <w:r>
          <w:rPr>
            <w:color w:val="0000FF"/>
          </w:rPr>
          <w:t>КонсультантПлюс</w:t>
        </w:r>
      </w:hyperlink>
      <w:r>
        <w:br/>
      </w:r>
    </w:p>
    <w:p w:rsidR="00764E9D" w:rsidRDefault="00764E9D">
      <w:pPr>
        <w:pStyle w:val="ConsPlusNormal"/>
        <w:jc w:val="both"/>
        <w:outlineLvl w:val="0"/>
      </w:pPr>
    </w:p>
    <w:p w:rsidR="00764E9D" w:rsidRDefault="00764E9D">
      <w:pPr>
        <w:pStyle w:val="ConsPlusTitle"/>
        <w:jc w:val="center"/>
        <w:outlineLvl w:val="0"/>
      </w:pPr>
      <w:r>
        <w:t>ПРАВИТЕЛЬСТВО ПЕРМСКОГО КРАЯ</w:t>
      </w:r>
    </w:p>
    <w:p w:rsidR="00764E9D" w:rsidRDefault="00764E9D">
      <w:pPr>
        <w:pStyle w:val="ConsPlusTitle"/>
        <w:jc w:val="center"/>
      </w:pPr>
    </w:p>
    <w:p w:rsidR="00764E9D" w:rsidRDefault="00764E9D">
      <w:pPr>
        <w:pStyle w:val="ConsPlusTitle"/>
        <w:jc w:val="center"/>
      </w:pPr>
      <w:r>
        <w:t>ПОСТАНОВЛЕНИЕ</w:t>
      </w:r>
    </w:p>
    <w:p w:rsidR="00764E9D" w:rsidRDefault="00764E9D">
      <w:pPr>
        <w:pStyle w:val="ConsPlusTitle"/>
        <w:jc w:val="center"/>
      </w:pPr>
      <w:r>
        <w:t>от 8 мая 2013 г. N 417-п</w:t>
      </w:r>
    </w:p>
    <w:p w:rsidR="00764E9D" w:rsidRDefault="00764E9D">
      <w:pPr>
        <w:pStyle w:val="ConsPlusTitle"/>
        <w:jc w:val="center"/>
      </w:pPr>
    </w:p>
    <w:p w:rsidR="00764E9D" w:rsidRDefault="00764E9D">
      <w:pPr>
        <w:pStyle w:val="ConsPlusTitle"/>
        <w:jc w:val="center"/>
      </w:pPr>
      <w:r>
        <w:t>О РАЗРАБОТКЕ АДМИНИСТРАТИВНЫХ РЕГЛАМЕНТОВ ПРЕДОСТАВЛЕНИЯ</w:t>
      </w:r>
    </w:p>
    <w:p w:rsidR="00764E9D" w:rsidRDefault="00764E9D">
      <w:pPr>
        <w:pStyle w:val="ConsPlusTitle"/>
        <w:jc w:val="center"/>
      </w:pPr>
      <w:r>
        <w:t>ГОСУДАРСТВЕННЫХ УСЛУГ И АДМИНИСТРАТИВНЫХ РЕГЛАМЕНТОВ</w:t>
      </w:r>
    </w:p>
    <w:p w:rsidR="00764E9D" w:rsidRDefault="00764E9D">
      <w:pPr>
        <w:pStyle w:val="ConsPlusTitle"/>
        <w:jc w:val="center"/>
      </w:pPr>
      <w:r>
        <w:t>ИСПОЛНЕНИЯ ГОСУДАРСТВЕННЫХ ФУНКЦИЙ, А ТАКЖЕ ОБ ЭКСПЕРТИЗЕ</w:t>
      </w:r>
    </w:p>
    <w:p w:rsidR="00764E9D" w:rsidRDefault="00764E9D">
      <w:pPr>
        <w:pStyle w:val="ConsPlusTitle"/>
        <w:jc w:val="center"/>
      </w:pPr>
      <w:r>
        <w:t>ПРОЕКТОВ АДМИНИСТРАТИВНЫХ РЕГЛАМЕНТОВ ПРЕДОСТАВЛЕНИЯ</w:t>
      </w:r>
    </w:p>
    <w:p w:rsidR="00764E9D" w:rsidRDefault="00764E9D">
      <w:pPr>
        <w:pStyle w:val="ConsPlusTitle"/>
        <w:jc w:val="center"/>
      </w:pPr>
      <w:r>
        <w:t>ГОСУДАРСТВЕННЫХ УСЛУГ</w:t>
      </w:r>
    </w:p>
    <w:p w:rsidR="00764E9D" w:rsidRDefault="00764E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4E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4E9D" w:rsidRDefault="00764E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4E9D" w:rsidRDefault="00764E9D">
            <w:pPr>
              <w:pStyle w:val="ConsPlusNormal"/>
              <w:jc w:val="center"/>
            </w:pPr>
            <w:r>
              <w:rPr>
                <w:color w:val="392C69"/>
              </w:rPr>
              <w:t>Список изменяющих документов</w:t>
            </w:r>
          </w:p>
          <w:p w:rsidR="00764E9D" w:rsidRDefault="00764E9D">
            <w:pPr>
              <w:pStyle w:val="ConsPlusNormal"/>
              <w:jc w:val="center"/>
            </w:pPr>
            <w:r>
              <w:rPr>
                <w:color w:val="392C69"/>
              </w:rPr>
              <w:t xml:space="preserve">(в ред. Постановлений Правительства Пермского края от 22.12.2014 </w:t>
            </w:r>
            <w:hyperlink r:id="rId6">
              <w:r>
                <w:rPr>
                  <w:color w:val="0000FF"/>
                </w:rPr>
                <w:t>N 1498-п</w:t>
              </w:r>
            </w:hyperlink>
            <w:r>
              <w:rPr>
                <w:color w:val="392C69"/>
              </w:rPr>
              <w:t>,</w:t>
            </w:r>
          </w:p>
          <w:p w:rsidR="00764E9D" w:rsidRDefault="00764E9D">
            <w:pPr>
              <w:pStyle w:val="ConsPlusNormal"/>
              <w:jc w:val="center"/>
            </w:pPr>
            <w:r>
              <w:rPr>
                <w:color w:val="392C69"/>
              </w:rPr>
              <w:t xml:space="preserve">от 06.03.2015 </w:t>
            </w:r>
            <w:hyperlink r:id="rId7">
              <w:r>
                <w:rPr>
                  <w:color w:val="0000FF"/>
                </w:rPr>
                <w:t>N 126-п</w:t>
              </w:r>
            </w:hyperlink>
            <w:r>
              <w:rPr>
                <w:color w:val="392C69"/>
              </w:rPr>
              <w:t xml:space="preserve">, от 17.06.2015 </w:t>
            </w:r>
            <w:hyperlink r:id="rId8">
              <w:r>
                <w:rPr>
                  <w:color w:val="0000FF"/>
                </w:rPr>
                <w:t>N 380-п</w:t>
              </w:r>
            </w:hyperlink>
            <w:r>
              <w:rPr>
                <w:color w:val="392C69"/>
              </w:rPr>
              <w:t xml:space="preserve">, от 05.05.2016 </w:t>
            </w:r>
            <w:hyperlink r:id="rId9">
              <w:r>
                <w:rPr>
                  <w:color w:val="0000FF"/>
                </w:rPr>
                <w:t>N 276-п</w:t>
              </w:r>
            </w:hyperlink>
            <w:r>
              <w:rPr>
                <w:color w:val="392C69"/>
              </w:rPr>
              <w:t>,</w:t>
            </w:r>
          </w:p>
          <w:p w:rsidR="00764E9D" w:rsidRDefault="00764E9D">
            <w:pPr>
              <w:pStyle w:val="ConsPlusNormal"/>
              <w:jc w:val="center"/>
            </w:pPr>
            <w:r>
              <w:rPr>
                <w:color w:val="392C69"/>
              </w:rPr>
              <w:t xml:space="preserve">от 14.07.2016 </w:t>
            </w:r>
            <w:hyperlink r:id="rId10">
              <w:r>
                <w:rPr>
                  <w:color w:val="0000FF"/>
                </w:rPr>
                <w:t>N 464-п</w:t>
              </w:r>
            </w:hyperlink>
            <w:r>
              <w:rPr>
                <w:color w:val="392C69"/>
              </w:rPr>
              <w:t xml:space="preserve">, от 13.04.2017 </w:t>
            </w:r>
            <w:hyperlink r:id="rId11">
              <w:r>
                <w:rPr>
                  <w:color w:val="0000FF"/>
                </w:rPr>
                <w:t>N 237-п</w:t>
              </w:r>
            </w:hyperlink>
            <w:r>
              <w:rPr>
                <w:color w:val="392C69"/>
              </w:rPr>
              <w:t xml:space="preserve">, от 18.10.2017 </w:t>
            </w:r>
            <w:hyperlink r:id="rId12">
              <w:r>
                <w:rPr>
                  <w:color w:val="0000FF"/>
                </w:rPr>
                <w:t>N 866-п</w:t>
              </w:r>
            </w:hyperlink>
            <w:r>
              <w:rPr>
                <w:color w:val="392C69"/>
              </w:rPr>
              <w:t>,</w:t>
            </w:r>
          </w:p>
          <w:p w:rsidR="00764E9D" w:rsidRDefault="00764E9D">
            <w:pPr>
              <w:pStyle w:val="ConsPlusNormal"/>
              <w:jc w:val="center"/>
            </w:pPr>
            <w:r>
              <w:rPr>
                <w:color w:val="392C69"/>
              </w:rPr>
              <w:t xml:space="preserve">от 15.11.2018 </w:t>
            </w:r>
            <w:hyperlink r:id="rId13">
              <w:r>
                <w:rPr>
                  <w:color w:val="0000FF"/>
                </w:rPr>
                <w:t>N 703-п</w:t>
              </w:r>
            </w:hyperlink>
            <w:r>
              <w:rPr>
                <w:color w:val="392C69"/>
              </w:rPr>
              <w:t xml:space="preserve">, от 24.04.2019 </w:t>
            </w:r>
            <w:hyperlink r:id="rId14">
              <w:r>
                <w:rPr>
                  <w:color w:val="0000FF"/>
                </w:rPr>
                <w:t>N 307-п</w:t>
              </w:r>
            </w:hyperlink>
            <w:r>
              <w:rPr>
                <w:color w:val="392C69"/>
              </w:rPr>
              <w:t xml:space="preserve">, от 20.04.2023 </w:t>
            </w:r>
            <w:hyperlink r:id="rId15">
              <w:r>
                <w:rPr>
                  <w:color w:val="0000FF"/>
                </w:rPr>
                <w:t>N 290-п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r>
    </w:tbl>
    <w:p w:rsidR="00764E9D" w:rsidRDefault="00764E9D">
      <w:pPr>
        <w:pStyle w:val="ConsPlusNormal"/>
        <w:jc w:val="both"/>
      </w:pPr>
    </w:p>
    <w:p w:rsidR="00764E9D" w:rsidRDefault="00764E9D">
      <w:pPr>
        <w:pStyle w:val="ConsPlusNormal"/>
        <w:ind w:firstLine="540"/>
        <w:jc w:val="both"/>
      </w:pPr>
      <w:r>
        <w:t xml:space="preserve">В соответствии с </w:t>
      </w:r>
      <w:hyperlink r:id="rId16">
        <w:r>
          <w:rPr>
            <w:color w:val="0000FF"/>
          </w:rPr>
          <w:t>пунктом 6</w:t>
        </w:r>
      </w:hyperlink>
      <w:r>
        <w:t xml:space="preserve">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Правительство Пермского края постановляет:</w:t>
      </w:r>
    </w:p>
    <w:p w:rsidR="00764E9D" w:rsidRDefault="00764E9D">
      <w:pPr>
        <w:pStyle w:val="ConsPlusNormal"/>
        <w:jc w:val="both"/>
      </w:pPr>
      <w:r>
        <w:t xml:space="preserve">(преамбула в ред. </w:t>
      </w:r>
      <w:hyperlink r:id="rId17">
        <w:r>
          <w:rPr>
            <w:color w:val="0000FF"/>
          </w:rPr>
          <w:t>Постановления</w:t>
        </w:r>
      </w:hyperlink>
      <w:r>
        <w:t xml:space="preserve"> Правительства Пермского края от 20.04.2023 N 290-п)</w:t>
      </w:r>
    </w:p>
    <w:p w:rsidR="00764E9D" w:rsidRDefault="00764E9D">
      <w:pPr>
        <w:pStyle w:val="ConsPlusNormal"/>
        <w:jc w:val="both"/>
      </w:pPr>
    </w:p>
    <w:p w:rsidR="00764E9D" w:rsidRDefault="00764E9D">
      <w:pPr>
        <w:pStyle w:val="ConsPlusNormal"/>
        <w:ind w:firstLine="540"/>
        <w:jc w:val="both"/>
      </w:pPr>
      <w:r>
        <w:t>1. Утвердить прилагаемые:</w:t>
      </w:r>
    </w:p>
    <w:p w:rsidR="00764E9D" w:rsidRDefault="00764E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4E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4E9D" w:rsidRDefault="00764E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4E9D" w:rsidRDefault="00764E9D">
            <w:pPr>
              <w:pStyle w:val="ConsPlusNormal"/>
              <w:jc w:val="both"/>
            </w:pPr>
            <w:r>
              <w:rPr>
                <w:color w:val="392C69"/>
              </w:rPr>
              <w:t xml:space="preserve">В соответствии с </w:t>
            </w:r>
            <w:hyperlink r:id="rId18">
              <w:r>
                <w:rPr>
                  <w:color w:val="0000FF"/>
                </w:rPr>
                <w:t>Постановлением</w:t>
              </w:r>
            </w:hyperlink>
            <w:r>
              <w:rPr>
                <w:color w:val="392C69"/>
              </w:rPr>
              <w:t xml:space="preserve"> Правительства Пермского края от 20.04.2023 N 290-п (ред. 17.01.2024) с 31.12.2025 п. 1.1 будет признан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r>
    </w:tbl>
    <w:p w:rsidR="00764E9D" w:rsidRDefault="00764E9D">
      <w:pPr>
        <w:pStyle w:val="ConsPlusNormal"/>
        <w:spacing w:before="280"/>
        <w:ind w:firstLine="540"/>
        <w:jc w:val="both"/>
      </w:pPr>
      <w:r>
        <w:t xml:space="preserve">1.1. </w:t>
      </w:r>
      <w:hyperlink w:anchor="P50">
        <w:r>
          <w:rPr>
            <w:color w:val="0000FF"/>
          </w:rPr>
          <w:t>Порядок</w:t>
        </w:r>
      </w:hyperlink>
      <w:r>
        <w:t xml:space="preserve"> разработки и утверждения административных регламентов предоставления государственных услуг;</w:t>
      </w:r>
    </w:p>
    <w:p w:rsidR="00764E9D" w:rsidRDefault="00764E9D">
      <w:pPr>
        <w:pStyle w:val="ConsPlusNormal"/>
        <w:spacing w:before="220"/>
        <w:ind w:firstLine="540"/>
        <w:jc w:val="both"/>
      </w:pPr>
      <w:r>
        <w:t xml:space="preserve">1.2. Утратил силу. - </w:t>
      </w:r>
      <w:hyperlink r:id="rId19">
        <w:r>
          <w:rPr>
            <w:color w:val="0000FF"/>
          </w:rPr>
          <w:t>Постановление</w:t>
        </w:r>
      </w:hyperlink>
      <w:r>
        <w:t xml:space="preserve"> Правительства Пермского края от 20.04.2023 N 290-п;</w:t>
      </w:r>
    </w:p>
    <w:p w:rsidR="00764E9D" w:rsidRDefault="00764E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4E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4E9D" w:rsidRDefault="00764E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4E9D" w:rsidRDefault="00764E9D">
            <w:pPr>
              <w:pStyle w:val="ConsPlusNormal"/>
              <w:jc w:val="both"/>
            </w:pPr>
            <w:r>
              <w:rPr>
                <w:color w:val="392C69"/>
              </w:rPr>
              <w:t xml:space="preserve">В соответствии с </w:t>
            </w:r>
            <w:hyperlink r:id="rId20">
              <w:r>
                <w:rPr>
                  <w:color w:val="0000FF"/>
                </w:rPr>
                <w:t>Постановлением</w:t>
              </w:r>
            </w:hyperlink>
            <w:r>
              <w:rPr>
                <w:color w:val="392C69"/>
              </w:rPr>
              <w:t xml:space="preserve"> Правительства Пермского края от 20.04.2023 N 290-п (ред. 17.01.2024) с 31.12.2025 п. 1.3 будет признан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r>
    </w:tbl>
    <w:p w:rsidR="00764E9D" w:rsidRDefault="00764E9D">
      <w:pPr>
        <w:pStyle w:val="ConsPlusNormal"/>
        <w:spacing w:before="280"/>
        <w:ind w:firstLine="540"/>
        <w:jc w:val="both"/>
      </w:pPr>
      <w:r>
        <w:t xml:space="preserve">1.3. </w:t>
      </w:r>
      <w:hyperlink w:anchor="P475">
        <w:r>
          <w:rPr>
            <w:color w:val="0000FF"/>
          </w:rPr>
          <w:t>Правила</w:t>
        </w:r>
      </w:hyperlink>
      <w:r>
        <w:t xml:space="preserve"> проведения экспертизы проектов административных регламентов предоставления государственных услуг.</w:t>
      </w:r>
    </w:p>
    <w:p w:rsidR="00764E9D" w:rsidRDefault="00764E9D">
      <w:pPr>
        <w:pStyle w:val="ConsPlusNormal"/>
        <w:spacing w:before="220"/>
        <w:ind w:firstLine="540"/>
        <w:jc w:val="both"/>
      </w:pPr>
      <w:r>
        <w:t xml:space="preserve">2. Утратил силу. - </w:t>
      </w:r>
      <w:hyperlink r:id="rId21">
        <w:r>
          <w:rPr>
            <w:color w:val="0000FF"/>
          </w:rPr>
          <w:t>Постановление</w:t>
        </w:r>
      </w:hyperlink>
      <w:r>
        <w:t xml:space="preserve"> Правительства Пермского края от 20.04.2023 N 290-п.</w:t>
      </w:r>
    </w:p>
    <w:p w:rsidR="00764E9D" w:rsidRDefault="00764E9D">
      <w:pPr>
        <w:pStyle w:val="ConsPlusNormal"/>
        <w:spacing w:before="220"/>
        <w:ind w:firstLine="540"/>
        <w:jc w:val="both"/>
      </w:pPr>
      <w:r>
        <w:t xml:space="preserve">2.1-2.2. утратили силу. - </w:t>
      </w:r>
      <w:hyperlink r:id="rId22">
        <w:r>
          <w:rPr>
            <w:color w:val="0000FF"/>
          </w:rPr>
          <w:t>Постановление</w:t>
        </w:r>
      </w:hyperlink>
      <w:r>
        <w:t xml:space="preserve"> Правительства Пермского края от 18.10.2017 N 866-п.</w:t>
      </w:r>
    </w:p>
    <w:p w:rsidR="00764E9D" w:rsidRDefault="00764E9D">
      <w:pPr>
        <w:pStyle w:val="ConsPlusNormal"/>
        <w:spacing w:before="220"/>
        <w:ind w:firstLine="540"/>
        <w:jc w:val="both"/>
      </w:pPr>
      <w:r>
        <w:t>3. Признать утратившими силу:</w:t>
      </w:r>
    </w:p>
    <w:p w:rsidR="00764E9D" w:rsidRDefault="00764E9D">
      <w:pPr>
        <w:pStyle w:val="ConsPlusNormal"/>
        <w:spacing w:before="220"/>
        <w:ind w:firstLine="540"/>
        <w:jc w:val="both"/>
      </w:pPr>
      <w:hyperlink r:id="rId23">
        <w:r>
          <w:rPr>
            <w:color w:val="0000FF"/>
          </w:rPr>
          <w:t>Постановление</w:t>
        </w:r>
      </w:hyperlink>
      <w:r>
        <w:t xml:space="preserve"> Правительства Пермского края от 8 ноября 2010 г. N 846-п "Об установлении Порядка разработки и утверждения административных регламентов предоставления государственных услуг (исполнения государственных функций)";</w:t>
      </w:r>
    </w:p>
    <w:p w:rsidR="00764E9D" w:rsidRDefault="00764E9D">
      <w:pPr>
        <w:pStyle w:val="ConsPlusNormal"/>
        <w:spacing w:before="220"/>
        <w:ind w:firstLine="540"/>
        <w:jc w:val="both"/>
      </w:pPr>
      <w:hyperlink r:id="rId24">
        <w:r>
          <w:rPr>
            <w:color w:val="0000FF"/>
          </w:rPr>
          <w:t>Постановление</w:t>
        </w:r>
      </w:hyperlink>
      <w:r>
        <w:t xml:space="preserve"> Правительства Пермского края от 13 апреля 2012 г. N 207-п "О внесении изменений в Постановление Правительства Пермского края от 8 ноября 2010 г. N 846-п "Об установлении Порядка разработки и утверждения административных регламентов предоставления государственных услуг (исполнения государственных функций)";</w:t>
      </w:r>
    </w:p>
    <w:p w:rsidR="00764E9D" w:rsidRDefault="00764E9D">
      <w:pPr>
        <w:pStyle w:val="ConsPlusNormal"/>
        <w:spacing w:before="220"/>
        <w:ind w:firstLine="540"/>
        <w:jc w:val="both"/>
      </w:pPr>
      <w:hyperlink r:id="rId25">
        <w:r>
          <w:rPr>
            <w:color w:val="0000FF"/>
          </w:rPr>
          <w:t>Постановление</w:t>
        </w:r>
      </w:hyperlink>
      <w:r>
        <w:t xml:space="preserve"> Правительства Пермского края от 18 апреля 2011 г. N 199-п "О внесении изменений в Постановление Правительства Пермского края от 8 ноября 2010 г. N 846-п "Об установлении Порядка разработки и утверждения административных регламентов предоставления государственных услуг (исполнения государственных функций)".</w:t>
      </w:r>
    </w:p>
    <w:p w:rsidR="00764E9D" w:rsidRDefault="00764E9D">
      <w:pPr>
        <w:pStyle w:val="ConsPlusNormal"/>
        <w:spacing w:before="220"/>
        <w:ind w:firstLine="540"/>
        <w:jc w:val="both"/>
      </w:pPr>
      <w:r>
        <w:t>4. Настоящее Постановление вступает в силу через 10 дней после дня его официального опубликования.</w:t>
      </w:r>
    </w:p>
    <w:p w:rsidR="00764E9D" w:rsidRDefault="00764E9D">
      <w:pPr>
        <w:pStyle w:val="ConsPlusNormal"/>
        <w:spacing w:before="220"/>
        <w:ind w:firstLine="540"/>
        <w:jc w:val="both"/>
      </w:pPr>
      <w:r>
        <w:t>5. Контроль за исполнением постановления возложить на министра информационного развития и связи Пермского края.</w:t>
      </w:r>
    </w:p>
    <w:p w:rsidR="00764E9D" w:rsidRDefault="00764E9D">
      <w:pPr>
        <w:pStyle w:val="ConsPlusNormal"/>
        <w:jc w:val="both"/>
      </w:pPr>
      <w:r>
        <w:t xml:space="preserve">(в ред. Постановлений Правительства Пермского края от 15.11.2018 </w:t>
      </w:r>
      <w:hyperlink r:id="rId26">
        <w:r>
          <w:rPr>
            <w:color w:val="0000FF"/>
          </w:rPr>
          <w:t>N 703-п</w:t>
        </w:r>
      </w:hyperlink>
      <w:r>
        <w:t xml:space="preserve">, от 24.04.2019 </w:t>
      </w:r>
      <w:hyperlink r:id="rId27">
        <w:r>
          <w:rPr>
            <w:color w:val="0000FF"/>
          </w:rPr>
          <w:t>N 307-п</w:t>
        </w:r>
      </w:hyperlink>
      <w:r>
        <w:t>)</w:t>
      </w:r>
    </w:p>
    <w:p w:rsidR="00764E9D" w:rsidRDefault="00764E9D">
      <w:pPr>
        <w:pStyle w:val="ConsPlusNormal"/>
        <w:jc w:val="both"/>
      </w:pPr>
    </w:p>
    <w:p w:rsidR="00764E9D" w:rsidRDefault="00764E9D">
      <w:pPr>
        <w:pStyle w:val="ConsPlusNormal"/>
        <w:jc w:val="right"/>
      </w:pPr>
      <w:r>
        <w:t>Председатель</w:t>
      </w:r>
    </w:p>
    <w:p w:rsidR="00764E9D" w:rsidRDefault="00764E9D">
      <w:pPr>
        <w:pStyle w:val="ConsPlusNormal"/>
        <w:jc w:val="right"/>
      </w:pPr>
      <w:r>
        <w:t>Правительства Пермского края</w:t>
      </w:r>
    </w:p>
    <w:p w:rsidR="00764E9D" w:rsidRDefault="00764E9D">
      <w:pPr>
        <w:pStyle w:val="ConsPlusNormal"/>
        <w:jc w:val="right"/>
      </w:pPr>
      <w:r>
        <w:t>Г.П.ТУШНОЛОБОВ</w:t>
      </w:r>
    </w:p>
    <w:p w:rsidR="00764E9D" w:rsidRDefault="00764E9D">
      <w:pPr>
        <w:pStyle w:val="ConsPlusNormal"/>
        <w:jc w:val="both"/>
      </w:pPr>
    </w:p>
    <w:p w:rsidR="00764E9D" w:rsidRDefault="00764E9D">
      <w:pPr>
        <w:pStyle w:val="ConsPlusNormal"/>
        <w:jc w:val="both"/>
      </w:pPr>
    </w:p>
    <w:p w:rsidR="00764E9D" w:rsidRDefault="00764E9D">
      <w:pPr>
        <w:pStyle w:val="ConsPlusNormal"/>
        <w:jc w:val="both"/>
      </w:pPr>
    </w:p>
    <w:p w:rsidR="00764E9D" w:rsidRDefault="00764E9D">
      <w:pPr>
        <w:pStyle w:val="ConsPlusNormal"/>
        <w:jc w:val="both"/>
      </w:pPr>
    </w:p>
    <w:p w:rsidR="00764E9D" w:rsidRDefault="00764E9D">
      <w:pPr>
        <w:pStyle w:val="ConsPlusNormal"/>
        <w:jc w:val="both"/>
      </w:pPr>
    </w:p>
    <w:p w:rsidR="00764E9D" w:rsidRDefault="00764E9D">
      <w:pPr>
        <w:pStyle w:val="ConsPlusNormal"/>
        <w:jc w:val="right"/>
        <w:outlineLvl w:val="0"/>
      </w:pPr>
      <w:r>
        <w:t>УТВЕРЖДЕН</w:t>
      </w:r>
    </w:p>
    <w:p w:rsidR="00764E9D" w:rsidRDefault="00764E9D">
      <w:pPr>
        <w:pStyle w:val="ConsPlusNormal"/>
        <w:jc w:val="right"/>
      </w:pPr>
      <w:r>
        <w:t>Постановлением</w:t>
      </w:r>
    </w:p>
    <w:p w:rsidR="00764E9D" w:rsidRDefault="00764E9D">
      <w:pPr>
        <w:pStyle w:val="ConsPlusNormal"/>
        <w:jc w:val="right"/>
      </w:pPr>
      <w:r>
        <w:t>Правительства</w:t>
      </w:r>
    </w:p>
    <w:p w:rsidR="00764E9D" w:rsidRDefault="00764E9D">
      <w:pPr>
        <w:pStyle w:val="ConsPlusNormal"/>
        <w:jc w:val="right"/>
      </w:pPr>
      <w:r>
        <w:t>Пермского края</w:t>
      </w:r>
    </w:p>
    <w:p w:rsidR="00764E9D" w:rsidRDefault="00764E9D">
      <w:pPr>
        <w:pStyle w:val="ConsPlusNormal"/>
        <w:jc w:val="right"/>
      </w:pPr>
      <w:r>
        <w:t>от 08.05.2013 N 417-п</w:t>
      </w:r>
    </w:p>
    <w:p w:rsidR="00764E9D" w:rsidRDefault="00764E9D">
      <w:pPr>
        <w:pStyle w:val="ConsPlusNormal"/>
        <w:jc w:val="both"/>
      </w:pPr>
    </w:p>
    <w:p w:rsidR="00764E9D" w:rsidRDefault="00764E9D">
      <w:pPr>
        <w:pStyle w:val="ConsPlusTitle"/>
        <w:jc w:val="center"/>
      </w:pPr>
      <w:bookmarkStart w:id="0" w:name="P50"/>
      <w:bookmarkEnd w:id="0"/>
      <w:r>
        <w:t>ПОРЯДОК</w:t>
      </w:r>
    </w:p>
    <w:p w:rsidR="00764E9D" w:rsidRDefault="00764E9D">
      <w:pPr>
        <w:pStyle w:val="ConsPlusTitle"/>
        <w:jc w:val="center"/>
      </w:pPr>
      <w:r>
        <w:t>РАЗРАБОТКИ И УТВЕРЖДЕНИЯ АДМИНИСТРАТИВНЫХ РЕГЛАМЕНТОВ</w:t>
      </w:r>
    </w:p>
    <w:p w:rsidR="00764E9D" w:rsidRDefault="00764E9D">
      <w:pPr>
        <w:pStyle w:val="ConsPlusTitle"/>
        <w:jc w:val="center"/>
      </w:pPr>
      <w:r>
        <w:t>ПРЕДОСТАВЛЕНИЯ ГОСУДАРСТВЕННЫХ УСЛУГ</w:t>
      </w:r>
    </w:p>
    <w:p w:rsidR="00764E9D" w:rsidRDefault="00764E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4E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4E9D" w:rsidRDefault="00764E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4E9D" w:rsidRDefault="00764E9D">
            <w:pPr>
              <w:pStyle w:val="ConsPlusNormal"/>
              <w:jc w:val="center"/>
            </w:pPr>
            <w:r>
              <w:rPr>
                <w:color w:val="392C69"/>
              </w:rPr>
              <w:t>Список изменяющих документов</w:t>
            </w:r>
          </w:p>
          <w:p w:rsidR="00764E9D" w:rsidRDefault="00764E9D">
            <w:pPr>
              <w:pStyle w:val="ConsPlusNormal"/>
              <w:jc w:val="center"/>
            </w:pPr>
            <w:r>
              <w:rPr>
                <w:color w:val="392C69"/>
              </w:rPr>
              <w:t xml:space="preserve">(в ред. Постановлений Правительства Пермского края от 22.12.2014 </w:t>
            </w:r>
            <w:hyperlink r:id="rId28">
              <w:r>
                <w:rPr>
                  <w:color w:val="0000FF"/>
                </w:rPr>
                <w:t>N 1498-п</w:t>
              </w:r>
            </w:hyperlink>
            <w:r>
              <w:rPr>
                <w:color w:val="392C69"/>
              </w:rPr>
              <w:t>,</w:t>
            </w:r>
          </w:p>
          <w:p w:rsidR="00764E9D" w:rsidRDefault="00764E9D">
            <w:pPr>
              <w:pStyle w:val="ConsPlusNormal"/>
              <w:jc w:val="center"/>
            </w:pPr>
            <w:r>
              <w:rPr>
                <w:color w:val="392C69"/>
              </w:rPr>
              <w:t xml:space="preserve">от 06.03.2015 </w:t>
            </w:r>
            <w:hyperlink r:id="rId29">
              <w:r>
                <w:rPr>
                  <w:color w:val="0000FF"/>
                </w:rPr>
                <w:t>N 126-п</w:t>
              </w:r>
            </w:hyperlink>
            <w:r>
              <w:rPr>
                <w:color w:val="392C69"/>
              </w:rPr>
              <w:t xml:space="preserve">, от 17.06.2015 </w:t>
            </w:r>
            <w:hyperlink r:id="rId30">
              <w:r>
                <w:rPr>
                  <w:color w:val="0000FF"/>
                </w:rPr>
                <w:t>N 380-п</w:t>
              </w:r>
            </w:hyperlink>
            <w:r>
              <w:rPr>
                <w:color w:val="392C69"/>
              </w:rPr>
              <w:t xml:space="preserve">, от 05.05.2016 </w:t>
            </w:r>
            <w:hyperlink r:id="rId31">
              <w:r>
                <w:rPr>
                  <w:color w:val="0000FF"/>
                </w:rPr>
                <w:t>N 276-п</w:t>
              </w:r>
            </w:hyperlink>
            <w:r>
              <w:rPr>
                <w:color w:val="392C69"/>
              </w:rPr>
              <w:t>,</w:t>
            </w:r>
          </w:p>
          <w:p w:rsidR="00764E9D" w:rsidRDefault="00764E9D">
            <w:pPr>
              <w:pStyle w:val="ConsPlusNormal"/>
              <w:jc w:val="center"/>
            </w:pPr>
            <w:r>
              <w:rPr>
                <w:color w:val="392C69"/>
              </w:rPr>
              <w:t xml:space="preserve">от 14.07.2016 </w:t>
            </w:r>
            <w:hyperlink r:id="rId32">
              <w:r>
                <w:rPr>
                  <w:color w:val="0000FF"/>
                </w:rPr>
                <w:t>N 464-п</w:t>
              </w:r>
            </w:hyperlink>
            <w:r>
              <w:rPr>
                <w:color w:val="392C69"/>
              </w:rPr>
              <w:t xml:space="preserve">, от 13.04.2017 </w:t>
            </w:r>
            <w:hyperlink r:id="rId33">
              <w:r>
                <w:rPr>
                  <w:color w:val="0000FF"/>
                </w:rPr>
                <w:t>N 237-п</w:t>
              </w:r>
            </w:hyperlink>
            <w:r>
              <w:rPr>
                <w:color w:val="392C69"/>
              </w:rPr>
              <w:t xml:space="preserve">, от 18.10.2017 </w:t>
            </w:r>
            <w:hyperlink r:id="rId34">
              <w:r>
                <w:rPr>
                  <w:color w:val="0000FF"/>
                </w:rPr>
                <w:t>N 866-п</w:t>
              </w:r>
            </w:hyperlink>
            <w:r>
              <w:rPr>
                <w:color w:val="392C69"/>
              </w:rPr>
              <w:t>,</w:t>
            </w:r>
          </w:p>
          <w:p w:rsidR="00764E9D" w:rsidRDefault="00764E9D">
            <w:pPr>
              <w:pStyle w:val="ConsPlusNormal"/>
              <w:jc w:val="center"/>
            </w:pPr>
            <w:r>
              <w:rPr>
                <w:color w:val="392C69"/>
              </w:rPr>
              <w:t xml:space="preserve">от 15.11.2018 </w:t>
            </w:r>
            <w:hyperlink r:id="rId35">
              <w:r>
                <w:rPr>
                  <w:color w:val="0000FF"/>
                </w:rPr>
                <w:t>N 703-п</w:t>
              </w:r>
            </w:hyperlink>
            <w:r>
              <w:rPr>
                <w:color w:val="392C69"/>
              </w:rPr>
              <w:t xml:space="preserve">, от 24.04.2019 </w:t>
            </w:r>
            <w:hyperlink r:id="rId36">
              <w:r>
                <w:rPr>
                  <w:color w:val="0000FF"/>
                </w:rPr>
                <w:t>N 307-п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r>
    </w:tbl>
    <w:p w:rsidR="00764E9D" w:rsidRDefault="00764E9D">
      <w:pPr>
        <w:pStyle w:val="ConsPlusNormal"/>
        <w:jc w:val="both"/>
      </w:pPr>
    </w:p>
    <w:p w:rsidR="00764E9D" w:rsidRDefault="00764E9D">
      <w:pPr>
        <w:pStyle w:val="ConsPlusTitle"/>
        <w:jc w:val="center"/>
        <w:outlineLvl w:val="1"/>
      </w:pPr>
      <w:r>
        <w:t>I. Общие положения</w:t>
      </w:r>
    </w:p>
    <w:p w:rsidR="00764E9D" w:rsidRDefault="00764E9D">
      <w:pPr>
        <w:pStyle w:val="ConsPlusNormal"/>
        <w:jc w:val="both"/>
      </w:pPr>
    </w:p>
    <w:p w:rsidR="00764E9D" w:rsidRDefault="00764E9D">
      <w:pPr>
        <w:pStyle w:val="ConsPlusNormal"/>
        <w:ind w:firstLine="540"/>
        <w:jc w:val="both"/>
      </w:pPr>
      <w:r>
        <w:t>1.1. Настоящий Порядок устанавливает общие требования к разработке и утверждению административных регламентов предоставления исполнительными органами государственной власти Пермского края (далее - исполнительные органы государственной власти) государственных услуг (далее - регламенты).</w:t>
      </w:r>
    </w:p>
    <w:p w:rsidR="00764E9D" w:rsidRDefault="00764E9D">
      <w:pPr>
        <w:pStyle w:val="ConsPlusNormal"/>
        <w:spacing w:before="220"/>
        <w:ind w:firstLine="540"/>
        <w:jc w:val="both"/>
      </w:pPr>
      <w:r>
        <w:t xml:space="preserve">1.2. Регламентом является нормативный правовой акт исполнительного органа государственной власти, устанавливающий сроки и последовательность административных процедур (действий) исполнительного органа государственной власти, осуществляемых по запросу физического или юридического лица либо их уполномоченных представителей (далее - заявитель) в пределах установленных нормативными правовыми актами Российской Федерации, Пермского края полномочий в соответствии с требованиями Федерального </w:t>
      </w:r>
      <w:hyperlink r:id="rId37">
        <w:r>
          <w:rPr>
            <w:color w:val="0000FF"/>
          </w:rPr>
          <w:t>закона</w:t>
        </w:r>
      </w:hyperlink>
      <w:r>
        <w:t xml:space="preserve"> от 27 июля </w:t>
      </w:r>
      <w:r>
        <w:lastRenderedPageBreak/>
        <w:t>2010 г. N 210-ФЗ "Об организации предоставления государственных и муниципальных услуг" (далее - Федеральный закон N 210-ФЗ).</w:t>
      </w:r>
    </w:p>
    <w:p w:rsidR="00764E9D" w:rsidRDefault="00764E9D">
      <w:pPr>
        <w:pStyle w:val="ConsPlusNormal"/>
        <w:spacing w:before="220"/>
        <w:ind w:firstLine="540"/>
        <w:jc w:val="both"/>
      </w:pPr>
      <w:r>
        <w:t>Регламент также устанавливает порядок взаимодействия между структурными подразделениями исполнительного органа государственной власти, их должностными лицами, порядок взаимодействия исполнительного органа государственной власти с заявителями, иными органами государственной власти и органами местного самоуправления муниципальных образований Пермского края (далее - органы местного самоуправления), учреждениями и организациями при предоставлении государственной услуги.</w:t>
      </w:r>
    </w:p>
    <w:p w:rsidR="00764E9D" w:rsidRDefault="00764E9D">
      <w:pPr>
        <w:pStyle w:val="ConsPlusNormal"/>
        <w:spacing w:before="220"/>
        <w:ind w:firstLine="540"/>
        <w:jc w:val="both"/>
      </w:pPr>
      <w:r>
        <w:t>1.3. Регламенты разрабатываются и утверждаются исполнительными органами государственной власти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Пермского края, положениями об исполнительных органах государственной власти Пермского края и настоящим Порядком.</w:t>
      </w:r>
    </w:p>
    <w:p w:rsidR="00764E9D" w:rsidRDefault="00764E9D">
      <w:pPr>
        <w:pStyle w:val="ConsPlusNormal"/>
        <w:spacing w:before="220"/>
        <w:ind w:firstLine="540"/>
        <w:jc w:val="both"/>
      </w:pPr>
      <w:r>
        <w:t>Если в предоставлении государственной услуги участвуют несколько исполнительных органов государственной власти, регламент утверждается совместным нормативным правовым актом исполнительных органов государственной власти.</w:t>
      </w:r>
    </w:p>
    <w:p w:rsidR="00764E9D" w:rsidRDefault="00764E9D">
      <w:pPr>
        <w:pStyle w:val="ConsPlusNormal"/>
        <w:jc w:val="both"/>
      </w:pPr>
      <w:r>
        <w:t xml:space="preserve">(в ред. </w:t>
      </w:r>
      <w:hyperlink r:id="rId38">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bookmarkStart w:id="1" w:name="P67"/>
      <w:bookmarkEnd w:id="1"/>
      <w:r>
        <w:t>1.4. При разработке регламентов исполнительные органы государственной власти предусматривают оптимизацию (повышение качества) предоставления государственных услуг, в том числе:</w:t>
      </w:r>
    </w:p>
    <w:p w:rsidR="00764E9D" w:rsidRDefault="00764E9D">
      <w:pPr>
        <w:pStyle w:val="ConsPlusNormal"/>
        <w:spacing w:before="220"/>
        <w:ind w:firstLine="540"/>
        <w:jc w:val="both"/>
      </w:pPr>
      <w:r>
        <w:t>1.4.1. упорядочение административных процедур (действий);</w:t>
      </w:r>
    </w:p>
    <w:p w:rsidR="00764E9D" w:rsidRDefault="00764E9D">
      <w:pPr>
        <w:pStyle w:val="ConsPlusNormal"/>
        <w:spacing w:before="220"/>
        <w:ind w:firstLine="540"/>
        <w:jc w:val="both"/>
      </w:pPr>
      <w:r>
        <w:t>1.4.2. устранение избыточных административных процедур (действий);</w:t>
      </w:r>
    </w:p>
    <w:p w:rsidR="00764E9D" w:rsidRDefault="00764E9D">
      <w:pPr>
        <w:pStyle w:val="ConsPlusNormal"/>
        <w:spacing w:before="220"/>
        <w:ind w:firstLine="540"/>
        <w:jc w:val="both"/>
      </w:pPr>
      <w:r>
        <w:t>1.4.3. сокращение количества документов, представляемых заявителями для предоставления государственной услуги, применение новых форм документов, позволяющих устранить необходимость неоднократного предоставления идентичной информации, снижение количества взаимодействий заявителей с должностными лицами исполнительных органов государственной власти,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и реализации принципа "одного окна", использование межведомственных согласований при предоставлении государственной услуги без участия заявителя, в том числе с использованием информационно-коммуникационных технологий;</w:t>
      </w:r>
    </w:p>
    <w:p w:rsidR="00764E9D" w:rsidRDefault="00764E9D">
      <w:pPr>
        <w:pStyle w:val="ConsPlusNormal"/>
        <w:spacing w:before="220"/>
        <w:ind w:firstLine="540"/>
        <w:jc w:val="both"/>
      </w:pPr>
      <w:r>
        <w:t>1.4.4. сокращение срока предоставления государственной услуги, а также срока выполнения отдельных административных процедур (действий) в рамках предоставления государственной услуги. Исполнительные органы государственной власти, осуществляющие разработку регламента, могут установить в регламенте сокращенные сроки предоставления государственной услуги, а также сроки выполнения административных процедур (действий) в рамках предоставления государственной услуги по отношению к соответствующим срокам, установленным нормативными правовыми актами Российской Федерации, Пермского края;</w:t>
      </w:r>
    </w:p>
    <w:p w:rsidR="00764E9D" w:rsidRDefault="00764E9D">
      <w:pPr>
        <w:pStyle w:val="ConsPlusNormal"/>
        <w:spacing w:before="220"/>
        <w:ind w:firstLine="540"/>
        <w:jc w:val="both"/>
      </w:pPr>
      <w:r>
        <w:t>1.4.5. ответственность должностных лиц исполнительных органов государственной власти, предоставляющих государственные услуги, за несоблюдение ими требований регламентов при выполнении административных процедур (действий);</w:t>
      </w:r>
    </w:p>
    <w:p w:rsidR="00764E9D" w:rsidRDefault="00764E9D">
      <w:pPr>
        <w:pStyle w:val="ConsPlusNormal"/>
        <w:spacing w:before="220"/>
        <w:ind w:firstLine="540"/>
        <w:jc w:val="both"/>
      </w:pPr>
      <w:r>
        <w:t>1.4.6. предоставление государственной услуги в электронной форме.</w:t>
      </w:r>
    </w:p>
    <w:p w:rsidR="00764E9D" w:rsidRDefault="00764E9D">
      <w:pPr>
        <w:pStyle w:val="ConsPlusNormal"/>
        <w:spacing w:before="220"/>
        <w:ind w:firstLine="540"/>
        <w:jc w:val="both"/>
      </w:pPr>
      <w:r>
        <w:t>1.5. При разработке регламента исполнительный орган государственной власти может использовать электронные средства описания и моделирования административно-</w:t>
      </w:r>
      <w:r>
        <w:lastRenderedPageBreak/>
        <w:t>управленческих процессов для подготовки структуры и порядка административных процедур (действий).</w:t>
      </w:r>
    </w:p>
    <w:p w:rsidR="00764E9D" w:rsidRDefault="00764E9D">
      <w:pPr>
        <w:pStyle w:val="ConsPlusNormal"/>
        <w:spacing w:before="220"/>
        <w:ind w:firstLine="540"/>
        <w:jc w:val="both"/>
      </w:pPr>
      <w:r>
        <w:t>1.6. Реализация исполнительными органами государственной власти отдельных государственных полномочий Российской Федерации по предоставлению государственных услуг, переданных им федеральными законами, осуществляется в порядке, установленном регламентом, утвержденным соответствующим федеральным органом исполнительной власти, если иное не установлено федеральными законами.</w:t>
      </w:r>
    </w:p>
    <w:p w:rsidR="00764E9D" w:rsidRDefault="00764E9D">
      <w:pPr>
        <w:pStyle w:val="ConsPlusNormal"/>
        <w:spacing w:before="220"/>
        <w:ind w:firstLine="540"/>
        <w:jc w:val="both"/>
      </w:pPr>
      <w:r>
        <w:t>1.7. Исполнение органами местного самоуправления муниципальных образований Пермского края отдельных государственных полномочий, переданных им на основании законов Пермского края, осуществляется в порядке, установленном регламентами, утвержденными исполнительными органами государственной власти, осуществляющими контроль за реализацией органами местного самоуправления данных государственных полномочий, если иное не предусмотрено нормативными правовыми актами Российской Федерации, Пермского края.</w:t>
      </w:r>
    </w:p>
    <w:p w:rsidR="00764E9D" w:rsidRDefault="00764E9D">
      <w:pPr>
        <w:pStyle w:val="ConsPlusNormal"/>
        <w:spacing w:before="220"/>
        <w:ind w:firstLine="540"/>
        <w:jc w:val="both"/>
      </w:pPr>
      <w:r>
        <w:t>1.8. Регламент разрабатывается после включения соответствующей государственной услуги в перечень государственных услуг, утверждаемый исполнительным органом государственной власти (далее - перечень).</w:t>
      </w:r>
    </w:p>
    <w:p w:rsidR="00764E9D" w:rsidRDefault="00764E9D">
      <w:pPr>
        <w:pStyle w:val="ConsPlusNormal"/>
        <w:jc w:val="both"/>
      </w:pPr>
      <w:r>
        <w:t xml:space="preserve">(п. 1.8 введен </w:t>
      </w:r>
      <w:hyperlink r:id="rId39">
        <w:r>
          <w:rPr>
            <w:color w:val="0000FF"/>
          </w:rPr>
          <w:t>Постановлением</w:t>
        </w:r>
      </w:hyperlink>
      <w:r>
        <w:t xml:space="preserve"> Правительства Пермского края от 15.11.2018 N 703-п)</w:t>
      </w:r>
    </w:p>
    <w:p w:rsidR="00764E9D" w:rsidRDefault="00764E9D">
      <w:pPr>
        <w:pStyle w:val="ConsPlusNormal"/>
        <w:spacing w:before="220"/>
        <w:ind w:firstLine="540"/>
        <w:jc w:val="both"/>
      </w:pPr>
      <w:r>
        <w:t>1.9. В случае если нормативным правовым актом, устанавливающим конкретное полномочие исполнительного органа государственной власти, предоставляющего государственную услугу, предусмотрено утверждение таким органом отдельного нормативного правового акта, предусматривающего порядок осуществления такого полномочия, наряду с разработкой порядка подлежит утверждению административный регламент по осуществлению соответствующего полномочия.</w:t>
      </w:r>
    </w:p>
    <w:p w:rsidR="00764E9D" w:rsidRDefault="00764E9D">
      <w:pPr>
        <w:pStyle w:val="ConsPlusNormal"/>
        <w:spacing w:before="220"/>
        <w:ind w:firstLine="540"/>
        <w:jc w:val="both"/>
      </w:pPr>
      <w:r>
        <w:t>При этом порядком осуществления соответствующего полномочия, утвержденным нормативным правовым актом исполнительного органа государственной власти Пермского края, не регулируются вопросы, относящиеся к предмету регулирования регламента в соответствии с настоящим Порядком.</w:t>
      </w:r>
    </w:p>
    <w:p w:rsidR="00764E9D" w:rsidRDefault="00764E9D">
      <w:pPr>
        <w:pStyle w:val="ConsPlusNormal"/>
        <w:jc w:val="both"/>
      </w:pPr>
      <w:r>
        <w:t xml:space="preserve">(в ред. </w:t>
      </w:r>
      <w:hyperlink r:id="rId40">
        <w:r>
          <w:rPr>
            <w:color w:val="0000FF"/>
          </w:rPr>
          <w:t>Постановления</w:t>
        </w:r>
      </w:hyperlink>
      <w:r>
        <w:t xml:space="preserve"> Правительства Пермского края от 24.04.2019 N 307-п)</w:t>
      </w:r>
    </w:p>
    <w:p w:rsidR="00764E9D" w:rsidRDefault="00764E9D">
      <w:pPr>
        <w:pStyle w:val="ConsPlusNormal"/>
        <w:jc w:val="both"/>
      </w:pPr>
      <w:r>
        <w:t xml:space="preserve">(п. 1.9 введен </w:t>
      </w:r>
      <w:hyperlink r:id="rId41">
        <w:r>
          <w:rPr>
            <w:color w:val="0000FF"/>
          </w:rPr>
          <w:t>Постановлением</w:t>
        </w:r>
      </w:hyperlink>
      <w:r>
        <w:t xml:space="preserve"> Правительства Пермского края от 15.11.2018 N 703-п)</w:t>
      </w:r>
    </w:p>
    <w:p w:rsidR="00764E9D" w:rsidRDefault="00764E9D">
      <w:pPr>
        <w:pStyle w:val="ConsPlusNormal"/>
        <w:jc w:val="both"/>
      </w:pPr>
    </w:p>
    <w:p w:rsidR="00764E9D" w:rsidRDefault="00764E9D">
      <w:pPr>
        <w:pStyle w:val="ConsPlusTitle"/>
        <w:jc w:val="center"/>
        <w:outlineLvl w:val="1"/>
      </w:pPr>
      <w:r>
        <w:t>II. Требования к регламентам</w:t>
      </w:r>
    </w:p>
    <w:p w:rsidR="00764E9D" w:rsidRDefault="00764E9D">
      <w:pPr>
        <w:pStyle w:val="ConsPlusNormal"/>
        <w:jc w:val="both"/>
      </w:pPr>
    </w:p>
    <w:p w:rsidR="00764E9D" w:rsidRDefault="00764E9D">
      <w:pPr>
        <w:pStyle w:val="ConsPlusNormal"/>
        <w:ind w:firstLine="540"/>
        <w:jc w:val="both"/>
      </w:pPr>
      <w:r>
        <w:t>2.1. Наименование регламента определяется исполнительным органом государственной власти, ответственным за его утверждение, с учетом формулировки, соответствующей редакции положения нормативного правового акта, которым предусмотрена государственная услуга, и наименования такой государственной услуги в перечне.</w:t>
      </w:r>
    </w:p>
    <w:p w:rsidR="00764E9D" w:rsidRDefault="00764E9D">
      <w:pPr>
        <w:pStyle w:val="ConsPlusNormal"/>
        <w:jc w:val="both"/>
      </w:pPr>
      <w:r>
        <w:t xml:space="preserve">(п. 2.1 в ред. </w:t>
      </w:r>
      <w:hyperlink r:id="rId42">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2.2. Регламент должен содержать разделы, устанавливающие:</w:t>
      </w:r>
    </w:p>
    <w:p w:rsidR="00764E9D" w:rsidRDefault="00764E9D">
      <w:pPr>
        <w:pStyle w:val="ConsPlusNormal"/>
        <w:spacing w:before="220"/>
        <w:ind w:firstLine="540"/>
        <w:jc w:val="both"/>
      </w:pPr>
      <w:r>
        <w:t>2.2.1. общие положения;</w:t>
      </w:r>
    </w:p>
    <w:p w:rsidR="00764E9D" w:rsidRDefault="00764E9D">
      <w:pPr>
        <w:pStyle w:val="ConsPlusNormal"/>
        <w:spacing w:before="220"/>
        <w:ind w:firstLine="540"/>
        <w:jc w:val="both"/>
      </w:pPr>
      <w:r>
        <w:t>2.2.2. стандарт предоставления государственной услуги;</w:t>
      </w:r>
    </w:p>
    <w:p w:rsidR="00764E9D" w:rsidRDefault="00764E9D">
      <w:pPr>
        <w:pStyle w:val="ConsPlusNormal"/>
        <w:spacing w:before="220"/>
        <w:ind w:firstLine="540"/>
        <w:jc w:val="both"/>
      </w:pPr>
      <w:r>
        <w:t>2.2.3.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764E9D" w:rsidRDefault="00764E9D">
      <w:pPr>
        <w:pStyle w:val="ConsPlusNormal"/>
        <w:jc w:val="both"/>
      </w:pPr>
      <w:r>
        <w:t xml:space="preserve">(в ред. </w:t>
      </w:r>
      <w:hyperlink r:id="rId43">
        <w:r>
          <w:rPr>
            <w:color w:val="0000FF"/>
          </w:rPr>
          <w:t>Постановления</w:t>
        </w:r>
      </w:hyperlink>
      <w:r>
        <w:t xml:space="preserve"> Правительства Пермского края от 06.03.2015 N 126-п)</w:t>
      </w:r>
    </w:p>
    <w:p w:rsidR="00764E9D" w:rsidRDefault="00764E9D">
      <w:pPr>
        <w:pStyle w:val="ConsPlusNormal"/>
        <w:spacing w:before="220"/>
        <w:ind w:firstLine="540"/>
        <w:jc w:val="both"/>
      </w:pPr>
      <w:r>
        <w:t>2.2.4. формы контроля за исполнением регламента;</w:t>
      </w:r>
    </w:p>
    <w:p w:rsidR="00764E9D" w:rsidRDefault="00764E9D">
      <w:pPr>
        <w:pStyle w:val="ConsPlusNormal"/>
        <w:spacing w:before="220"/>
        <w:ind w:firstLine="540"/>
        <w:jc w:val="both"/>
      </w:pPr>
      <w:r>
        <w:lastRenderedPageBreak/>
        <w:t xml:space="preserve">2.2.5. досудебный (внесудебный) порядок обжалования решений и действий (бездействия) исполнительного органа государственной власти, предоставляющего государственную услугу, его должностных лиц (государственных служащих), многофункционального центра предоставления государственных и муниципальных услуг, его работников, организаций, привлеченных уполномоченным многофункциональным центром предоставления государственных и муниципальных услуг в соответствии с </w:t>
      </w:r>
      <w:hyperlink r:id="rId44">
        <w:r>
          <w:rPr>
            <w:color w:val="0000FF"/>
          </w:rPr>
          <w:t>частью 1.1 статьи 16</w:t>
        </w:r>
      </w:hyperlink>
      <w:r>
        <w:t xml:space="preserve"> Федерального закона N 210-ФЗ, их работников.</w:t>
      </w:r>
    </w:p>
    <w:p w:rsidR="00764E9D" w:rsidRDefault="00764E9D">
      <w:pPr>
        <w:pStyle w:val="ConsPlusNormal"/>
        <w:jc w:val="both"/>
      </w:pPr>
      <w:r>
        <w:t xml:space="preserve">(п. 2.2.5 в ред. </w:t>
      </w:r>
      <w:hyperlink r:id="rId45">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2.3. Раздел, устанавливающий общие положения, состоит из подразделов:</w:t>
      </w:r>
    </w:p>
    <w:p w:rsidR="00764E9D" w:rsidRDefault="00764E9D">
      <w:pPr>
        <w:pStyle w:val="ConsPlusNormal"/>
        <w:spacing w:before="220"/>
        <w:ind w:firstLine="540"/>
        <w:jc w:val="both"/>
      </w:pPr>
      <w:r>
        <w:t>2.3.1. предмет регулирования регламента;</w:t>
      </w:r>
    </w:p>
    <w:p w:rsidR="00764E9D" w:rsidRDefault="00764E9D">
      <w:pPr>
        <w:pStyle w:val="ConsPlusNormal"/>
        <w:spacing w:before="220"/>
        <w:ind w:firstLine="540"/>
        <w:jc w:val="both"/>
      </w:pPr>
      <w:r>
        <w:t>2.3.2. круг заявителей;</w:t>
      </w:r>
    </w:p>
    <w:p w:rsidR="00764E9D" w:rsidRDefault="00764E9D">
      <w:pPr>
        <w:pStyle w:val="ConsPlusNormal"/>
        <w:spacing w:before="220"/>
        <w:ind w:firstLine="540"/>
        <w:jc w:val="both"/>
      </w:pPr>
      <w:r>
        <w:t>2.3.3. требования к порядку информирования о предоставлении государственной услуги, в том числе:</w:t>
      </w:r>
    </w:p>
    <w:p w:rsidR="00764E9D" w:rsidRDefault="00764E9D">
      <w:pPr>
        <w:pStyle w:val="ConsPlusNormal"/>
        <w:spacing w:before="220"/>
        <w:ind w:firstLine="540"/>
        <w:jc w:val="both"/>
      </w:pPr>
      <w:r>
        <w:t>2.3.3.1. порядок получения информации заявителями по вопросам предоставления государственной услуги и услуг, которые являются необходимыми и обязательными для предоставления государственной услуги, сведений о ходе предоставления указанных услуг, в том числе на официальном сайте, а также 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(функций);</w:t>
      </w:r>
    </w:p>
    <w:p w:rsidR="00764E9D" w:rsidRDefault="00764E9D">
      <w:pPr>
        <w:pStyle w:val="ConsPlusNormal"/>
        <w:jc w:val="both"/>
      </w:pPr>
      <w:r>
        <w:t xml:space="preserve">(п. 2.3.3.1 в ред. </w:t>
      </w:r>
      <w:hyperlink r:id="rId46">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2.3.3.2. 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 услуги, и в многофункциональном центре предоставления государственных и муниципальных услуг.</w:t>
      </w:r>
    </w:p>
    <w:p w:rsidR="00764E9D" w:rsidRDefault="00764E9D">
      <w:pPr>
        <w:pStyle w:val="ConsPlusNormal"/>
        <w:spacing w:before="220"/>
        <w:ind w:firstLine="540"/>
        <w:jc w:val="both"/>
      </w:pPr>
      <w:r>
        <w:t>К справочной информации относится следующая информация:</w:t>
      </w:r>
    </w:p>
    <w:p w:rsidR="00764E9D" w:rsidRDefault="00764E9D">
      <w:pPr>
        <w:pStyle w:val="ConsPlusNormal"/>
        <w:spacing w:before="220"/>
        <w:ind w:firstLine="540"/>
        <w:jc w:val="both"/>
      </w:pPr>
      <w:r>
        <w:t>место нахождения и графики работы исполнительного органа государственной власти, предоставляющего государственную услугу, его структурных подразделений, предоставляющих государственную услугу, государственных и муниципальных органов и организаций, обращение в которые необходимо для получения государственной услуги, а также многофункциональных центров предоставления государственных и муниципальных услуг;</w:t>
      </w:r>
    </w:p>
    <w:p w:rsidR="00764E9D" w:rsidRDefault="00764E9D">
      <w:pPr>
        <w:pStyle w:val="ConsPlusNormal"/>
        <w:spacing w:before="220"/>
        <w:ind w:firstLine="540"/>
        <w:jc w:val="both"/>
      </w:pPr>
      <w:r>
        <w:t>справочные телефоны структурных подразделений исполнительного органа государственной власти, предоставляющего государственную услугу, организаций, участвующих в предоставлении государственной услуги, в том числе номер телефона-автоинформатора;</w:t>
      </w:r>
    </w:p>
    <w:p w:rsidR="00764E9D" w:rsidRDefault="00764E9D">
      <w:pPr>
        <w:pStyle w:val="ConsPlusNormal"/>
        <w:spacing w:before="220"/>
        <w:ind w:firstLine="540"/>
        <w:jc w:val="both"/>
      </w:pPr>
      <w:r>
        <w:t>адреса официального сайта, а также электронной почты и (или) формы обратной связи исполнительного органа государственной власти, предоставляющего государственную услугу, в информационно-телекоммуникационной сети "Интернет".</w:t>
      </w:r>
    </w:p>
    <w:p w:rsidR="00764E9D" w:rsidRDefault="00764E9D">
      <w:pPr>
        <w:pStyle w:val="ConsPlusNormal"/>
        <w:spacing w:before="220"/>
        <w:ind w:firstLine="540"/>
        <w:jc w:val="both"/>
      </w:pPr>
      <w:r>
        <w:t>Справочная информация не приводится в тексте регламента и подлежит обязательному размещению на официальном сайте исполнительного органа государственной власти, предоставляющего государственную услугу, в информационно-телекоммуникационной сети "Интернет", в региональной государственной информационной системе Пермского края "Реестр государственных услуг (функций) Пермского края" (далее соответственно - сеть "Интернет", ГИС "Реестр Пермского края") и на Едином портале государственных и муниципальных услуг (функций), о чем указывается в тексте регламента (в том числе указываются ссылки на соответствующий раздел официального сайта органа, предоставляющего государственную услугу, Единого портала государственных и муниципальных услуг (функций).</w:t>
      </w:r>
    </w:p>
    <w:p w:rsidR="00764E9D" w:rsidRDefault="00764E9D">
      <w:pPr>
        <w:pStyle w:val="ConsPlusNormal"/>
        <w:spacing w:before="220"/>
        <w:ind w:firstLine="540"/>
        <w:jc w:val="both"/>
      </w:pPr>
      <w:r>
        <w:lastRenderedPageBreak/>
        <w:t>Исполнительные органы государственной власти, предоставляющие государственные услуги, обеспечивают в установленном порядке размещение и актуализацию справочной информации на своем официальном сайте, а также в соответствующем разделе ГИС "Реестр Пермского края";</w:t>
      </w:r>
    </w:p>
    <w:p w:rsidR="00764E9D" w:rsidRDefault="00764E9D">
      <w:pPr>
        <w:pStyle w:val="ConsPlusNormal"/>
        <w:jc w:val="both"/>
      </w:pPr>
      <w:r>
        <w:t xml:space="preserve">(п. 2.3.3.2 в ред. </w:t>
      </w:r>
      <w:hyperlink r:id="rId47">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2.3.3.3-2.3.3.5. утратили силу. - </w:t>
      </w:r>
      <w:hyperlink r:id="rId48">
        <w:r>
          <w:rPr>
            <w:color w:val="0000FF"/>
          </w:rPr>
          <w:t>Постановление</w:t>
        </w:r>
      </w:hyperlink>
      <w:r>
        <w:t xml:space="preserve"> Правительства Пермского края от 15.11.2018 N 703-п.</w:t>
      </w:r>
    </w:p>
    <w:p w:rsidR="00764E9D" w:rsidRDefault="00764E9D">
      <w:pPr>
        <w:pStyle w:val="ConsPlusNormal"/>
        <w:spacing w:before="220"/>
        <w:ind w:firstLine="540"/>
        <w:jc w:val="both"/>
      </w:pPr>
      <w:r>
        <w:t>2.4. Стандарт предоставления государственной услуги содержит подразделы, предусматривающие:</w:t>
      </w:r>
    </w:p>
    <w:p w:rsidR="00764E9D" w:rsidRDefault="00764E9D">
      <w:pPr>
        <w:pStyle w:val="ConsPlusNormal"/>
        <w:spacing w:before="220"/>
        <w:ind w:firstLine="540"/>
        <w:jc w:val="both"/>
      </w:pPr>
      <w:r>
        <w:t>2.4.1. наименование государственной услуги;</w:t>
      </w:r>
    </w:p>
    <w:p w:rsidR="00764E9D" w:rsidRDefault="00764E9D">
      <w:pPr>
        <w:pStyle w:val="ConsPlusNormal"/>
        <w:spacing w:before="220"/>
        <w:ind w:firstLine="540"/>
        <w:jc w:val="both"/>
      </w:pPr>
      <w:r>
        <w:t xml:space="preserve">2.4.2. наименование исполнительного органа государственной власти, предоставляющего государственную услугу. Если в предоставлении государственной услуги участвуют также иные исполнительные органы государственной власти, федеральные органы исполнительной власти, органы государственных внебюджетных фондов, органы местного самоуправления, а также организации, то указываются все органы и организации, обращение в которые необходимо для предоставления государственной услуги. Также указываются положения </w:t>
      </w:r>
      <w:hyperlink r:id="rId49">
        <w:r>
          <w:rPr>
            <w:color w:val="0000FF"/>
          </w:rPr>
          <w:t>пункта 3 части 1 статьи 7</w:t>
        </w:r>
      </w:hyperlink>
      <w:r>
        <w:t xml:space="preserve"> Федерального закона N 210-ФЗ об установлении запрета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w:t>
      </w:r>
    </w:p>
    <w:p w:rsidR="00764E9D" w:rsidRDefault="00764E9D">
      <w:pPr>
        <w:pStyle w:val="ConsPlusNormal"/>
        <w:jc w:val="both"/>
      </w:pPr>
      <w:r>
        <w:t xml:space="preserve">(в ред. </w:t>
      </w:r>
      <w:hyperlink r:id="rId50">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2.4.3. описание результата предоставления государственной услуги;</w:t>
      </w:r>
    </w:p>
    <w:p w:rsidR="00764E9D" w:rsidRDefault="00764E9D">
      <w:pPr>
        <w:pStyle w:val="ConsPlusNormal"/>
        <w:spacing w:before="220"/>
        <w:ind w:firstLine="540"/>
        <w:jc w:val="both"/>
      </w:pPr>
      <w:r>
        <w:t>2.4.4. срок предоставления государственной услуги, в том числе с учетом необходимости обращения в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Пермского края, срок выдачи (направления) документов, являющихся результатом предоставления государственной услуги;</w:t>
      </w:r>
    </w:p>
    <w:p w:rsidR="00764E9D" w:rsidRDefault="00764E9D">
      <w:pPr>
        <w:pStyle w:val="ConsPlusNormal"/>
        <w:spacing w:before="220"/>
        <w:ind w:firstLine="540"/>
        <w:jc w:val="both"/>
      </w:pPr>
      <w:r>
        <w:t>2.4.5. нормативные правовые акты, регулирующие предоставление государственной услуги.</w:t>
      </w:r>
    </w:p>
    <w:p w:rsidR="00764E9D" w:rsidRDefault="00764E9D">
      <w:pPr>
        <w:pStyle w:val="ConsPlusNormal"/>
        <w:spacing w:before="220"/>
        <w:ind w:firstLine="540"/>
        <w:jc w:val="both"/>
      </w:pPr>
      <w:r>
        <w:t>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подлежит обязательному размещению на официальном сайте органа, предоставляющего государственную услугу, в сети "Интернет", в ГИС "Реестр Пермского края" и на Едином портале государственных и муниципальных услуг (функций). Перечень нормативных правовых актов, регулирующих предоставление государственной услуги, не приводится в тексте административного регламента.</w:t>
      </w:r>
    </w:p>
    <w:p w:rsidR="00764E9D" w:rsidRDefault="00764E9D">
      <w:pPr>
        <w:pStyle w:val="ConsPlusNormal"/>
        <w:jc w:val="both"/>
      </w:pPr>
      <w:r>
        <w:t xml:space="preserve">(в ред. </w:t>
      </w:r>
      <w:hyperlink r:id="rId51">
        <w:r>
          <w:rPr>
            <w:color w:val="0000FF"/>
          </w:rPr>
          <w:t>Постановления</w:t>
        </w:r>
      </w:hyperlink>
      <w:r>
        <w:t xml:space="preserve"> Правительства Пермского края от 24.04.2019 N 307-п)</w:t>
      </w:r>
    </w:p>
    <w:p w:rsidR="00764E9D" w:rsidRDefault="00764E9D">
      <w:pPr>
        <w:pStyle w:val="ConsPlusNormal"/>
        <w:spacing w:before="220"/>
        <w:ind w:firstLine="540"/>
        <w:jc w:val="both"/>
      </w:pPr>
      <w:r>
        <w:t>В данном подразделе регламента должно содержаться указание на соответствующее размещение перечня указанных нормативных правовых актов, регулирующих предоставление государственной услуги.</w:t>
      </w:r>
    </w:p>
    <w:p w:rsidR="00764E9D" w:rsidRDefault="00764E9D">
      <w:pPr>
        <w:pStyle w:val="ConsPlusNormal"/>
        <w:spacing w:before="220"/>
        <w:ind w:firstLine="540"/>
        <w:jc w:val="both"/>
      </w:pPr>
      <w:r>
        <w:t>Исполнительные органы государственной власти, предоставляющие государственную услугу, обеспечивают размещение и актуализацию перечня нормативных правовых актов, регулирующих предоставление государственной услуги, на своем официальном сайте, а также в соответствующем разделе ГИС "Реестр Пермского края";</w:t>
      </w:r>
    </w:p>
    <w:p w:rsidR="00764E9D" w:rsidRDefault="00764E9D">
      <w:pPr>
        <w:pStyle w:val="ConsPlusNormal"/>
        <w:jc w:val="both"/>
      </w:pPr>
      <w:r>
        <w:t xml:space="preserve">(п. 2.4.5 в ред. </w:t>
      </w:r>
      <w:hyperlink r:id="rId52">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lastRenderedPageBreak/>
        <w:t>2.4.6. 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заявлений и иных документов, подаваемых заявителем в связи с предоставлением государственной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нормативными правовыми актами Пермского края, а также случаев, когда нормативными правовыми актами Российской Федерации, Пермского края предусмотрена свободная форма подачи этих документов);</w:t>
      </w:r>
    </w:p>
    <w:p w:rsidR="00764E9D" w:rsidRDefault="00764E9D">
      <w:pPr>
        <w:pStyle w:val="ConsPlusNormal"/>
        <w:spacing w:before="220"/>
        <w:ind w:firstLine="540"/>
        <w:jc w:val="both"/>
      </w:pPr>
      <w:r>
        <w:t>2.4.7. 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 документов, подаваемых заявителем в связи с предоставлением государственной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нормативными правовыми актами Пермского края, а также случаев, когда нормативными правовыми актами Российской Федерации, Пермского края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услуги;</w:t>
      </w:r>
    </w:p>
    <w:p w:rsidR="00764E9D" w:rsidRDefault="00764E9D">
      <w:pPr>
        <w:pStyle w:val="ConsPlusNormal"/>
        <w:spacing w:before="220"/>
        <w:ind w:firstLine="540"/>
        <w:jc w:val="both"/>
      </w:pPr>
      <w:r>
        <w:t>2.4.7(1). исчерпывающий перечень требований к документам (информации), представляемым заявителем на бумажном носителе, а также в электронной форме, к которым в том числе относятся:</w:t>
      </w:r>
    </w:p>
    <w:p w:rsidR="00764E9D" w:rsidRDefault="00764E9D">
      <w:pPr>
        <w:pStyle w:val="ConsPlusNormal"/>
        <w:spacing w:before="220"/>
        <w:ind w:firstLine="540"/>
        <w:jc w:val="both"/>
      </w:pPr>
      <w:r>
        <w:t>отсутствие подчисток, приписок и исправлений текста, зачеркнутых слов и иных неоговоренных исправлений;</w:t>
      </w:r>
    </w:p>
    <w:p w:rsidR="00764E9D" w:rsidRDefault="00764E9D">
      <w:pPr>
        <w:pStyle w:val="ConsPlusNormal"/>
        <w:spacing w:before="220"/>
        <w:ind w:firstLine="540"/>
        <w:jc w:val="both"/>
      </w:pPr>
      <w:r>
        <w:t>отсутствие повреждений, наличие которых не позволяет однозначно истолковать их содержание;</w:t>
      </w:r>
    </w:p>
    <w:p w:rsidR="00764E9D" w:rsidRDefault="00764E9D">
      <w:pPr>
        <w:pStyle w:val="ConsPlusNormal"/>
        <w:spacing w:before="220"/>
        <w:ind w:firstLine="540"/>
        <w:jc w:val="both"/>
      </w:pPr>
      <w:r>
        <w:t>иные требования, предусмотренные законодательством;</w:t>
      </w:r>
    </w:p>
    <w:p w:rsidR="00764E9D" w:rsidRDefault="00764E9D">
      <w:pPr>
        <w:pStyle w:val="ConsPlusNormal"/>
        <w:jc w:val="both"/>
      </w:pPr>
      <w:r>
        <w:t xml:space="preserve">(п. 2.4.7(1) введен </w:t>
      </w:r>
      <w:hyperlink r:id="rId53">
        <w:r>
          <w:rPr>
            <w:color w:val="0000FF"/>
          </w:rPr>
          <w:t>Постановлением</w:t>
        </w:r>
      </w:hyperlink>
      <w:r>
        <w:t xml:space="preserve"> Правительства Пермского края от 18.10.2017 N 866-п)</w:t>
      </w:r>
    </w:p>
    <w:p w:rsidR="00764E9D" w:rsidRDefault="00764E9D">
      <w:pPr>
        <w:pStyle w:val="ConsPlusNormal"/>
        <w:spacing w:before="220"/>
        <w:ind w:firstLine="540"/>
        <w:jc w:val="both"/>
      </w:pPr>
      <w:r>
        <w:t>2.4.7(2). исчерпывающий перечень требований к документам (информации), представляемым заявителем в электронной форме, к которым в том числе относятся:</w:t>
      </w:r>
    </w:p>
    <w:p w:rsidR="00764E9D" w:rsidRDefault="00764E9D">
      <w:pPr>
        <w:pStyle w:val="ConsPlusNormal"/>
        <w:spacing w:before="220"/>
        <w:ind w:firstLine="540"/>
        <w:jc w:val="both"/>
      </w:pPr>
      <w:r>
        <w:t xml:space="preserve">соответствие запроса (заявления) и каждого прилагаемого к нему документа, направляемого в электронной форме, требованиям Федерального </w:t>
      </w:r>
      <w:hyperlink r:id="rId54">
        <w:r>
          <w:rPr>
            <w:color w:val="0000FF"/>
          </w:rPr>
          <w:t>закона</w:t>
        </w:r>
      </w:hyperlink>
      <w:r>
        <w:t xml:space="preserve"> от 6 апреля 2011 г. N 63-ФЗ "Об электронной подписи" и принятым в соответствии с ним иным нормативным правовым актам;</w:t>
      </w:r>
    </w:p>
    <w:p w:rsidR="00764E9D" w:rsidRDefault="00764E9D">
      <w:pPr>
        <w:pStyle w:val="ConsPlusNormal"/>
        <w:spacing w:before="220"/>
        <w:ind w:firstLine="540"/>
        <w:jc w:val="both"/>
      </w:pPr>
      <w:r>
        <w:t>иные требования, предусмотренные законодательством;</w:t>
      </w:r>
    </w:p>
    <w:p w:rsidR="00764E9D" w:rsidRDefault="00764E9D">
      <w:pPr>
        <w:pStyle w:val="ConsPlusNormal"/>
        <w:jc w:val="both"/>
      </w:pPr>
      <w:r>
        <w:t xml:space="preserve">(п. 2.4.7(2) введен </w:t>
      </w:r>
      <w:hyperlink r:id="rId55">
        <w:r>
          <w:rPr>
            <w:color w:val="0000FF"/>
          </w:rPr>
          <w:t>Постановлением</w:t>
        </w:r>
      </w:hyperlink>
      <w:r>
        <w:t xml:space="preserve"> Правительства Пермского края от 18.10.2017 N 866-п)</w:t>
      </w:r>
    </w:p>
    <w:p w:rsidR="00764E9D" w:rsidRDefault="00764E9D">
      <w:pPr>
        <w:pStyle w:val="ConsPlusNormal"/>
        <w:spacing w:before="220"/>
        <w:ind w:firstLine="540"/>
        <w:jc w:val="both"/>
      </w:pPr>
      <w:r>
        <w:t>2.4.8. указание на запрет требовать от заявителя:</w:t>
      </w:r>
    </w:p>
    <w:p w:rsidR="00764E9D" w:rsidRDefault="00764E9D">
      <w:pPr>
        <w:pStyle w:val="ConsPlusNormal"/>
        <w:spacing w:before="220"/>
        <w:ind w:firstLine="540"/>
        <w:jc w:val="both"/>
      </w:pPr>
      <w:r>
        <w:t>2.4.8.1.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764E9D" w:rsidRDefault="00764E9D">
      <w:pPr>
        <w:pStyle w:val="ConsPlusNormal"/>
        <w:spacing w:before="220"/>
        <w:ind w:firstLine="540"/>
        <w:jc w:val="both"/>
      </w:pPr>
      <w:r>
        <w:lastRenderedPageBreak/>
        <w:t xml:space="preserve">2.4.8.2. представления документов и информации, в том числе подтверждающих внесение заявителем платы за предоставление государственной услуги, которые в соответствии с нормативными правовыми актами Российской Федерации, Пермского края и муниципальными правовыми актами находятся в распоряжении исполнительных органов государственной власти, предоставляющих государственную услугу, иных исполнительных органов государственной власти, органов местного самоуправления и (или) подведомственных исполнительным органам государственной власти и органам местного самоуправления организаций, участвующих в предоставлении государственных или муниципальных услуг, за исключением документов, на которые данное требование не распространяется, в соответствии с перечнем таких документов, установленных </w:t>
      </w:r>
      <w:hyperlink r:id="rId56">
        <w:r>
          <w:rPr>
            <w:color w:val="0000FF"/>
          </w:rPr>
          <w:t>частью 6 статьи 7</w:t>
        </w:r>
      </w:hyperlink>
      <w:r>
        <w:t xml:space="preserve"> Федерального закона N 210-ФЗ.</w:t>
      </w:r>
    </w:p>
    <w:p w:rsidR="00764E9D" w:rsidRDefault="00764E9D">
      <w:pPr>
        <w:pStyle w:val="ConsPlusNormal"/>
        <w:jc w:val="both"/>
      </w:pPr>
      <w:r>
        <w:t xml:space="preserve">(в ред. </w:t>
      </w:r>
      <w:hyperlink r:id="rId57">
        <w:r>
          <w:rPr>
            <w:color w:val="0000FF"/>
          </w:rPr>
          <w:t>Постановления</w:t>
        </w:r>
      </w:hyperlink>
      <w:r>
        <w:t xml:space="preserve"> Правительства Пермского края от 22.12.2014 N 1498-п)</w:t>
      </w:r>
    </w:p>
    <w:p w:rsidR="00764E9D" w:rsidRDefault="00764E9D">
      <w:pPr>
        <w:pStyle w:val="ConsPlusNormal"/>
        <w:spacing w:before="220"/>
        <w:ind w:firstLine="540"/>
        <w:jc w:val="both"/>
      </w:pPr>
      <w:r>
        <w:t>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764E9D" w:rsidRDefault="00764E9D">
      <w:pPr>
        <w:pStyle w:val="ConsPlusNormal"/>
        <w:jc w:val="both"/>
      </w:pPr>
      <w:r>
        <w:t xml:space="preserve">(абзац введен </w:t>
      </w:r>
      <w:hyperlink r:id="rId58">
        <w:r>
          <w:rPr>
            <w:color w:val="0000FF"/>
          </w:rPr>
          <w:t>Постановлением</w:t>
        </w:r>
      </w:hyperlink>
      <w:r>
        <w:t xml:space="preserve"> Правительства Пермского края от 18.10.2017 N 866-п)</w:t>
      </w:r>
    </w:p>
    <w:p w:rsidR="00764E9D" w:rsidRDefault="00764E9D">
      <w:pPr>
        <w:pStyle w:val="ConsPlusNormal"/>
        <w:spacing w:before="220"/>
        <w:ind w:firstLine="540"/>
        <w:jc w:val="both"/>
      </w:pPr>
      <w:r>
        <w:t xml:space="preserve">2.4.8.3.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59">
        <w:r>
          <w:rPr>
            <w:color w:val="0000FF"/>
          </w:rPr>
          <w:t>пунктом 4 части 1 статьи 7</w:t>
        </w:r>
      </w:hyperlink>
      <w:r>
        <w:t xml:space="preserve"> Федерального закона N 210-ФЗ;</w:t>
      </w:r>
    </w:p>
    <w:p w:rsidR="00764E9D" w:rsidRDefault="00764E9D">
      <w:pPr>
        <w:pStyle w:val="ConsPlusNormal"/>
        <w:jc w:val="both"/>
      </w:pPr>
      <w:r>
        <w:t xml:space="preserve">(п. 2.4.8.3 введен </w:t>
      </w:r>
      <w:hyperlink r:id="rId60">
        <w:r>
          <w:rPr>
            <w:color w:val="0000FF"/>
          </w:rPr>
          <w:t>Постановлением</w:t>
        </w:r>
      </w:hyperlink>
      <w:r>
        <w:t xml:space="preserve"> Правительства Пермского края от 15.11.2018 N 703-п)</w:t>
      </w:r>
    </w:p>
    <w:p w:rsidR="00764E9D" w:rsidRDefault="00764E9D">
      <w:pPr>
        <w:pStyle w:val="ConsPlusNormal"/>
        <w:spacing w:before="220"/>
        <w:ind w:firstLine="540"/>
        <w:jc w:val="both"/>
      </w:pPr>
      <w:r>
        <w:t>2.4.9. исчерпывающий перечень оснований для отказа в приеме документов, необходимых для предоставления государственной услуги, которыми являются:</w:t>
      </w:r>
    </w:p>
    <w:p w:rsidR="00764E9D" w:rsidRDefault="00764E9D">
      <w:pPr>
        <w:pStyle w:val="ConsPlusNormal"/>
        <w:spacing w:before="220"/>
        <w:ind w:firstLine="540"/>
        <w:jc w:val="both"/>
      </w:pPr>
      <w:r>
        <w:t xml:space="preserve">представление заявителем неполного комплекта документов, необходимых в соответствии с Федеральным </w:t>
      </w:r>
      <w:hyperlink r:id="rId61">
        <w:r>
          <w:rPr>
            <w:color w:val="0000FF"/>
          </w:rPr>
          <w:t>законом</w:t>
        </w:r>
      </w:hyperlink>
      <w:r>
        <w:t xml:space="preserve"> N 210-ФЗ и иными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w:t>
      </w:r>
    </w:p>
    <w:p w:rsidR="00764E9D" w:rsidRDefault="00764E9D">
      <w:pPr>
        <w:pStyle w:val="ConsPlusNormal"/>
        <w:spacing w:before="220"/>
        <w:ind w:firstLine="540"/>
        <w:jc w:val="both"/>
      </w:pPr>
      <w:r>
        <w:t>несоответствие представленных заявителем документов (информации) на бумажном носителе, а также в электронной форме установленным в регламенте требованиям;</w:t>
      </w:r>
    </w:p>
    <w:p w:rsidR="00764E9D" w:rsidRDefault="00764E9D">
      <w:pPr>
        <w:pStyle w:val="ConsPlusNormal"/>
        <w:spacing w:before="220"/>
        <w:ind w:firstLine="540"/>
        <w:jc w:val="both"/>
      </w:pPr>
      <w:r>
        <w:t>в случаях, предусмотренных законодательством, указываются иные основания для отказа в приеме документов.</w:t>
      </w:r>
    </w:p>
    <w:p w:rsidR="00764E9D" w:rsidRDefault="00764E9D">
      <w:pPr>
        <w:pStyle w:val="ConsPlusNormal"/>
        <w:spacing w:before="220"/>
        <w:ind w:firstLine="540"/>
        <w:jc w:val="both"/>
      </w:pPr>
      <w:r>
        <w:t>Заявителю может быть отказано в приеме документов до момента регистрации поданных заявителем документов;</w:t>
      </w:r>
    </w:p>
    <w:p w:rsidR="00764E9D" w:rsidRDefault="00764E9D">
      <w:pPr>
        <w:pStyle w:val="ConsPlusNormal"/>
        <w:jc w:val="both"/>
      </w:pPr>
      <w:r>
        <w:t xml:space="preserve">(п. 2.4.9 в ред. </w:t>
      </w:r>
      <w:hyperlink r:id="rId62">
        <w:r>
          <w:rPr>
            <w:color w:val="0000FF"/>
          </w:rPr>
          <w:t>Постановления</w:t>
        </w:r>
      </w:hyperlink>
      <w:r>
        <w:t xml:space="preserve"> Правительства Пермского края от 18.10.2017 N 866-п)</w:t>
      </w:r>
    </w:p>
    <w:p w:rsidR="00764E9D" w:rsidRDefault="00764E9D">
      <w:pPr>
        <w:pStyle w:val="ConsPlusNormal"/>
        <w:spacing w:before="220"/>
        <w:ind w:firstLine="540"/>
        <w:jc w:val="both"/>
      </w:pPr>
      <w:r>
        <w:t>2.4.10. исчерпывающий перечень оснований для приостановления в случае, если возможность приостановления предоставления государственной услуги предусмотрена нормативными правовыми актами Российской Федерации, Пермского края, или отказа в предоставлении государственной услуги. В случае отсутствия таких оснований следует прямо указать на это в тексте регламента;</w:t>
      </w:r>
    </w:p>
    <w:p w:rsidR="00764E9D" w:rsidRDefault="00764E9D">
      <w:pPr>
        <w:pStyle w:val="ConsPlusNormal"/>
        <w:spacing w:before="220"/>
        <w:ind w:firstLine="540"/>
        <w:jc w:val="both"/>
      </w:pPr>
      <w:r>
        <w:t>2.4.11. 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В случае отсутствия необходимости предоставления таких услуг следует прямо указать на это в тексте регламента;</w:t>
      </w:r>
    </w:p>
    <w:p w:rsidR="00764E9D" w:rsidRDefault="00764E9D">
      <w:pPr>
        <w:pStyle w:val="ConsPlusNormal"/>
        <w:jc w:val="both"/>
      </w:pPr>
      <w:r>
        <w:t xml:space="preserve">(в ред. </w:t>
      </w:r>
      <w:hyperlink r:id="rId63">
        <w:r>
          <w:rPr>
            <w:color w:val="0000FF"/>
          </w:rPr>
          <w:t>Постановления</w:t>
        </w:r>
      </w:hyperlink>
      <w:r>
        <w:t xml:space="preserve"> Правительства Пермского края от 22.12.2014 N 1498-п)</w:t>
      </w:r>
    </w:p>
    <w:p w:rsidR="00764E9D" w:rsidRDefault="00764E9D">
      <w:pPr>
        <w:pStyle w:val="ConsPlusNormal"/>
        <w:spacing w:before="220"/>
        <w:ind w:firstLine="540"/>
        <w:jc w:val="both"/>
      </w:pPr>
      <w:r>
        <w:t xml:space="preserve">2.4.12. порядок, размер и основания взимания государственной пошлины или иной платы, </w:t>
      </w:r>
      <w:r>
        <w:lastRenderedPageBreak/>
        <w:t>взимаемой за предоставление государственной услуги;</w:t>
      </w:r>
    </w:p>
    <w:p w:rsidR="00764E9D" w:rsidRDefault="00764E9D">
      <w:pPr>
        <w:pStyle w:val="ConsPlusNormal"/>
        <w:spacing w:before="220"/>
        <w:ind w:firstLine="540"/>
        <w:jc w:val="both"/>
      </w:pPr>
      <w:r>
        <w:t>В данном подразделе указывается размер государственной пошлины или иной платы, взимаемой за предоставление государственной услуги, или ссылка на положение нормативного правового акта, в котором установлен размер такой пошлины или платы;</w:t>
      </w:r>
    </w:p>
    <w:p w:rsidR="00764E9D" w:rsidRDefault="00764E9D">
      <w:pPr>
        <w:pStyle w:val="ConsPlusNormal"/>
        <w:jc w:val="both"/>
      </w:pPr>
      <w:r>
        <w:t xml:space="preserve">(абзац введен </w:t>
      </w:r>
      <w:hyperlink r:id="rId64">
        <w:r>
          <w:rPr>
            <w:color w:val="0000FF"/>
          </w:rPr>
          <w:t>Постановлением</w:t>
        </w:r>
      </w:hyperlink>
      <w:r>
        <w:t xml:space="preserve"> Правительства Пермского края от 15.11.2018 N 703-п)</w:t>
      </w:r>
    </w:p>
    <w:p w:rsidR="00764E9D" w:rsidRDefault="00764E9D">
      <w:pPr>
        <w:pStyle w:val="ConsPlusNormal"/>
        <w:spacing w:before="220"/>
        <w:ind w:firstLine="540"/>
        <w:jc w:val="both"/>
      </w:pPr>
      <w:r>
        <w:t>2.4.13. 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764E9D" w:rsidRDefault="00764E9D">
      <w:pPr>
        <w:pStyle w:val="ConsPlusNormal"/>
        <w:spacing w:before="220"/>
        <w:ind w:firstLine="540"/>
        <w:jc w:val="both"/>
      </w:pPr>
      <w:r>
        <w:t>2.4.14. 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764E9D" w:rsidRDefault="00764E9D">
      <w:pPr>
        <w:pStyle w:val="ConsPlusNormal"/>
        <w:spacing w:before="220"/>
        <w:ind w:firstLine="540"/>
        <w:jc w:val="both"/>
      </w:pPr>
      <w:r>
        <w:t>2.4.15. 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764E9D" w:rsidRDefault="00764E9D">
      <w:pPr>
        <w:pStyle w:val="ConsPlusNormal"/>
        <w:spacing w:before="220"/>
        <w:ind w:firstLine="540"/>
        <w:jc w:val="both"/>
      </w:pPr>
      <w:r>
        <w:t>2.4.16. требования к помещениям, в которых предоставляются государственные услуги,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64E9D" w:rsidRDefault="00764E9D">
      <w:pPr>
        <w:pStyle w:val="ConsPlusNormal"/>
        <w:jc w:val="both"/>
      </w:pPr>
      <w:r>
        <w:t xml:space="preserve">(п. 2.4.16 в ред. </w:t>
      </w:r>
      <w:hyperlink r:id="rId65">
        <w:r>
          <w:rPr>
            <w:color w:val="0000FF"/>
          </w:rPr>
          <w:t>Постановления</w:t>
        </w:r>
      </w:hyperlink>
      <w:r>
        <w:t xml:space="preserve"> Правительства Пермского края от 18.10.2017 N 866-п)</w:t>
      </w:r>
    </w:p>
    <w:p w:rsidR="00764E9D" w:rsidRDefault="00764E9D">
      <w:pPr>
        <w:pStyle w:val="ConsPlusNormal"/>
        <w:spacing w:before="220"/>
        <w:ind w:firstLine="540"/>
        <w:jc w:val="both"/>
      </w:pPr>
      <w:r>
        <w:t xml:space="preserve">2.4.17. показатели доступности и качества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исполнительного органа государственной власти,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66">
        <w:r>
          <w:rPr>
            <w:color w:val="0000FF"/>
          </w:rPr>
          <w:t>статьей 15.1</w:t>
        </w:r>
      </w:hyperlink>
      <w:r>
        <w:t xml:space="preserve"> Федерального закона N 210-ФЗ (далее - комплексный запрос);</w:t>
      </w:r>
    </w:p>
    <w:p w:rsidR="00764E9D" w:rsidRDefault="00764E9D">
      <w:pPr>
        <w:pStyle w:val="ConsPlusNormal"/>
        <w:jc w:val="both"/>
      </w:pPr>
      <w:r>
        <w:t xml:space="preserve">(п. 2.4.17 в ред. </w:t>
      </w:r>
      <w:hyperlink r:id="rId67">
        <w:r>
          <w:rPr>
            <w:color w:val="0000FF"/>
          </w:rPr>
          <w:t>Постановления</w:t>
        </w:r>
      </w:hyperlink>
      <w:r>
        <w:t xml:space="preserve"> Правительства Пермского края от 24.04.2019 N 307-п)</w:t>
      </w:r>
    </w:p>
    <w:p w:rsidR="00764E9D" w:rsidRDefault="00764E9D">
      <w:pPr>
        <w:pStyle w:val="ConsPlusNormal"/>
        <w:spacing w:before="220"/>
        <w:ind w:firstLine="540"/>
        <w:jc w:val="both"/>
      </w:pPr>
      <w:r>
        <w:t xml:space="preserve">2.4.18.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указываются виды электронной подписи, которые допускаются к использованию при обращении за получением государственной услуги, в том числе с учетом права заявителя - физического лица использовать простую электронную подпись, в соответствии с </w:t>
      </w:r>
      <w:hyperlink r:id="rId68">
        <w:r>
          <w:rPr>
            <w:color w:val="0000FF"/>
          </w:rPr>
          <w:t>Правилами</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
    <w:p w:rsidR="00764E9D" w:rsidRDefault="00764E9D">
      <w:pPr>
        <w:pStyle w:val="ConsPlusNormal"/>
        <w:jc w:val="both"/>
      </w:pPr>
      <w:r>
        <w:t xml:space="preserve">(п. 2.4.18 в ред. </w:t>
      </w:r>
      <w:hyperlink r:id="rId69">
        <w:r>
          <w:rPr>
            <w:color w:val="0000FF"/>
          </w:rPr>
          <w:t>Постановления</w:t>
        </w:r>
      </w:hyperlink>
      <w:r>
        <w:t xml:space="preserve"> Правительства Пермского края от 24.04.2019 N 307-п)</w:t>
      </w:r>
    </w:p>
    <w:p w:rsidR="00764E9D" w:rsidRDefault="00764E9D">
      <w:pPr>
        <w:pStyle w:val="ConsPlusNormal"/>
        <w:spacing w:before="220"/>
        <w:ind w:firstLine="540"/>
        <w:jc w:val="both"/>
      </w:pPr>
      <w:r>
        <w:lastRenderedPageBreak/>
        <w:t>2.5. Раздел, касающийся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предоставлении государственных услуг и услуг, которые являются необходимыми и обязательными для предоставления государственной услуги, имеющих конечный результат и выделяемых в рамках предоставления государственной услуги. В начале раздела указывается исчерпывающий перечень административных процедур (действий), содержащихся в нем, в том числе отдельно указывается перечень административных процедур (действий) при предоставлении государственных услуг в электронной форме и процедур (действий), выполняемых многофункциональными центрами. Раздел должен содержать в том числе:</w:t>
      </w:r>
    </w:p>
    <w:p w:rsidR="00764E9D" w:rsidRDefault="00764E9D">
      <w:pPr>
        <w:pStyle w:val="ConsPlusNormal"/>
        <w:jc w:val="both"/>
      </w:pPr>
      <w:r>
        <w:t xml:space="preserve">(в ред. </w:t>
      </w:r>
      <w:hyperlink r:id="rId70">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2.5.1.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w:t>
      </w:r>
      <w:hyperlink r:id="rId71">
        <w:r>
          <w:rPr>
            <w:color w:val="0000FF"/>
          </w:rPr>
          <w:t>статьи 10</w:t>
        </w:r>
      </w:hyperlink>
      <w:r>
        <w:t xml:space="preserve"> Федерального закона N 210-ФЗ;</w:t>
      </w:r>
    </w:p>
    <w:p w:rsidR="00764E9D" w:rsidRDefault="00764E9D">
      <w:pPr>
        <w:pStyle w:val="ConsPlusNormal"/>
        <w:jc w:val="both"/>
      </w:pPr>
      <w:r>
        <w:t xml:space="preserve">(п. 2.5.1 в ред. </w:t>
      </w:r>
      <w:hyperlink r:id="rId72">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2.5.2. порядок выполнения административных процедур (действий) многофункциональными центрами предоставления государственных и муниципальных услуг. В разделе может содержаться описание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 Описание административных процедур (действий), выполняемых многофункциональными центрами предоставления государственных и муниципальных услуг, в данном разделе обязательно в отношении государственных услуг, включенных в перечни государственных услуг в соответствии с </w:t>
      </w:r>
      <w:hyperlink r:id="rId73">
        <w:r>
          <w:rPr>
            <w:color w:val="0000FF"/>
          </w:rPr>
          <w:t>подпунктом 2 части 6 статьи 15</w:t>
        </w:r>
      </w:hyperlink>
      <w:r>
        <w:t xml:space="preserve"> Федерального закона N 210-ФЗ.</w:t>
      </w:r>
    </w:p>
    <w:p w:rsidR="00764E9D" w:rsidRDefault="00764E9D">
      <w:pPr>
        <w:pStyle w:val="ConsPlusNormal"/>
        <w:spacing w:before="220"/>
        <w:ind w:firstLine="540"/>
        <w:jc w:val="both"/>
      </w:pPr>
      <w:r>
        <w:t>В разделе описывается порядок выполнения многофункциональными центрами предоставления государственных и муниципальных услуг следующих административных процедур (действий):</w:t>
      </w:r>
    </w:p>
    <w:p w:rsidR="00764E9D" w:rsidRDefault="00764E9D">
      <w:pPr>
        <w:pStyle w:val="ConsPlusNormal"/>
        <w:jc w:val="both"/>
      </w:pPr>
      <w:r>
        <w:t xml:space="preserve">(в ред. </w:t>
      </w:r>
      <w:hyperlink r:id="rId74">
        <w:r>
          <w:rPr>
            <w:color w:val="0000FF"/>
          </w:rPr>
          <w:t>Постановления</w:t>
        </w:r>
      </w:hyperlink>
      <w:r>
        <w:t xml:space="preserve"> Правительства Пермского края от 24.04.2019 N 307-п)</w:t>
      </w:r>
    </w:p>
    <w:p w:rsidR="00764E9D" w:rsidRDefault="00764E9D">
      <w:pPr>
        <w:pStyle w:val="ConsPlusNormal"/>
        <w:spacing w:before="220"/>
        <w:ind w:firstLine="540"/>
        <w:jc w:val="both"/>
      </w:pPr>
      <w:r>
        <w:t>2.5.2.1. информирование заявителей о порядке предоставления государственной услуги в многофункциональном центре,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многофункциональном центре;</w:t>
      </w:r>
    </w:p>
    <w:p w:rsidR="00764E9D" w:rsidRDefault="00764E9D">
      <w:pPr>
        <w:pStyle w:val="ConsPlusNormal"/>
        <w:spacing w:before="220"/>
        <w:ind w:firstLine="540"/>
        <w:jc w:val="both"/>
      </w:pPr>
      <w:r>
        <w:t>2.5.2.2. прием запросов заявителей о предоставлении государственной услуги и иных документов, необходимых для предоставления государственной услуги;</w:t>
      </w:r>
    </w:p>
    <w:p w:rsidR="00764E9D" w:rsidRDefault="00764E9D">
      <w:pPr>
        <w:pStyle w:val="ConsPlusNormal"/>
        <w:spacing w:before="220"/>
        <w:ind w:firstLine="540"/>
        <w:jc w:val="both"/>
      </w:pPr>
      <w:r>
        <w:t>2.5.2.3. формирование и направление многофункциональным центром межведомственного запроса в органы государственной власти, государственные внебюджетные фонды,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услуг;</w:t>
      </w:r>
    </w:p>
    <w:p w:rsidR="00764E9D" w:rsidRDefault="00764E9D">
      <w:pPr>
        <w:pStyle w:val="ConsPlusNormal"/>
        <w:spacing w:before="220"/>
        <w:ind w:firstLine="540"/>
        <w:jc w:val="both"/>
      </w:pPr>
      <w:r>
        <w:t xml:space="preserve">2.5.2.4.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государственной власти, государственными внебюджетными фондами, предоставляющими государственные услуги, и органами местного </w:t>
      </w:r>
      <w:r>
        <w:lastRenderedPageBreak/>
        <w:t>самоуправления,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государственной власти, государственных внебюджетных фондов, предоставляющих государственные услуги, и органов местного самоуправления, предоставляющих муниципальные услуги;</w:t>
      </w:r>
    </w:p>
    <w:p w:rsidR="00764E9D" w:rsidRDefault="00764E9D">
      <w:pPr>
        <w:pStyle w:val="ConsPlusNormal"/>
        <w:spacing w:before="220"/>
        <w:ind w:firstLine="540"/>
        <w:jc w:val="both"/>
      </w:pPr>
      <w:r>
        <w:t xml:space="preserve">2.5.2.5. утратил силу. - </w:t>
      </w:r>
      <w:hyperlink r:id="rId75">
        <w:r>
          <w:rPr>
            <w:color w:val="0000FF"/>
          </w:rPr>
          <w:t>Постановление</w:t>
        </w:r>
      </w:hyperlink>
      <w:r>
        <w:t xml:space="preserve"> Правительства Пермского края от 24.04.2019 N 307-п;</w:t>
      </w:r>
    </w:p>
    <w:p w:rsidR="00764E9D" w:rsidRDefault="00764E9D">
      <w:pPr>
        <w:pStyle w:val="ConsPlusNormal"/>
        <w:jc w:val="both"/>
      </w:pPr>
      <w:r>
        <w:t xml:space="preserve">(п. 2.5.2 в ред. </w:t>
      </w:r>
      <w:hyperlink r:id="rId76">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2.5.3. порядок исправления допущенных опечаток и ошибок в выданных в результате предоставления государственной услуги документах;</w:t>
      </w:r>
    </w:p>
    <w:p w:rsidR="00764E9D" w:rsidRDefault="00764E9D">
      <w:pPr>
        <w:pStyle w:val="ConsPlusNormal"/>
        <w:jc w:val="both"/>
      </w:pPr>
      <w:r>
        <w:t xml:space="preserve">(п. 2.5.3 в ред. </w:t>
      </w:r>
      <w:hyperlink r:id="rId77">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2.5.4. 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на основании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 утверждаемой оператором соответствующей информационной системы по согласованию с Федеральной службой безопасности Российской Федерации.</w:t>
      </w:r>
    </w:p>
    <w:p w:rsidR="00764E9D" w:rsidRDefault="00764E9D">
      <w:pPr>
        <w:pStyle w:val="ConsPlusNormal"/>
        <w:jc w:val="both"/>
      </w:pPr>
      <w:r>
        <w:t xml:space="preserve">(п. 2.5.4 в ред. </w:t>
      </w:r>
      <w:hyperlink r:id="rId78">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2.5.4.1-2.5.4.6. утратили силу. - </w:t>
      </w:r>
      <w:hyperlink r:id="rId79">
        <w:r>
          <w:rPr>
            <w:color w:val="0000FF"/>
          </w:rPr>
          <w:t>Постановление</w:t>
        </w:r>
      </w:hyperlink>
      <w:r>
        <w:t xml:space="preserve"> Правительства Пермского края от 15.11.2018 N 703-п.</w:t>
      </w:r>
    </w:p>
    <w:p w:rsidR="00764E9D" w:rsidRDefault="00764E9D">
      <w:pPr>
        <w:pStyle w:val="ConsPlusNormal"/>
        <w:spacing w:before="220"/>
        <w:ind w:firstLine="540"/>
        <w:jc w:val="both"/>
      </w:pPr>
      <w:r>
        <w:t xml:space="preserve">2.6. Утратил силу. - </w:t>
      </w:r>
      <w:hyperlink r:id="rId80">
        <w:r>
          <w:rPr>
            <w:color w:val="0000FF"/>
          </w:rPr>
          <w:t>Постановление</w:t>
        </w:r>
      </w:hyperlink>
      <w:r>
        <w:t xml:space="preserve"> Правительства Пермского края от 15.11.2018 N 703-п.</w:t>
      </w:r>
    </w:p>
    <w:p w:rsidR="00764E9D" w:rsidRDefault="00764E9D">
      <w:pPr>
        <w:pStyle w:val="ConsPlusNormal"/>
        <w:spacing w:before="220"/>
        <w:ind w:firstLine="540"/>
        <w:jc w:val="both"/>
      </w:pPr>
      <w:r>
        <w:t>2.7. Описание каждой административной процедуры предусматривает:</w:t>
      </w:r>
    </w:p>
    <w:p w:rsidR="00764E9D" w:rsidRDefault="00764E9D">
      <w:pPr>
        <w:pStyle w:val="ConsPlusNormal"/>
        <w:spacing w:before="220"/>
        <w:ind w:firstLine="540"/>
        <w:jc w:val="both"/>
      </w:pPr>
      <w:r>
        <w:t>2.7.1. основания для начала административной процедуры;</w:t>
      </w:r>
    </w:p>
    <w:p w:rsidR="00764E9D" w:rsidRDefault="00764E9D">
      <w:pPr>
        <w:pStyle w:val="ConsPlusNormal"/>
        <w:spacing w:before="220"/>
        <w:ind w:firstLine="540"/>
        <w:jc w:val="both"/>
      </w:pPr>
      <w:r>
        <w:t>2.7.2.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764E9D" w:rsidRDefault="00764E9D">
      <w:pPr>
        <w:pStyle w:val="ConsPlusNormal"/>
        <w:spacing w:before="220"/>
        <w:ind w:firstLine="540"/>
        <w:jc w:val="both"/>
      </w:pPr>
      <w:r>
        <w:t>2.7.3. сведения о должностном лице исполнительного органа государственной власти (государственном служащем),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предоставление государственной услуги, содержат указание на конкретную должность, она указывается в тексте регламента;</w:t>
      </w:r>
    </w:p>
    <w:p w:rsidR="00764E9D" w:rsidRDefault="00764E9D">
      <w:pPr>
        <w:pStyle w:val="ConsPlusNormal"/>
        <w:spacing w:before="220"/>
        <w:ind w:firstLine="540"/>
        <w:jc w:val="both"/>
      </w:pPr>
      <w:r>
        <w:t>2.7.4. критерии принятия решений;</w:t>
      </w:r>
    </w:p>
    <w:p w:rsidR="00764E9D" w:rsidRDefault="00764E9D">
      <w:pPr>
        <w:pStyle w:val="ConsPlusNormal"/>
        <w:spacing w:before="220"/>
        <w:ind w:firstLine="540"/>
        <w:jc w:val="both"/>
      </w:pPr>
      <w:r>
        <w:t>2.7.5.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764E9D" w:rsidRDefault="00764E9D">
      <w:pPr>
        <w:pStyle w:val="ConsPlusNormal"/>
        <w:spacing w:before="220"/>
        <w:ind w:firstLine="540"/>
        <w:jc w:val="both"/>
      </w:pPr>
      <w:r>
        <w:t>2.7.6.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764E9D" w:rsidRDefault="00764E9D">
      <w:pPr>
        <w:pStyle w:val="ConsPlusNormal"/>
        <w:spacing w:before="220"/>
        <w:ind w:firstLine="540"/>
        <w:jc w:val="both"/>
      </w:pPr>
      <w:r>
        <w:t>2.8. Раздел, устанавливающий формы контроля за исполнением регламента, состоит из следующих подразделов:</w:t>
      </w:r>
    </w:p>
    <w:p w:rsidR="00764E9D" w:rsidRDefault="00764E9D">
      <w:pPr>
        <w:pStyle w:val="ConsPlusNormal"/>
        <w:jc w:val="both"/>
      </w:pPr>
      <w:r>
        <w:t xml:space="preserve">(в ред. </w:t>
      </w:r>
      <w:hyperlink r:id="rId81">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lastRenderedPageBreak/>
        <w:t>2.8.1. порядок осуществления текущего контроля за соблюдением и исполнением должностными лицами исполнительного органа государственной власти (государственными служащими)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764E9D" w:rsidRDefault="00764E9D">
      <w:pPr>
        <w:pStyle w:val="ConsPlusNormal"/>
        <w:spacing w:before="220"/>
        <w:ind w:firstLine="540"/>
        <w:jc w:val="both"/>
      </w:pPr>
      <w:r>
        <w:t>2.8.2.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764E9D" w:rsidRDefault="00764E9D">
      <w:pPr>
        <w:pStyle w:val="ConsPlusNormal"/>
        <w:spacing w:before="220"/>
        <w:ind w:firstLine="540"/>
        <w:jc w:val="both"/>
      </w:pPr>
      <w:r>
        <w:t>2.8.3.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764E9D" w:rsidRDefault="00764E9D">
      <w:pPr>
        <w:pStyle w:val="ConsPlusNormal"/>
        <w:spacing w:before="220"/>
        <w:ind w:firstLine="540"/>
        <w:jc w:val="both"/>
      </w:pPr>
      <w:r>
        <w:t>2.8.4. ответственность должностных лиц исполнительного органа государственной власти за решения и действия (бездействие), принимаемые (осуществляемые) ими в ходе предоставления государственной услуги.</w:t>
      </w:r>
    </w:p>
    <w:p w:rsidR="00764E9D" w:rsidRDefault="00764E9D">
      <w:pPr>
        <w:pStyle w:val="ConsPlusNormal"/>
        <w:jc w:val="both"/>
      </w:pPr>
      <w:r>
        <w:t xml:space="preserve">(п. 2.8.4 введен </w:t>
      </w:r>
      <w:hyperlink r:id="rId82">
        <w:r>
          <w:rPr>
            <w:color w:val="0000FF"/>
          </w:rPr>
          <w:t>Постановлением</w:t>
        </w:r>
      </w:hyperlink>
      <w:r>
        <w:t xml:space="preserve"> Правительства Пермского края от 15.11.2018 N 703-п)</w:t>
      </w:r>
    </w:p>
    <w:p w:rsidR="00764E9D" w:rsidRDefault="00764E9D">
      <w:pPr>
        <w:pStyle w:val="ConsPlusNormal"/>
        <w:spacing w:before="220"/>
        <w:ind w:firstLine="540"/>
        <w:jc w:val="both"/>
      </w:pPr>
      <w:r>
        <w:t xml:space="preserve">2.9. В разделе, устанавливающем досудебный (внесудебный) порядок обжалования решений и действий (бездействия) исполнительного органа государственной власти, предоставляющего государственную услугу, его должностных лиц (государственных служащих), многофункционального центра, его работников, организаций, привлеченных уполномоченным многофункциональным центром в соответствии с </w:t>
      </w:r>
      <w:hyperlink r:id="rId83">
        <w:r>
          <w:rPr>
            <w:color w:val="0000FF"/>
          </w:rPr>
          <w:t>частью 1.1 статьи 16</w:t>
        </w:r>
      </w:hyperlink>
      <w:r>
        <w:t xml:space="preserve"> Федерального закона N 210-ФЗ, их работников, указываются:</w:t>
      </w:r>
    </w:p>
    <w:p w:rsidR="00764E9D" w:rsidRDefault="00764E9D">
      <w:pPr>
        <w:pStyle w:val="ConsPlusNormal"/>
        <w:jc w:val="both"/>
      </w:pPr>
      <w:r>
        <w:t xml:space="preserve">(в ред. </w:t>
      </w:r>
      <w:hyperlink r:id="rId84">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2.9.1.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w:t>
      </w:r>
    </w:p>
    <w:p w:rsidR="00764E9D" w:rsidRDefault="00764E9D">
      <w:pPr>
        <w:pStyle w:val="ConsPlusNormal"/>
        <w:jc w:val="both"/>
      </w:pPr>
      <w:r>
        <w:t xml:space="preserve">(п. 2.9.1 в ред. </w:t>
      </w:r>
      <w:hyperlink r:id="rId85">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2.9.2.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764E9D" w:rsidRDefault="00764E9D">
      <w:pPr>
        <w:pStyle w:val="ConsPlusNormal"/>
        <w:jc w:val="both"/>
      </w:pPr>
      <w:r>
        <w:t xml:space="preserve">(п. 2.9.2 в ред. </w:t>
      </w:r>
      <w:hyperlink r:id="rId86">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2.9.3.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64E9D" w:rsidRDefault="00764E9D">
      <w:pPr>
        <w:pStyle w:val="ConsPlusNormal"/>
        <w:jc w:val="both"/>
      </w:pPr>
      <w:r>
        <w:t xml:space="preserve">(п. 2.9.3 в ред. </w:t>
      </w:r>
      <w:hyperlink r:id="rId87">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2.9.4.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его должностных лиц (государственных служащих), многофункционального центра, его работников, организаций, привлеченных уполномоченным многофункциональным центром в соответствии с </w:t>
      </w:r>
      <w:hyperlink r:id="rId88">
        <w:r>
          <w:rPr>
            <w:color w:val="0000FF"/>
          </w:rPr>
          <w:t>частью 1.1 статьи 16</w:t>
        </w:r>
      </w:hyperlink>
      <w:r>
        <w:t xml:space="preserve"> Федерального закона N 210-ФЗ, их работников.</w:t>
      </w:r>
    </w:p>
    <w:p w:rsidR="00764E9D" w:rsidRDefault="00764E9D">
      <w:pPr>
        <w:pStyle w:val="ConsPlusNormal"/>
        <w:spacing w:before="220"/>
        <w:ind w:firstLine="540"/>
        <w:jc w:val="both"/>
      </w:pPr>
      <w:r>
        <w:t>Информация, указанная в данном разделе, подлежит обязательному размещению на Едином портале государственных и муниципальных услуг (функций), о чем указывается в тексте регламента. Исполнительные органы государственной власти, предоставляющие государственные услуги, обеспечивают в установленном порядке размещение и актуализацию сведений в соответствующем разделе ГИС "Реестр Пермского края";</w:t>
      </w:r>
    </w:p>
    <w:p w:rsidR="00764E9D" w:rsidRDefault="00764E9D">
      <w:pPr>
        <w:pStyle w:val="ConsPlusNormal"/>
        <w:jc w:val="both"/>
      </w:pPr>
      <w:r>
        <w:t xml:space="preserve">(п. 2.9.4 в ред. </w:t>
      </w:r>
      <w:hyperlink r:id="rId89">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2.9.5-2.9.10. утратили силу. - </w:t>
      </w:r>
      <w:hyperlink r:id="rId90">
        <w:r>
          <w:rPr>
            <w:color w:val="0000FF"/>
          </w:rPr>
          <w:t>Постановление</w:t>
        </w:r>
      </w:hyperlink>
      <w:r>
        <w:t xml:space="preserve"> Правительства Пермского края от 15.11.2018 N 703-п.</w:t>
      </w:r>
    </w:p>
    <w:p w:rsidR="00764E9D" w:rsidRDefault="00764E9D">
      <w:pPr>
        <w:pStyle w:val="ConsPlusNormal"/>
        <w:spacing w:before="220"/>
        <w:ind w:firstLine="540"/>
        <w:jc w:val="both"/>
      </w:pPr>
      <w:r>
        <w:lastRenderedPageBreak/>
        <w:t xml:space="preserve">2.10. В случае если в соответствии с Федеральным </w:t>
      </w:r>
      <w:hyperlink r:id="rId91">
        <w:r>
          <w:rPr>
            <w:color w:val="0000FF"/>
          </w:rPr>
          <w:t>законом</w:t>
        </w:r>
      </w:hyperlink>
      <w:r>
        <w:t xml:space="preserve"> N 210-ФЗ установлен иной порядок (процедура) подачи и рассмотрения жалоб, в разделе должны содержаться следующие подразделы:</w:t>
      </w:r>
    </w:p>
    <w:p w:rsidR="00764E9D" w:rsidRDefault="00764E9D">
      <w:pPr>
        <w:pStyle w:val="ConsPlusNormal"/>
        <w:spacing w:before="220"/>
        <w:ind w:firstLine="540"/>
        <w:jc w:val="both"/>
      </w:pPr>
      <w:r>
        <w:t>2.10.1. информация для заявителя о его праве подать жалобу;</w:t>
      </w:r>
    </w:p>
    <w:p w:rsidR="00764E9D" w:rsidRDefault="00764E9D">
      <w:pPr>
        <w:pStyle w:val="ConsPlusNormal"/>
        <w:spacing w:before="220"/>
        <w:ind w:firstLine="540"/>
        <w:jc w:val="both"/>
      </w:pPr>
      <w:r>
        <w:t>2.10.2. предмет жалобы;</w:t>
      </w:r>
    </w:p>
    <w:p w:rsidR="00764E9D" w:rsidRDefault="00764E9D">
      <w:pPr>
        <w:pStyle w:val="ConsPlusNormal"/>
        <w:spacing w:before="220"/>
        <w:ind w:firstLine="540"/>
        <w:jc w:val="both"/>
      </w:pPr>
      <w:r>
        <w:t>2.10.3. органы государственной власти, организации, должностные лица, которым может быть направлена жалоба;</w:t>
      </w:r>
    </w:p>
    <w:p w:rsidR="00764E9D" w:rsidRDefault="00764E9D">
      <w:pPr>
        <w:pStyle w:val="ConsPlusNormal"/>
        <w:spacing w:before="220"/>
        <w:ind w:firstLine="540"/>
        <w:jc w:val="both"/>
      </w:pPr>
      <w:r>
        <w:t>2.10.4. порядок подачи и рассмотрения жалобы;</w:t>
      </w:r>
    </w:p>
    <w:p w:rsidR="00764E9D" w:rsidRDefault="00764E9D">
      <w:pPr>
        <w:pStyle w:val="ConsPlusNormal"/>
        <w:spacing w:before="220"/>
        <w:ind w:firstLine="540"/>
        <w:jc w:val="both"/>
      </w:pPr>
      <w:r>
        <w:t>2.10.5. сроки рассмотрения жалобы;</w:t>
      </w:r>
    </w:p>
    <w:p w:rsidR="00764E9D" w:rsidRDefault="00764E9D">
      <w:pPr>
        <w:pStyle w:val="ConsPlusNormal"/>
        <w:spacing w:before="220"/>
        <w:ind w:firstLine="540"/>
        <w:jc w:val="both"/>
      </w:pPr>
      <w:r>
        <w:t>2.10.6. результат рассмотрения жалобы;</w:t>
      </w:r>
    </w:p>
    <w:p w:rsidR="00764E9D" w:rsidRDefault="00764E9D">
      <w:pPr>
        <w:pStyle w:val="ConsPlusNormal"/>
        <w:spacing w:before="220"/>
        <w:ind w:firstLine="540"/>
        <w:jc w:val="both"/>
      </w:pPr>
      <w:r>
        <w:t>2.10.7. порядок информирования заявителя о результатах рассмотрения жалобы;</w:t>
      </w:r>
    </w:p>
    <w:p w:rsidR="00764E9D" w:rsidRDefault="00764E9D">
      <w:pPr>
        <w:pStyle w:val="ConsPlusNormal"/>
        <w:spacing w:before="220"/>
        <w:ind w:firstLine="540"/>
        <w:jc w:val="both"/>
      </w:pPr>
      <w:r>
        <w:t>2.10.8. порядок обжалования решения по жалобе;</w:t>
      </w:r>
    </w:p>
    <w:p w:rsidR="00764E9D" w:rsidRDefault="00764E9D">
      <w:pPr>
        <w:pStyle w:val="ConsPlusNormal"/>
        <w:spacing w:before="220"/>
        <w:ind w:firstLine="540"/>
        <w:jc w:val="both"/>
      </w:pPr>
      <w:r>
        <w:t>2.10.9. право заявителя на получение информации и документов, необходимых для обоснования и рассмотрения жалобы;</w:t>
      </w:r>
    </w:p>
    <w:p w:rsidR="00764E9D" w:rsidRDefault="00764E9D">
      <w:pPr>
        <w:pStyle w:val="ConsPlusNormal"/>
        <w:spacing w:before="220"/>
        <w:ind w:firstLine="540"/>
        <w:jc w:val="both"/>
      </w:pPr>
      <w:r>
        <w:t>2.10.10. способы информирования заявителей о порядке подачи и рассмотрения жалобы.</w:t>
      </w:r>
    </w:p>
    <w:p w:rsidR="00764E9D" w:rsidRDefault="00764E9D">
      <w:pPr>
        <w:pStyle w:val="ConsPlusNormal"/>
        <w:jc w:val="both"/>
      </w:pPr>
      <w:r>
        <w:t xml:space="preserve">(п. 2.10 введен </w:t>
      </w:r>
      <w:hyperlink r:id="rId92">
        <w:r>
          <w:rPr>
            <w:color w:val="0000FF"/>
          </w:rPr>
          <w:t>Постановлением</w:t>
        </w:r>
      </w:hyperlink>
      <w:r>
        <w:t xml:space="preserve"> Правительства Пермского края от 15.11.2018 N 703-п)</w:t>
      </w:r>
    </w:p>
    <w:p w:rsidR="00764E9D" w:rsidRDefault="00764E9D">
      <w:pPr>
        <w:pStyle w:val="ConsPlusNormal"/>
        <w:jc w:val="both"/>
      </w:pPr>
    </w:p>
    <w:p w:rsidR="00764E9D" w:rsidRDefault="00764E9D">
      <w:pPr>
        <w:pStyle w:val="ConsPlusTitle"/>
        <w:jc w:val="center"/>
        <w:outlineLvl w:val="1"/>
      </w:pPr>
      <w:r>
        <w:t>III. Организация разработки, согласования и утверждения</w:t>
      </w:r>
    </w:p>
    <w:p w:rsidR="00764E9D" w:rsidRDefault="00764E9D">
      <w:pPr>
        <w:pStyle w:val="ConsPlusTitle"/>
        <w:jc w:val="center"/>
      </w:pPr>
      <w:r>
        <w:t>регламентов</w:t>
      </w:r>
    </w:p>
    <w:p w:rsidR="00764E9D" w:rsidRDefault="00764E9D">
      <w:pPr>
        <w:pStyle w:val="ConsPlusNormal"/>
        <w:jc w:val="both"/>
      </w:pPr>
    </w:p>
    <w:p w:rsidR="00764E9D" w:rsidRDefault="00764E9D">
      <w:pPr>
        <w:pStyle w:val="ConsPlusNormal"/>
        <w:ind w:firstLine="540"/>
        <w:jc w:val="both"/>
      </w:pPr>
      <w:r>
        <w:t>3.1. Исполнительный орган государственной власти, являющийся разработчиком регламента:</w:t>
      </w:r>
    </w:p>
    <w:p w:rsidR="00764E9D" w:rsidRDefault="00764E9D">
      <w:pPr>
        <w:pStyle w:val="ConsPlusNormal"/>
        <w:spacing w:before="220"/>
        <w:ind w:firstLine="540"/>
        <w:jc w:val="both"/>
      </w:pPr>
      <w:r>
        <w:t xml:space="preserve">3.1.1. обеспечивает согласование регламента с заинтересованными органами государственной власти Пермского края, а также его направление на рассмотрение в общественный совет, созданный при соответствующем исполнительном органе государственной власти Пермского края (далее - Общественный совет), в порядке, предусмотренном </w:t>
      </w:r>
      <w:hyperlink r:id="rId93">
        <w:r>
          <w:rPr>
            <w:color w:val="0000FF"/>
          </w:rPr>
          <w:t>Постановлением</w:t>
        </w:r>
      </w:hyperlink>
      <w:r>
        <w:t xml:space="preserve"> Правительства Пермского края от 24 июня 2016 г. N 394-п "О вопросах организации работы с общественными советами, созданными при исполнительных органах государственной власти Пермского края";</w:t>
      </w:r>
    </w:p>
    <w:p w:rsidR="00764E9D" w:rsidRDefault="00764E9D">
      <w:pPr>
        <w:pStyle w:val="ConsPlusNormal"/>
        <w:jc w:val="both"/>
      </w:pPr>
      <w:r>
        <w:t xml:space="preserve">(в ред. </w:t>
      </w:r>
      <w:hyperlink r:id="rId94">
        <w:r>
          <w:rPr>
            <w:color w:val="0000FF"/>
          </w:rPr>
          <w:t>Постановления</w:t>
        </w:r>
      </w:hyperlink>
      <w:r>
        <w:t xml:space="preserve"> Правительства Пермского края от 14.07.2016 N 464-п)</w:t>
      </w:r>
    </w:p>
    <w:p w:rsidR="00764E9D" w:rsidRDefault="00764E9D">
      <w:pPr>
        <w:pStyle w:val="ConsPlusNormal"/>
        <w:spacing w:before="220"/>
        <w:ind w:firstLine="540"/>
        <w:jc w:val="both"/>
      </w:pPr>
      <w:r>
        <w:t>3.1.2. размещает проект регламента на официальном сайте исполнительного органа государственной власти в сети Интернет для ознакомления, проведения независимой экспертизы и внесения замечаний и предложений к проекту регламента заинтересованными физическими и юридическими лицами. Не подлежат размещению на официальном сайте исполнительного органа государственной власти проекты регламентов или отдельные их положения, содержащие сведения, составляющие государственную тайну, или сведения конфиденциального характера. Одновременно с проектом регламента на официальном сайте исполнительного органа государственной власти в сети Интернет размещается следующая информация:</w:t>
      </w:r>
    </w:p>
    <w:p w:rsidR="00764E9D" w:rsidRDefault="00764E9D">
      <w:pPr>
        <w:pStyle w:val="ConsPlusNormal"/>
        <w:jc w:val="both"/>
      </w:pPr>
      <w:r>
        <w:t xml:space="preserve">(в ред. </w:t>
      </w:r>
      <w:hyperlink r:id="rId95">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3.1.2.1. почтовый адрес и адрес электронной почты, по которым могут быть направлены заключения независимой экспертизы проекта регламента, а также замечания и предложения к проекту регламента заинтересованных физических и юридических лиц;</w:t>
      </w:r>
    </w:p>
    <w:p w:rsidR="00764E9D" w:rsidRDefault="00764E9D">
      <w:pPr>
        <w:pStyle w:val="ConsPlusNormal"/>
        <w:spacing w:before="220"/>
        <w:ind w:firstLine="540"/>
        <w:jc w:val="both"/>
      </w:pPr>
      <w:r>
        <w:lastRenderedPageBreak/>
        <w:t>3.1.2.2. срок для проведения независимой экспертизы, направления заключений независимой экспертизы, замечаний и предложений к проекту регламента заинтересованных физических и юридических лиц. Данный срок не может быть менее пятнадцати дней со дня размещения проекта регламента в сети Интернет на официальном сайте исполнительного органа государственной власти;</w:t>
      </w:r>
    </w:p>
    <w:p w:rsidR="00764E9D" w:rsidRDefault="00764E9D">
      <w:pPr>
        <w:pStyle w:val="ConsPlusNormal"/>
        <w:jc w:val="both"/>
      </w:pPr>
      <w:r>
        <w:t xml:space="preserve">(в ред. </w:t>
      </w:r>
      <w:hyperlink r:id="rId96">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3.1.2.3. должностное лицо, ответственное за регистрацию заключений независимой экспертизы, замечаний и предложений к проекту регламента заинтересованных физических и юридических лиц, с указанием контактного телефона и адреса электронной почты;</w:t>
      </w:r>
    </w:p>
    <w:p w:rsidR="00764E9D" w:rsidRDefault="00764E9D">
      <w:pPr>
        <w:pStyle w:val="ConsPlusNormal"/>
        <w:spacing w:before="220"/>
        <w:ind w:firstLine="540"/>
        <w:jc w:val="both"/>
      </w:pPr>
      <w:r>
        <w:t>3.1.3. обеспечивает регистрацию поступивших заключений независимой экспертизы, внесенных замечаний и предложений заинтересованных физических и юридических лиц в день их поступления;</w:t>
      </w:r>
    </w:p>
    <w:p w:rsidR="00764E9D" w:rsidRDefault="00764E9D">
      <w:pPr>
        <w:pStyle w:val="ConsPlusNormal"/>
        <w:spacing w:before="220"/>
        <w:ind w:firstLine="540"/>
        <w:jc w:val="both"/>
      </w:pPr>
      <w:r>
        <w:t xml:space="preserve">3.1.4. рассматривает поступившие заключения независимой экспертизы, внесенные замечания и предложения к проекту регламента заинтересованных физических и юридических лиц и готовит информацию об учете (неучете) в проекте регламента поступивших заключений независимой экспертизы, внесенных замечаний и предложений к проекту регламента заинтересованных физических и юридических лиц для последующего представления в соответствии с </w:t>
      </w:r>
      <w:hyperlink w:anchor="P236">
        <w:r>
          <w:rPr>
            <w:color w:val="0000FF"/>
          </w:rPr>
          <w:t>пунктом 3.1.5</w:t>
        </w:r>
      </w:hyperlink>
      <w:r>
        <w:t xml:space="preserve"> настоящего Порядка. Срок рассмотрения поступивших заключений независимой экспертизы, внесенных замечаний и предложений к проекту регламента заинтересованных физических и юридических лиц, а также подготовки информации об их учете (неучете) в проекте регламента не должен превышать 7 рабочих дней со дня регистрации поступивших заключений независимой экспертизы, внесенных замечаний и предложений к проекту регламента заинтересованных физических и юридических лиц;</w:t>
      </w:r>
    </w:p>
    <w:p w:rsidR="00764E9D" w:rsidRDefault="00764E9D">
      <w:pPr>
        <w:pStyle w:val="ConsPlusNormal"/>
        <w:jc w:val="both"/>
      </w:pPr>
      <w:r>
        <w:t xml:space="preserve">(в ред. </w:t>
      </w:r>
      <w:hyperlink r:id="rId97">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bookmarkStart w:id="2" w:name="P236"/>
      <w:bookmarkEnd w:id="2"/>
      <w:r>
        <w:t xml:space="preserve">3.1.5. направляет в срок не позднее 30 дней со дня размещения проекта регламента на официальном сайте исполнительного органа государственной власти в Министерство информационного развития и связи Пермского края (далее - Министерство) - орган, уполномоченный на проведение экспертизы, для согласования в Министерство социального развития Пермского края в целях обеспечения соответствия проектов регламентов требованиям, предъявляемым Федеральным </w:t>
      </w:r>
      <w:hyperlink r:id="rId98">
        <w:r>
          <w:rPr>
            <w:color w:val="0000FF"/>
          </w:rPr>
          <w:t>законом</w:t>
        </w:r>
      </w:hyperlink>
      <w:r>
        <w:t xml:space="preserve"> от 24 ноября 1995 г. N 181-ФЗ "О социальной защите инвалидов в Российской Федерации", и в иные заинтересованные органы государственной власти Пермского края проект регламента с приложением:</w:t>
      </w:r>
    </w:p>
    <w:p w:rsidR="00764E9D" w:rsidRDefault="00764E9D">
      <w:pPr>
        <w:pStyle w:val="ConsPlusNormal"/>
        <w:jc w:val="both"/>
      </w:pPr>
      <w:r>
        <w:t xml:space="preserve">(в ред. Постановлений Правительства Пермского края от 17.06.2015 </w:t>
      </w:r>
      <w:hyperlink r:id="rId99">
        <w:r>
          <w:rPr>
            <w:color w:val="0000FF"/>
          </w:rPr>
          <w:t>N 380-п</w:t>
        </w:r>
      </w:hyperlink>
      <w:r>
        <w:t xml:space="preserve">, от 15.11.2018 </w:t>
      </w:r>
      <w:hyperlink r:id="rId100">
        <w:r>
          <w:rPr>
            <w:color w:val="0000FF"/>
          </w:rPr>
          <w:t>N 703-п</w:t>
        </w:r>
      </w:hyperlink>
      <w:r>
        <w:t>)</w:t>
      </w:r>
    </w:p>
    <w:p w:rsidR="00764E9D" w:rsidRDefault="00764E9D">
      <w:pPr>
        <w:pStyle w:val="ConsPlusNormal"/>
        <w:spacing w:before="220"/>
        <w:ind w:firstLine="540"/>
        <w:jc w:val="both"/>
      </w:pPr>
      <w:bookmarkStart w:id="3" w:name="P238"/>
      <w:bookmarkEnd w:id="3"/>
      <w:r>
        <w:t>3.1.5.1. пояснительной записки к проекту регламента, содержащей анализ практики предоставления государственной услуги и информацию об основных предполагаемых улучшениях предоставления государственной услуги в случае принятия регламента;</w:t>
      </w:r>
    </w:p>
    <w:p w:rsidR="00764E9D" w:rsidRDefault="00764E9D">
      <w:pPr>
        <w:pStyle w:val="ConsPlusNormal"/>
        <w:spacing w:before="220"/>
        <w:ind w:firstLine="540"/>
        <w:jc w:val="both"/>
      </w:pPr>
      <w:r>
        <w:t xml:space="preserve">3.1.5.2. заключения, составленного в соответствии с </w:t>
      </w:r>
      <w:hyperlink w:anchor="P489">
        <w:r>
          <w:rPr>
            <w:color w:val="0000FF"/>
          </w:rPr>
          <w:t>пунктами 6.1</w:t>
        </w:r>
      </w:hyperlink>
      <w:r>
        <w:t>-</w:t>
      </w:r>
      <w:hyperlink w:anchor="P492">
        <w:r>
          <w:rPr>
            <w:color w:val="0000FF"/>
          </w:rPr>
          <w:t>6.4</w:t>
        </w:r>
      </w:hyperlink>
      <w:r>
        <w:t xml:space="preserve"> Правил проведения экспертизы проектов регламентов предоставления государственных услуг и подписанного специалистом исполнительного органа государственной власти, проводившим правовую экспертизу;</w:t>
      </w:r>
    </w:p>
    <w:p w:rsidR="00764E9D" w:rsidRDefault="00764E9D">
      <w:pPr>
        <w:pStyle w:val="ConsPlusNormal"/>
        <w:spacing w:before="220"/>
        <w:ind w:firstLine="540"/>
        <w:jc w:val="both"/>
      </w:pPr>
      <w:r>
        <w:t>3.1.5.3. информации об учете (неучете) в проекте регламента поступивших заключений независимой экспертизы (с приложением копий заключений независимой экспертизы), замечаний и предложений к проекту регламента заинтересованных физических и юридических лиц, а также обоснование причин их принятия или отклонения. Если заключений независимой экспертизы, замечаний и предложений к проекту регламента заинтересованных физических и юридических лиц не поступало, данная информация не представляется, о чем указывается в пояснительной записке;</w:t>
      </w:r>
    </w:p>
    <w:p w:rsidR="00764E9D" w:rsidRDefault="00764E9D">
      <w:pPr>
        <w:pStyle w:val="ConsPlusNormal"/>
        <w:spacing w:before="220"/>
        <w:ind w:firstLine="540"/>
        <w:jc w:val="both"/>
      </w:pPr>
      <w:bookmarkStart w:id="4" w:name="P241"/>
      <w:bookmarkEnd w:id="4"/>
      <w:r>
        <w:lastRenderedPageBreak/>
        <w:t>3.1.5.4. проекта плана-графика внедрения регламента, содержащего перечень мероприятий по внедрению регламента, расчет стоимости данных мероприятий и перечень нормативных правовых актов, требующих принятия, отмены, внесения изменений в связи с утверждением регламента. Если внедрение регламента не требует дополнительных мероприятий, план-график не представляется, о чем указывается в пояснительной записке;</w:t>
      </w:r>
    </w:p>
    <w:p w:rsidR="00764E9D" w:rsidRDefault="00764E9D">
      <w:pPr>
        <w:pStyle w:val="ConsPlusNormal"/>
        <w:spacing w:before="220"/>
        <w:ind w:firstLine="540"/>
        <w:jc w:val="both"/>
      </w:pPr>
      <w:r>
        <w:t>3.1.5.5. заключения Общественного совета.</w:t>
      </w:r>
    </w:p>
    <w:p w:rsidR="00764E9D" w:rsidRDefault="00764E9D">
      <w:pPr>
        <w:pStyle w:val="ConsPlusNormal"/>
        <w:jc w:val="both"/>
      </w:pPr>
      <w:r>
        <w:t xml:space="preserve">(п. 3.1.5.5 введен </w:t>
      </w:r>
      <w:hyperlink r:id="rId101">
        <w:r>
          <w:rPr>
            <w:color w:val="0000FF"/>
          </w:rPr>
          <w:t>Постановлением</w:t>
        </w:r>
      </w:hyperlink>
      <w:r>
        <w:t xml:space="preserve"> Правительства Пермского края от 14.07.2016 N 464-п)</w:t>
      </w:r>
    </w:p>
    <w:p w:rsidR="00764E9D" w:rsidRDefault="00764E9D">
      <w:pPr>
        <w:pStyle w:val="ConsPlusNormal"/>
        <w:spacing w:before="220"/>
        <w:ind w:firstLine="540"/>
        <w:jc w:val="both"/>
      </w:pPr>
      <w:r>
        <w:t xml:space="preserve">3.2. Утратил силу. - </w:t>
      </w:r>
      <w:hyperlink r:id="rId102">
        <w:r>
          <w:rPr>
            <w:color w:val="0000FF"/>
          </w:rPr>
          <w:t>Постановление</w:t>
        </w:r>
      </w:hyperlink>
      <w:r>
        <w:t xml:space="preserve"> Правительства Пермского края от 05.05.2016 N 276-п.</w:t>
      </w:r>
    </w:p>
    <w:p w:rsidR="00764E9D" w:rsidRDefault="00764E9D">
      <w:pPr>
        <w:pStyle w:val="ConsPlusNormal"/>
        <w:spacing w:before="220"/>
        <w:ind w:firstLine="540"/>
        <w:jc w:val="both"/>
      </w:pPr>
      <w:r>
        <w:t xml:space="preserve">3.3. Срок рассмотрения и принятия решения по результатам рассмотрения проектов регламентов Министерством, иными заинтересованными органами государственной власти Пермского края не должен превышать 15 рабочих дней со дня поступления им проекта регламента и документов, указанных в </w:t>
      </w:r>
      <w:hyperlink w:anchor="P238">
        <w:r>
          <w:rPr>
            <w:color w:val="0000FF"/>
          </w:rPr>
          <w:t>пунктах 3.1.5.1</w:t>
        </w:r>
      </w:hyperlink>
      <w:r>
        <w:t>-</w:t>
      </w:r>
      <w:hyperlink w:anchor="P241">
        <w:r>
          <w:rPr>
            <w:color w:val="0000FF"/>
          </w:rPr>
          <w:t>3.1.5.4</w:t>
        </w:r>
      </w:hyperlink>
      <w:r>
        <w:t xml:space="preserve"> настоящего Порядка.</w:t>
      </w:r>
    </w:p>
    <w:p w:rsidR="00764E9D" w:rsidRDefault="00764E9D">
      <w:pPr>
        <w:pStyle w:val="ConsPlusNormal"/>
        <w:jc w:val="both"/>
      </w:pPr>
      <w:r>
        <w:t xml:space="preserve">(в ред. </w:t>
      </w:r>
      <w:hyperlink r:id="rId103">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bookmarkStart w:id="5" w:name="P247"/>
      <w:bookmarkEnd w:id="5"/>
      <w:r>
        <w:t xml:space="preserve">3.4. При рассмотрении проекта регламента Министерством составляется экспертное заключение, содержащее информацию о результатах оценки, предусмотренной </w:t>
      </w:r>
      <w:hyperlink w:anchor="P500">
        <w:r>
          <w:rPr>
            <w:color w:val="0000FF"/>
          </w:rPr>
          <w:t>пунктом 13</w:t>
        </w:r>
      </w:hyperlink>
      <w:r>
        <w:t xml:space="preserve"> Правил проведения экспертизы проектов административных регламентов предоставления государственных услуг.</w:t>
      </w:r>
    </w:p>
    <w:p w:rsidR="00764E9D" w:rsidRDefault="00764E9D">
      <w:pPr>
        <w:pStyle w:val="ConsPlusNormal"/>
        <w:spacing w:before="220"/>
        <w:ind w:firstLine="540"/>
        <w:jc w:val="both"/>
      </w:pPr>
      <w:r>
        <w:t>Иные заинтересованные органы государственной власти Пермского края согласовывают либо отклоняют проект регламента. В случае отклонения проекта регламента в адрес исполнительного органа государственной власти, являющегося разработчиком регламента, направляются письменные замечания и предложения по доработке проекта регламента.</w:t>
      </w:r>
    </w:p>
    <w:p w:rsidR="00764E9D" w:rsidRDefault="00764E9D">
      <w:pPr>
        <w:pStyle w:val="ConsPlusNormal"/>
        <w:jc w:val="both"/>
      </w:pPr>
      <w:r>
        <w:t xml:space="preserve">(п. 3.4 в ред. </w:t>
      </w:r>
      <w:hyperlink r:id="rId104">
        <w:r>
          <w:rPr>
            <w:color w:val="0000FF"/>
          </w:rPr>
          <w:t>Постановления</w:t>
        </w:r>
      </w:hyperlink>
      <w:r>
        <w:t xml:space="preserve"> Правительства Пермского края от 18.10.2017 N 866-п)</w:t>
      </w:r>
    </w:p>
    <w:p w:rsidR="00764E9D" w:rsidRDefault="00764E9D">
      <w:pPr>
        <w:pStyle w:val="ConsPlusNormal"/>
        <w:spacing w:before="220"/>
        <w:ind w:firstLine="540"/>
        <w:jc w:val="both"/>
      </w:pPr>
      <w:r>
        <w:t xml:space="preserve">3.5. Повторное рассмотрение доработанного проекта регламента Министерством, иными заинтересованными органами государственной власти Пермского края не должно превышать 7 рабочих дней со дня поступления проекта регламента и документов, указанных в </w:t>
      </w:r>
      <w:hyperlink w:anchor="P238">
        <w:r>
          <w:rPr>
            <w:color w:val="0000FF"/>
          </w:rPr>
          <w:t>пунктах 3.1.5.1</w:t>
        </w:r>
      </w:hyperlink>
      <w:r>
        <w:t>-</w:t>
      </w:r>
      <w:hyperlink w:anchor="P241">
        <w:r>
          <w:rPr>
            <w:color w:val="0000FF"/>
          </w:rPr>
          <w:t>3.1.5.4</w:t>
        </w:r>
      </w:hyperlink>
      <w:r>
        <w:t xml:space="preserve"> настоящего Порядка.</w:t>
      </w:r>
    </w:p>
    <w:p w:rsidR="00764E9D" w:rsidRDefault="00764E9D">
      <w:pPr>
        <w:pStyle w:val="ConsPlusNormal"/>
        <w:jc w:val="both"/>
      </w:pPr>
      <w:r>
        <w:t xml:space="preserve">(в ред. </w:t>
      </w:r>
      <w:hyperlink r:id="rId105">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3.6. Проекты регламентов, согласованные с Министерством, иными заинтересованными органами государственной власти Пермского края, в срок не позднее 5 рабочих дней со дня указанного согласования утверждаются нормативными правовыми актами исполнительного органа государственной власти.</w:t>
      </w:r>
    </w:p>
    <w:p w:rsidR="00764E9D" w:rsidRDefault="00764E9D">
      <w:pPr>
        <w:pStyle w:val="ConsPlusNormal"/>
        <w:jc w:val="both"/>
      </w:pPr>
      <w:r>
        <w:t xml:space="preserve">(п. 3.6 в ред. </w:t>
      </w:r>
      <w:hyperlink r:id="rId106">
        <w:r>
          <w:rPr>
            <w:color w:val="0000FF"/>
          </w:rPr>
          <w:t>Постановления</w:t>
        </w:r>
      </w:hyperlink>
      <w:r>
        <w:t xml:space="preserve"> Правительства Пермского края от 18.10.2017 N 866-п)</w:t>
      </w:r>
    </w:p>
    <w:p w:rsidR="00764E9D" w:rsidRDefault="00764E9D">
      <w:pPr>
        <w:pStyle w:val="ConsPlusNormal"/>
        <w:spacing w:before="220"/>
        <w:ind w:firstLine="540"/>
        <w:jc w:val="both"/>
      </w:pPr>
      <w:r>
        <w:t xml:space="preserve">3.7-3.10. Утратили силу. - </w:t>
      </w:r>
      <w:hyperlink r:id="rId107">
        <w:r>
          <w:rPr>
            <w:color w:val="0000FF"/>
          </w:rPr>
          <w:t>Постановление</w:t>
        </w:r>
      </w:hyperlink>
      <w:r>
        <w:t xml:space="preserve"> Правительства Пермского края от 18.10.2017 N 866-п.</w:t>
      </w:r>
    </w:p>
    <w:p w:rsidR="00764E9D" w:rsidRDefault="00764E9D">
      <w:pPr>
        <w:pStyle w:val="ConsPlusNormal"/>
        <w:spacing w:before="220"/>
        <w:ind w:firstLine="540"/>
        <w:jc w:val="both"/>
      </w:pPr>
      <w:r>
        <w:t>3.11. Утвержденный регламент и нормативный правовой акт о его утверждении подлежат размещению в течение 5 рабочих дней с даты утверждения регламента на официальном сайте исполнительного органа государственной власти, разработавшего регламент, и на официальном сайте Правительства Пермского края в информационно-телекоммуникационной сети "Интернет". Текст регламента также подлежит размещению в местах предоставления государственной услуги.</w:t>
      </w:r>
    </w:p>
    <w:p w:rsidR="00764E9D" w:rsidRDefault="00764E9D">
      <w:pPr>
        <w:pStyle w:val="ConsPlusNormal"/>
        <w:jc w:val="both"/>
      </w:pPr>
      <w:r>
        <w:t xml:space="preserve">(п. 3.11 в ред. </w:t>
      </w:r>
      <w:hyperlink r:id="rId108">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3.12. Утвержденный регламент предоставления государственной услуги представляется исполнительным органом государственной власти в территориальный орган Министерства юстиции Российской Федерации с приложением заключения, составленного в соответствии с </w:t>
      </w:r>
      <w:hyperlink w:anchor="P489">
        <w:r>
          <w:rPr>
            <w:color w:val="0000FF"/>
          </w:rPr>
          <w:t>пунктами 6.1</w:t>
        </w:r>
      </w:hyperlink>
      <w:r>
        <w:t>-</w:t>
      </w:r>
      <w:hyperlink w:anchor="P492">
        <w:r>
          <w:rPr>
            <w:color w:val="0000FF"/>
          </w:rPr>
          <w:t>6.4</w:t>
        </w:r>
      </w:hyperlink>
      <w:r>
        <w:t xml:space="preserve"> Правил проведения экспертизы проектов регламентов предоставления государственных услуг, экспертного заключения, составленного в соответствии с </w:t>
      </w:r>
      <w:hyperlink w:anchor="P247">
        <w:r>
          <w:rPr>
            <w:color w:val="0000FF"/>
          </w:rPr>
          <w:t>пунктом 3.4</w:t>
        </w:r>
      </w:hyperlink>
      <w:r>
        <w:t xml:space="preserve"> настоящего Порядка, информации об учете (неучете) в регламенте поступивших заключений </w:t>
      </w:r>
      <w:r>
        <w:lastRenderedPageBreak/>
        <w:t>независимой экспертизы (с приложением копий заключений независимой экспертизы), замечаний и предложений к проекту регламента заинтересованных физических и юридических лиц в порядке, установленном законодательством Российской Федерации.</w:t>
      </w:r>
    </w:p>
    <w:p w:rsidR="00764E9D" w:rsidRDefault="00764E9D">
      <w:pPr>
        <w:pStyle w:val="ConsPlusNormal"/>
        <w:jc w:val="both"/>
      </w:pPr>
      <w:r>
        <w:t xml:space="preserve">(в ред. </w:t>
      </w:r>
      <w:hyperlink r:id="rId109">
        <w:r>
          <w:rPr>
            <w:color w:val="0000FF"/>
          </w:rPr>
          <w:t>Постановления</w:t>
        </w:r>
      </w:hyperlink>
      <w:r>
        <w:t xml:space="preserve"> Правительства Пермского края от 18.10.2017 N 866-п)</w:t>
      </w:r>
    </w:p>
    <w:p w:rsidR="00764E9D" w:rsidRDefault="00764E9D">
      <w:pPr>
        <w:pStyle w:val="ConsPlusNormal"/>
        <w:jc w:val="both"/>
      </w:pPr>
    </w:p>
    <w:p w:rsidR="00764E9D" w:rsidRDefault="00764E9D">
      <w:pPr>
        <w:pStyle w:val="ConsPlusTitle"/>
        <w:jc w:val="center"/>
        <w:outlineLvl w:val="1"/>
      </w:pPr>
      <w:r>
        <w:t>IV. Порядок внесения изменений в регламенты</w:t>
      </w:r>
    </w:p>
    <w:p w:rsidR="00764E9D" w:rsidRDefault="00764E9D">
      <w:pPr>
        <w:pStyle w:val="ConsPlusNormal"/>
        <w:jc w:val="both"/>
      </w:pPr>
    </w:p>
    <w:p w:rsidR="00764E9D" w:rsidRDefault="00764E9D">
      <w:pPr>
        <w:pStyle w:val="ConsPlusNormal"/>
        <w:ind w:firstLine="540"/>
        <w:jc w:val="both"/>
      </w:pPr>
      <w:r>
        <w:t>4.1. Внесение изменений в регламенты осуществляется исполнительным органом государственной власти в следующих случаях:</w:t>
      </w:r>
    </w:p>
    <w:p w:rsidR="00764E9D" w:rsidRDefault="00764E9D">
      <w:pPr>
        <w:pStyle w:val="ConsPlusNormal"/>
        <w:spacing w:before="220"/>
        <w:ind w:firstLine="540"/>
        <w:jc w:val="both"/>
      </w:pPr>
      <w:r>
        <w:t>4.1.1. изменение законодательства Российской Федерации и (или) Пермского края, регулирующего предоставление государственной услуги;</w:t>
      </w:r>
    </w:p>
    <w:p w:rsidR="00764E9D" w:rsidRDefault="00764E9D">
      <w:pPr>
        <w:pStyle w:val="ConsPlusNormal"/>
        <w:spacing w:before="220"/>
        <w:ind w:firstLine="540"/>
        <w:jc w:val="both"/>
      </w:pPr>
      <w:r>
        <w:t>4.1.2. изменение структуры исполнительного органа государственной власти, к сфере деятельности которого относится предоставление соответствующей государственной услуги;</w:t>
      </w:r>
    </w:p>
    <w:p w:rsidR="00764E9D" w:rsidRDefault="00764E9D">
      <w:pPr>
        <w:pStyle w:val="ConsPlusNormal"/>
        <w:spacing w:before="220"/>
        <w:ind w:firstLine="540"/>
        <w:jc w:val="both"/>
      </w:pPr>
      <w:r>
        <w:t>4.1.3. изменение административных процедур (действий) при предоставлении государственной услуги;</w:t>
      </w:r>
    </w:p>
    <w:p w:rsidR="00764E9D" w:rsidRDefault="00764E9D">
      <w:pPr>
        <w:pStyle w:val="ConsPlusNormal"/>
        <w:spacing w:before="220"/>
        <w:ind w:firstLine="540"/>
        <w:jc w:val="both"/>
      </w:pPr>
      <w:r>
        <w:t>4.1.4. по результатам анализа практики применения регламентов при предоставлении государственной услуги;</w:t>
      </w:r>
    </w:p>
    <w:p w:rsidR="00764E9D" w:rsidRDefault="00764E9D">
      <w:pPr>
        <w:pStyle w:val="ConsPlusNormal"/>
        <w:spacing w:before="220"/>
        <w:ind w:firstLine="540"/>
        <w:jc w:val="both"/>
      </w:pPr>
      <w:r>
        <w:t>4.1.5. по предложениям от заинтересованных органов государственной власти Пермского края;</w:t>
      </w:r>
    </w:p>
    <w:p w:rsidR="00764E9D" w:rsidRDefault="00764E9D">
      <w:pPr>
        <w:pStyle w:val="ConsPlusNormal"/>
        <w:spacing w:before="220"/>
        <w:ind w:firstLine="540"/>
        <w:jc w:val="both"/>
      </w:pPr>
      <w:r>
        <w:t>4.1.6. по предложениям заинтересованных в предоставлении государственной услуги юридических и физических лиц.</w:t>
      </w:r>
    </w:p>
    <w:p w:rsidR="00764E9D" w:rsidRDefault="00764E9D">
      <w:pPr>
        <w:pStyle w:val="ConsPlusNormal"/>
        <w:spacing w:before="220"/>
        <w:ind w:firstLine="540"/>
        <w:jc w:val="both"/>
      </w:pPr>
      <w:r>
        <w:t>4.2. Внесение изменений в регламенты осуществляется в порядке, установленном для разработки и утверждения регламентов, за исключением случаев внесения изменений, связанных со сменой наименования, местонахождения органа исполнительной власти, адреса официального сайта, электронной почты в информационно-телекоммуникационной сети Интернет, а также правками редакционно-технического характера (опечатки, ошибки и т.д.).</w:t>
      </w:r>
    </w:p>
    <w:p w:rsidR="00764E9D" w:rsidRDefault="00764E9D">
      <w:pPr>
        <w:pStyle w:val="ConsPlusNormal"/>
        <w:spacing w:before="220"/>
        <w:ind w:firstLine="540"/>
        <w:jc w:val="both"/>
      </w:pPr>
      <w:r>
        <w:t>4.3. Внесение в регламенты изменений, связанных со сменой наименования, местонахождения органа исполнительной власти, адреса официального сайта, электронной почты в информационно-телекоммуникационной сети Интернет, а также правками редакционно-технического характера (опечатки, ошибки и т.д.) осуществляется по согласованию с Министерством.</w:t>
      </w:r>
    </w:p>
    <w:p w:rsidR="00764E9D" w:rsidRDefault="00764E9D">
      <w:pPr>
        <w:pStyle w:val="ConsPlusNormal"/>
        <w:spacing w:before="220"/>
        <w:ind w:firstLine="540"/>
        <w:jc w:val="both"/>
      </w:pPr>
      <w:r>
        <w:t>4.4. Внесение изменений в регламенты, подготовленные в целях устранения противоречий требованиям федерального законодательства, установленных вступившим в законную силу решением суда или выявленных прокуратурой Пермского края или Управлением Министерства юстиции Российской Федерации по Пермскому краю и отраженных в протестах или представлениях прокурора Пермского края или его заместителя, экспертных заключениях Управления Министерства юстиции Российской Федерации по Пермскому краю, осуществляется в порядке, установленном для разработки и утверждения регламентов, с представлением исполнительным органом государственной власти, являющимся разработчиком регламента, копий указанных документов.</w:t>
      </w:r>
    </w:p>
    <w:p w:rsidR="00764E9D" w:rsidRDefault="00764E9D">
      <w:pPr>
        <w:pStyle w:val="ConsPlusNormal"/>
        <w:jc w:val="both"/>
      </w:pPr>
      <w:r>
        <w:t xml:space="preserve">(п. 4.4 введен </w:t>
      </w:r>
      <w:hyperlink r:id="rId110">
        <w:r>
          <w:rPr>
            <w:color w:val="0000FF"/>
          </w:rPr>
          <w:t>Постановлением</w:t>
        </w:r>
      </w:hyperlink>
      <w:r>
        <w:t xml:space="preserve"> Правительства Пермского края от 18.10.2017 N 866-п)</w:t>
      </w:r>
    </w:p>
    <w:p w:rsidR="00764E9D" w:rsidRDefault="00764E9D">
      <w:pPr>
        <w:pStyle w:val="ConsPlusNormal"/>
        <w:jc w:val="both"/>
      </w:pPr>
    </w:p>
    <w:p w:rsidR="00764E9D" w:rsidRDefault="00764E9D">
      <w:pPr>
        <w:pStyle w:val="ConsPlusTitle"/>
        <w:jc w:val="center"/>
        <w:outlineLvl w:val="1"/>
      </w:pPr>
      <w:r>
        <w:t>V. Мониторинг применения регламентов</w:t>
      </w:r>
    </w:p>
    <w:p w:rsidR="00764E9D" w:rsidRDefault="00764E9D">
      <w:pPr>
        <w:pStyle w:val="ConsPlusNormal"/>
        <w:jc w:val="both"/>
      </w:pPr>
    </w:p>
    <w:p w:rsidR="00764E9D" w:rsidRDefault="00764E9D">
      <w:pPr>
        <w:pStyle w:val="ConsPlusNormal"/>
        <w:ind w:firstLine="540"/>
        <w:jc w:val="both"/>
      </w:pPr>
      <w:r>
        <w:t xml:space="preserve">5.1. Исполнительными органами государственной власти, ответственными за предоставление государственной услуги, или иными органами, заинтересованными в </w:t>
      </w:r>
      <w:r>
        <w:lastRenderedPageBreak/>
        <w:t>предоставлении государственной услуги, проводится мониторинг применения регламентов.</w:t>
      </w:r>
    </w:p>
    <w:p w:rsidR="00764E9D" w:rsidRDefault="00764E9D">
      <w:pPr>
        <w:pStyle w:val="ConsPlusNormal"/>
        <w:spacing w:before="220"/>
        <w:ind w:firstLine="540"/>
        <w:jc w:val="both"/>
      </w:pPr>
      <w:r>
        <w:t>5.2. Необходимость проведения мониторинга применения регламентов определяется органами, указанными в пункте 5.1 настоящего Порядка, самостоятельно.</w:t>
      </w:r>
    </w:p>
    <w:p w:rsidR="00764E9D" w:rsidRDefault="00764E9D">
      <w:pPr>
        <w:pStyle w:val="ConsPlusNormal"/>
        <w:spacing w:before="220"/>
        <w:ind w:firstLine="540"/>
        <w:jc w:val="both"/>
      </w:pPr>
      <w:r>
        <w:t>5.3. Предметом мониторинга являются соответствие регламента требованиям к качеству и доступности государственной услуги и выполнение требований к эффективности административных процедур (действий).</w:t>
      </w:r>
    </w:p>
    <w:p w:rsidR="00764E9D" w:rsidRDefault="00764E9D">
      <w:pPr>
        <w:pStyle w:val="ConsPlusNormal"/>
        <w:spacing w:before="220"/>
        <w:ind w:firstLine="540"/>
        <w:jc w:val="both"/>
      </w:pPr>
      <w:r>
        <w:t>5.4. В ходе мониторинга соответствия требованиям к качеству и доступности государственной услуги подлежит установлению:</w:t>
      </w:r>
    </w:p>
    <w:p w:rsidR="00764E9D" w:rsidRDefault="00764E9D">
      <w:pPr>
        <w:pStyle w:val="ConsPlusNormal"/>
        <w:spacing w:before="220"/>
        <w:ind w:firstLine="540"/>
        <w:jc w:val="both"/>
      </w:pPr>
      <w:r>
        <w:t>5.4.1. оценка получателями государственной услуги характера взаимодействия с должностными лицами государственных органов;</w:t>
      </w:r>
    </w:p>
    <w:p w:rsidR="00764E9D" w:rsidRDefault="00764E9D">
      <w:pPr>
        <w:pStyle w:val="ConsPlusNormal"/>
        <w:spacing w:before="220"/>
        <w:ind w:firstLine="540"/>
        <w:jc w:val="both"/>
      </w:pPr>
      <w:r>
        <w:t>5.4.2. оценка получателями государственной услуги качества и доступности услуги (срок оказания, условия ожидания приема, порядок информирования и т.д.);</w:t>
      </w:r>
    </w:p>
    <w:p w:rsidR="00764E9D" w:rsidRDefault="00764E9D">
      <w:pPr>
        <w:pStyle w:val="ConsPlusNormal"/>
        <w:spacing w:before="220"/>
        <w:ind w:firstLine="540"/>
        <w:jc w:val="both"/>
      </w:pPr>
      <w:r>
        <w:t>5.4.3. обоснованность отказов в предоставлении государственной услуги и др.</w:t>
      </w:r>
    </w:p>
    <w:p w:rsidR="00764E9D" w:rsidRDefault="00764E9D">
      <w:pPr>
        <w:pStyle w:val="ConsPlusNormal"/>
        <w:spacing w:before="220"/>
        <w:ind w:firstLine="540"/>
        <w:jc w:val="both"/>
      </w:pPr>
      <w:r>
        <w:t>5.5. В ходе мониторинга выполнения требований к эффективности административных процедур подлежит установлению:</w:t>
      </w:r>
    </w:p>
    <w:p w:rsidR="00764E9D" w:rsidRDefault="00764E9D">
      <w:pPr>
        <w:pStyle w:val="ConsPlusNormal"/>
        <w:spacing w:before="220"/>
        <w:ind w:firstLine="540"/>
        <w:jc w:val="both"/>
      </w:pPr>
      <w:r>
        <w:t>5.5.1. отсутствие избыточных административных процедур (действий);</w:t>
      </w:r>
    </w:p>
    <w:p w:rsidR="00764E9D" w:rsidRDefault="00764E9D">
      <w:pPr>
        <w:pStyle w:val="ConsPlusNormal"/>
        <w:spacing w:before="220"/>
        <w:ind w:firstLine="540"/>
        <w:jc w:val="both"/>
      </w:pPr>
      <w:r>
        <w:t>5.5.2. возможность уменьшения сроков исполнения административных процедур (действий);</w:t>
      </w:r>
    </w:p>
    <w:p w:rsidR="00764E9D" w:rsidRDefault="00764E9D">
      <w:pPr>
        <w:pStyle w:val="ConsPlusNormal"/>
        <w:spacing w:before="220"/>
        <w:ind w:firstLine="540"/>
        <w:jc w:val="both"/>
      </w:pPr>
      <w:r>
        <w:t>5.5.3. отсутствие коррупциогенных факторов.</w:t>
      </w:r>
    </w:p>
    <w:p w:rsidR="00764E9D" w:rsidRDefault="00764E9D">
      <w:pPr>
        <w:pStyle w:val="ConsPlusNormal"/>
        <w:spacing w:before="220"/>
        <w:ind w:firstLine="540"/>
        <w:jc w:val="both"/>
      </w:pPr>
      <w:r>
        <w:t>5.6. Исполнительный орган государственной власти для проведения мониторинга вправе:</w:t>
      </w:r>
    </w:p>
    <w:p w:rsidR="00764E9D" w:rsidRDefault="00764E9D">
      <w:pPr>
        <w:pStyle w:val="ConsPlusNormal"/>
        <w:spacing w:before="220"/>
        <w:ind w:firstLine="540"/>
        <w:jc w:val="both"/>
      </w:pPr>
      <w:r>
        <w:t>5.6.1. привлекать организации на конкурсной основе в соответствии с законодательством Российской Федерации, Пермского края;</w:t>
      </w:r>
    </w:p>
    <w:p w:rsidR="00764E9D" w:rsidRDefault="00764E9D">
      <w:pPr>
        <w:pStyle w:val="ConsPlusNormal"/>
        <w:spacing w:before="220"/>
        <w:ind w:firstLine="540"/>
        <w:jc w:val="both"/>
      </w:pPr>
      <w:r>
        <w:t>5.6.2. проводить опросы получателей соответствующей государственной услуги.</w:t>
      </w:r>
    </w:p>
    <w:p w:rsidR="00764E9D" w:rsidRDefault="00764E9D">
      <w:pPr>
        <w:pStyle w:val="ConsPlusNormal"/>
        <w:spacing w:before="220"/>
        <w:ind w:firstLine="540"/>
        <w:jc w:val="both"/>
      </w:pPr>
      <w:r>
        <w:t>5.7. Результаты мониторинга применения регламента размещаются в информационно-телекоммуникационной сети Интернет на официальном сайте исполнительного органа государственной власти.</w:t>
      </w:r>
    </w:p>
    <w:p w:rsidR="00764E9D" w:rsidRDefault="00764E9D">
      <w:pPr>
        <w:pStyle w:val="ConsPlusNormal"/>
        <w:jc w:val="both"/>
      </w:pPr>
    </w:p>
    <w:p w:rsidR="00764E9D" w:rsidRDefault="00764E9D">
      <w:pPr>
        <w:pStyle w:val="ConsPlusNormal"/>
        <w:jc w:val="both"/>
      </w:pPr>
    </w:p>
    <w:p w:rsidR="00764E9D" w:rsidRDefault="00764E9D">
      <w:pPr>
        <w:pStyle w:val="ConsPlusNormal"/>
        <w:jc w:val="both"/>
      </w:pPr>
    </w:p>
    <w:p w:rsidR="00764E9D" w:rsidRDefault="00764E9D">
      <w:pPr>
        <w:pStyle w:val="ConsPlusNormal"/>
        <w:jc w:val="both"/>
      </w:pPr>
    </w:p>
    <w:p w:rsidR="00764E9D" w:rsidRDefault="00764E9D">
      <w:pPr>
        <w:pStyle w:val="ConsPlusNormal"/>
        <w:jc w:val="both"/>
      </w:pPr>
    </w:p>
    <w:p w:rsidR="00764E9D" w:rsidRDefault="00764E9D">
      <w:pPr>
        <w:pStyle w:val="ConsPlusNormal"/>
        <w:jc w:val="right"/>
        <w:outlineLvl w:val="0"/>
      </w:pPr>
      <w:r>
        <w:t>УТВЕРЖДЕН</w:t>
      </w:r>
    </w:p>
    <w:p w:rsidR="00764E9D" w:rsidRDefault="00764E9D">
      <w:pPr>
        <w:pStyle w:val="ConsPlusNormal"/>
        <w:jc w:val="right"/>
      </w:pPr>
      <w:r>
        <w:t>Постановлением</w:t>
      </w:r>
    </w:p>
    <w:p w:rsidR="00764E9D" w:rsidRDefault="00764E9D">
      <w:pPr>
        <w:pStyle w:val="ConsPlusNormal"/>
        <w:jc w:val="right"/>
      </w:pPr>
      <w:r>
        <w:t>Правительства</w:t>
      </w:r>
    </w:p>
    <w:p w:rsidR="00764E9D" w:rsidRDefault="00764E9D">
      <w:pPr>
        <w:pStyle w:val="ConsPlusNormal"/>
        <w:jc w:val="right"/>
      </w:pPr>
      <w:r>
        <w:t>Пермского края</w:t>
      </w:r>
    </w:p>
    <w:p w:rsidR="00764E9D" w:rsidRDefault="00764E9D">
      <w:pPr>
        <w:pStyle w:val="ConsPlusNormal"/>
        <w:jc w:val="right"/>
      </w:pPr>
      <w:r>
        <w:t>от 08.05.2013 N 417-п</w:t>
      </w:r>
    </w:p>
    <w:p w:rsidR="00764E9D" w:rsidRDefault="00764E9D">
      <w:pPr>
        <w:pStyle w:val="ConsPlusNormal"/>
        <w:jc w:val="both"/>
      </w:pPr>
    </w:p>
    <w:p w:rsidR="00764E9D" w:rsidRDefault="00764E9D">
      <w:pPr>
        <w:pStyle w:val="ConsPlusTitle"/>
        <w:jc w:val="center"/>
      </w:pPr>
      <w:r>
        <w:t>ПОРЯДОК</w:t>
      </w:r>
    </w:p>
    <w:p w:rsidR="00764E9D" w:rsidRDefault="00764E9D">
      <w:pPr>
        <w:pStyle w:val="ConsPlusTitle"/>
        <w:jc w:val="center"/>
      </w:pPr>
      <w:r>
        <w:t>РАЗРАБОТКИ И ПРИНЯТИЯ АДМИНИСТРАТИВНЫХ РЕГЛАМЕНТОВ</w:t>
      </w:r>
    </w:p>
    <w:p w:rsidR="00764E9D" w:rsidRDefault="00764E9D">
      <w:pPr>
        <w:pStyle w:val="ConsPlusTitle"/>
        <w:jc w:val="center"/>
      </w:pPr>
      <w:r>
        <w:t>ОСУЩЕСТВЛЕНИЯ РЕГИОНАЛЬНОГО ГОСУДАРСТВЕННОГО КОНТРОЛЯ</w:t>
      </w:r>
    </w:p>
    <w:p w:rsidR="00764E9D" w:rsidRDefault="00764E9D">
      <w:pPr>
        <w:pStyle w:val="ConsPlusTitle"/>
        <w:jc w:val="center"/>
      </w:pPr>
      <w:r>
        <w:t>(НАДЗОРА)</w:t>
      </w:r>
    </w:p>
    <w:p w:rsidR="00764E9D" w:rsidRDefault="00764E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4E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4E9D" w:rsidRDefault="00764E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4E9D" w:rsidRDefault="00764E9D">
            <w:pPr>
              <w:pStyle w:val="ConsPlusNormal"/>
              <w:jc w:val="center"/>
            </w:pPr>
            <w:r>
              <w:rPr>
                <w:color w:val="392C69"/>
              </w:rPr>
              <w:t>Список изменяющих документов</w:t>
            </w:r>
          </w:p>
          <w:p w:rsidR="00764E9D" w:rsidRDefault="00764E9D">
            <w:pPr>
              <w:pStyle w:val="ConsPlusNormal"/>
              <w:jc w:val="center"/>
            </w:pPr>
            <w:r>
              <w:rPr>
                <w:color w:val="392C69"/>
              </w:rPr>
              <w:t xml:space="preserve">(в ред. </w:t>
            </w:r>
            <w:hyperlink r:id="rId111">
              <w:r>
                <w:rPr>
                  <w:color w:val="0000FF"/>
                </w:rPr>
                <w:t>Постановления</w:t>
              </w:r>
            </w:hyperlink>
            <w:r>
              <w:rPr>
                <w:color w:val="392C69"/>
              </w:rPr>
              <w:t xml:space="preserve"> Правительства Пермского края от 15.11.2018 N 703-п)</w:t>
            </w: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r>
    </w:tbl>
    <w:p w:rsidR="00764E9D" w:rsidRDefault="00764E9D">
      <w:pPr>
        <w:pStyle w:val="ConsPlusNormal"/>
        <w:jc w:val="both"/>
      </w:pPr>
    </w:p>
    <w:p w:rsidR="00764E9D" w:rsidRDefault="00764E9D">
      <w:pPr>
        <w:pStyle w:val="ConsPlusTitle"/>
        <w:jc w:val="center"/>
        <w:outlineLvl w:val="1"/>
      </w:pPr>
      <w:r>
        <w:t>I. Общие положения</w:t>
      </w:r>
    </w:p>
    <w:p w:rsidR="00764E9D" w:rsidRDefault="00764E9D">
      <w:pPr>
        <w:pStyle w:val="ConsPlusNormal"/>
        <w:jc w:val="both"/>
      </w:pPr>
    </w:p>
    <w:p w:rsidR="00764E9D" w:rsidRDefault="00764E9D">
      <w:pPr>
        <w:pStyle w:val="ConsPlusNormal"/>
        <w:ind w:firstLine="540"/>
        <w:jc w:val="both"/>
      </w:pPr>
      <w:r>
        <w:t>1.1. Настоящий Порядок устанавливает общие требования к разработке и принятию исполнительными органами государственной власти Пермского края (далее - исполнительные органы государственной власти) административных регламентов осуществления регионального государственного контроля (надзора) (далее - регламенты).</w:t>
      </w:r>
    </w:p>
    <w:p w:rsidR="00764E9D" w:rsidRDefault="00764E9D">
      <w:pPr>
        <w:pStyle w:val="ConsPlusNormal"/>
        <w:jc w:val="both"/>
      </w:pPr>
      <w:r>
        <w:t xml:space="preserve">(п. 1.1 в ред. </w:t>
      </w:r>
      <w:hyperlink r:id="rId112">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1.2. Регламентом является нормативный правовой акт исполнительного органа государственной власти, наделенного в соответствии с нормативными правовыми актами Российской Федерации, Пермского края полномочиями по исполнению государственных функций по осуществлению регионального государственного контроля (надзора), устанавливающий сроки и последовательность административных процедур (действий), осуществляемых исполнительными органами государственной власти в процессе осуществления регионального государственного контроля (надзора), который полностью или частично осуществляется в соответствии с положениями Федерального </w:t>
      </w:r>
      <w:hyperlink r:id="rId113">
        <w:r>
          <w:rPr>
            <w:color w:val="0000FF"/>
          </w:rPr>
          <w:t>закона</w:t>
        </w:r>
      </w:hyperlink>
      <w: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64E9D" w:rsidRDefault="00764E9D">
      <w:pPr>
        <w:pStyle w:val="ConsPlusNormal"/>
        <w:jc w:val="both"/>
      </w:pPr>
      <w:r>
        <w:t xml:space="preserve">(п. 1.2 в ред. </w:t>
      </w:r>
      <w:hyperlink r:id="rId114">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1.3. Регламент также устанавливает порядок взаимодействия между структурными подразделениями исполнительного органа государственной власти, его должностными лицами, порядок взаимодействия исполнительного органа государственной власти с физическими и юридическими лицами, иными органами государственной власти и органами местного самоуправления, учреждениями и организациями в процессе осуществления регионального государственного контроля (надзора).</w:t>
      </w:r>
    </w:p>
    <w:p w:rsidR="00764E9D" w:rsidRDefault="00764E9D">
      <w:pPr>
        <w:pStyle w:val="ConsPlusNormal"/>
        <w:jc w:val="both"/>
      </w:pPr>
      <w:r>
        <w:t xml:space="preserve">(в ред. </w:t>
      </w:r>
      <w:hyperlink r:id="rId115">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1.4. Регламенты разрабатываются и принимаются исполнительными органами государственной власти, к сфере деятельности которых относится исполнение конкретного полномочия по осуществлению регионального государственного контроля (надзора), предусмотренного нормативными правовыми актами Российской Федерации, Пермского края.</w:t>
      </w:r>
    </w:p>
    <w:p w:rsidR="00764E9D" w:rsidRDefault="00764E9D">
      <w:pPr>
        <w:pStyle w:val="ConsPlusNormal"/>
        <w:jc w:val="both"/>
      </w:pPr>
      <w:r>
        <w:t xml:space="preserve">(п. 1.4 в ред. </w:t>
      </w:r>
      <w:hyperlink r:id="rId116">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1.5. При разработке регламентов исполнительный орган государственной власти предусматривает оптимизацию (повышение качества) осуществления государственного контроля (надзора), в том числе:</w:t>
      </w:r>
    </w:p>
    <w:p w:rsidR="00764E9D" w:rsidRDefault="00764E9D">
      <w:pPr>
        <w:pStyle w:val="ConsPlusNormal"/>
        <w:jc w:val="both"/>
      </w:pPr>
      <w:r>
        <w:t xml:space="preserve">(в ред. </w:t>
      </w:r>
      <w:hyperlink r:id="rId117">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1.5.1. упорядочение административных процедур (действий);</w:t>
      </w:r>
    </w:p>
    <w:p w:rsidR="00764E9D" w:rsidRDefault="00764E9D">
      <w:pPr>
        <w:pStyle w:val="ConsPlusNormal"/>
        <w:spacing w:before="220"/>
        <w:ind w:firstLine="540"/>
        <w:jc w:val="both"/>
      </w:pPr>
      <w:r>
        <w:t>1.5.2. устранение избыточных административных процедур (действий);</w:t>
      </w:r>
    </w:p>
    <w:p w:rsidR="00764E9D" w:rsidRDefault="00764E9D">
      <w:pPr>
        <w:pStyle w:val="ConsPlusNormal"/>
        <w:spacing w:before="220"/>
        <w:ind w:firstLine="540"/>
        <w:jc w:val="both"/>
      </w:pPr>
      <w:r>
        <w:t>1.5.3. сокращение срока осуществления государственного контроля (надзора), а также срока выполнения отдельных административных процедур (действий) в рамках осуществления государственного контроля (надзора). Исполнительный орган государственной власти, осуществляющий разработку регламента, может установить в регламенте сокращенные сроки осуществления государственного контроля (надзора), а также сроки выполнения административных процедур (действий) в рамках осуществления государственного контроля (надзора) по отношению к соответствующим срокам, установленным действующим законодательством;</w:t>
      </w:r>
    </w:p>
    <w:p w:rsidR="00764E9D" w:rsidRDefault="00764E9D">
      <w:pPr>
        <w:pStyle w:val="ConsPlusNormal"/>
        <w:jc w:val="both"/>
      </w:pPr>
      <w:r>
        <w:lastRenderedPageBreak/>
        <w:t xml:space="preserve">(в ред. </w:t>
      </w:r>
      <w:hyperlink r:id="rId118">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1.5.4. ответственность должностных лиц, исполнительных органов государственной власти, осуществляющих государственный контроль (надзор), за несоблюдение ими требований регламентов при выполнении административных процедур (действий);</w:t>
      </w:r>
    </w:p>
    <w:p w:rsidR="00764E9D" w:rsidRDefault="00764E9D">
      <w:pPr>
        <w:pStyle w:val="ConsPlusNormal"/>
        <w:jc w:val="both"/>
      </w:pPr>
      <w:r>
        <w:t xml:space="preserve">(в ред. </w:t>
      </w:r>
      <w:hyperlink r:id="rId119">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1.5.5. осуществление отдельных административных процедур (действий) в электронной форме.</w:t>
      </w:r>
    </w:p>
    <w:p w:rsidR="00764E9D" w:rsidRDefault="00764E9D">
      <w:pPr>
        <w:pStyle w:val="ConsPlusNormal"/>
        <w:spacing w:before="220"/>
        <w:ind w:firstLine="540"/>
        <w:jc w:val="both"/>
      </w:pPr>
      <w:r>
        <w:t>1.6. Реализация исполнительными органами государственной власти отдельных государственных полномочий Российской Федерации по осуществлению государственного контроля (надзора), переданных им на основании федеральных законов, осуществляется в порядке, установленном регламентом, утвержденным соответствующим федеральным органом исполнительной власти, если иное не установлено федеральными законами.</w:t>
      </w:r>
    </w:p>
    <w:p w:rsidR="00764E9D" w:rsidRDefault="00764E9D">
      <w:pPr>
        <w:pStyle w:val="ConsPlusNormal"/>
        <w:jc w:val="both"/>
      </w:pPr>
      <w:r>
        <w:t xml:space="preserve">(в ред. </w:t>
      </w:r>
      <w:hyperlink r:id="rId120">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1.7. Исполнение органами местного самоуправления муниципальных образований Пермского края отдельных государственных полномочий, переданных им на основании законов Пермского края, осуществляется в порядке, установленном регламентами, утвержденными исполнительными органами государственной власти, осуществляющими контроль за реализацией органами местного самоуправления данных государственных полномочий, если иное не установлено законодательством.</w:t>
      </w:r>
    </w:p>
    <w:p w:rsidR="00764E9D" w:rsidRDefault="00764E9D">
      <w:pPr>
        <w:pStyle w:val="ConsPlusNormal"/>
        <w:jc w:val="both"/>
      </w:pPr>
    </w:p>
    <w:p w:rsidR="00764E9D" w:rsidRDefault="00764E9D">
      <w:pPr>
        <w:pStyle w:val="ConsPlusTitle"/>
        <w:jc w:val="center"/>
        <w:outlineLvl w:val="1"/>
      </w:pPr>
      <w:r>
        <w:t>II. Требования к регламентам</w:t>
      </w:r>
    </w:p>
    <w:p w:rsidR="00764E9D" w:rsidRDefault="00764E9D">
      <w:pPr>
        <w:pStyle w:val="ConsPlusNormal"/>
        <w:jc w:val="both"/>
      </w:pPr>
    </w:p>
    <w:p w:rsidR="00764E9D" w:rsidRDefault="00764E9D">
      <w:pPr>
        <w:pStyle w:val="ConsPlusNormal"/>
        <w:ind w:firstLine="540"/>
        <w:jc w:val="both"/>
      </w:pPr>
      <w:r>
        <w:t>2.1. Наименование регламента определяется исполнительным органом государственной власти, ответственным за его принятие, с учетом формулировки, соответствующей редакции положения нормативного правового акта, которым предусмотрено конкретное полномочие по осуществлению регионального государственного контроля (надзора).</w:t>
      </w:r>
    </w:p>
    <w:p w:rsidR="00764E9D" w:rsidRDefault="00764E9D">
      <w:pPr>
        <w:pStyle w:val="ConsPlusNormal"/>
        <w:jc w:val="both"/>
      </w:pPr>
      <w:r>
        <w:t xml:space="preserve">(в ред. </w:t>
      </w:r>
      <w:hyperlink r:id="rId121">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2.2. Регламент должен содержать разделы, устанавливающие:</w:t>
      </w:r>
    </w:p>
    <w:p w:rsidR="00764E9D" w:rsidRDefault="00764E9D">
      <w:pPr>
        <w:pStyle w:val="ConsPlusNormal"/>
        <w:spacing w:before="220"/>
        <w:ind w:firstLine="540"/>
        <w:jc w:val="both"/>
      </w:pPr>
      <w:r>
        <w:t>2.2.1. общие положения;</w:t>
      </w:r>
    </w:p>
    <w:p w:rsidR="00764E9D" w:rsidRDefault="00764E9D">
      <w:pPr>
        <w:pStyle w:val="ConsPlusNormal"/>
        <w:spacing w:before="220"/>
        <w:ind w:firstLine="540"/>
        <w:jc w:val="both"/>
      </w:pPr>
      <w:r>
        <w:t>2.2.2. требования к порядку осуществления регионального государственного контроля (надзора);</w:t>
      </w:r>
    </w:p>
    <w:p w:rsidR="00764E9D" w:rsidRDefault="00764E9D">
      <w:pPr>
        <w:pStyle w:val="ConsPlusNormal"/>
        <w:jc w:val="both"/>
      </w:pPr>
      <w:r>
        <w:t xml:space="preserve">(в ред. </w:t>
      </w:r>
      <w:hyperlink r:id="rId122">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2.2.3.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64E9D" w:rsidRDefault="00764E9D">
      <w:pPr>
        <w:pStyle w:val="ConsPlusNormal"/>
        <w:spacing w:before="220"/>
        <w:ind w:firstLine="540"/>
        <w:jc w:val="both"/>
      </w:pPr>
      <w:r>
        <w:t>2.2.4. порядок и формы контроля за осуществлением регионального государственного контроля (надзора);</w:t>
      </w:r>
    </w:p>
    <w:p w:rsidR="00764E9D" w:rsidRDefault="00764E9D">
      <w:pPr>
        <w:pStyle w:val="ConsPlusNormal"/>
        <w:jc w:val="both"/>
      </w:pPr>
      <w:r>
        <w:t xml:space="preserve">(в ред. </w:t>
      </w:r>
      <w:hyperlink r:id="rId123">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2.2.5. досудебный (внесудебный) порядок обжалования решений и действий (бездействия) исполнительного органа государственной власти, осуществляющего региональный государственный контроль (надзор), а также их должностных лиц.</w:t>
      </w:r>
    </w:p>
    <w:p w:rsidR="00764E9D" w:rsidRDefault="00764E9D">
      <w:pPr>
        <w:pStyle w:val="ConsPlusNormal"/>
        <w:jc w:val="both"/>
      </w:pPr>
      <w:r>
        <w:t xml:space="preserve">(в ред. </w:t>
      </w:r>
      <w:hyperlink r:id="rId124">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2.3. Раздел, устанавливающий общие положения, состоит из подразделов:</w:t>
      </w:r>
    </w:p>
    <w:p w:rsidR="00764E9D" w:rsidRDefault="00764E9D">
      <w:pPr>
        <w:pStyle w:val="ConsPlusNormal"/>
        <w:spacing w:before="220"/>
        <w:ind w:firstLine="540"/>
        <w:jc w:val="both"/>
      </w:pPr>
      <w:r>
        <w:t>2.3.1. наименование функции;</w:t>
      </w:r>
    </w:p>
    <w:p w:rsidR="00764E9D" w:rsidRDefault="00764E9D">
      <w:pPr>
        <w:pStyle w:val="ConsPlusNormal"/>
        <w:jc w:val="both"/>
      </w:pPr>
      <w:r>
        <w:lastRenderedPageBreak/>
        <w:t xml:space="preserve">(в ред. </w:t>
      </w:r>
      <w:hyperlink r:id="rId125">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2.3.2. наименование исполнительного органа государственной власти, осуществляющего региональный государственный контроль (надзор). Если в осуществлении регионального государственного контроля (надзора) участвуют также иные исполнительные органы государственной власти, органы местного самоуправления, а также организации в случаях, предусмотренных законодательством Российской Федерации, то указываются все исполнительные органы государственной власти, органы местного самоуправления и организации, участие которых необходимо в процессе осуществления регионального государственного контроля (надзора);</w:t>
      </w:r>
    </w:p>
    <w:p w:rsidR="00764E9D" w:rsidRDefault="00764E9D">
      <w:pPr>
        <w:pStyle w:val="ConsPlusNormal"/>
        <w:jc w:val="both"/>
      </w:pPr>
      <w:r>
        <w:t xml:space="preserve">(п. 2.3.2 в ред. </w:t>
      </w:r>
      <w:hyperlink r:id="rId126">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2.3.3. нормативные правовые акты, регулирующие осуществление регионального государственного контроля (надзора). Перечень таких нормативных правовых актов (с указанием их реквизитов и источников официального опубликования) подлежит обязательному размещению на официальном сайте исполнительного органа государственной власти, осуществляющего региональный государственный контроль (надзор) в информационно-телекоммуникационной сети "Интернет", в региональной государственной информационной системе Пермского края "Реестр государственных услуг (функций) Пермского края" (далее соответственно - сеть "Интернет", ГИС "Реестр Пермского края") и на Едином портале государственных и муниципальных услуг (функций).</w:t>
      </w:r>
    </w:p>
    <w:p w:rsidR="00764E9D" w:rsidRDefault="00764E9D">
      <w:pPr>
        <w:pStyle w:val="ConsPlusNormal"/>
        <w:spacing w:before="220"/>
        <w:ind w:firstLine="540"/>
        <w:jc w:val="both"/>
      </w:pPr>
      <w:r>
        <w:t>В данном подразделе регламента должно содержаться указание на соответствующее размещение перечня указанных нормативных правовых актов, регулирующих осуществление регионального государственного контроля (надзора).</w:t>
      </w:r>
    </w:p>
    <w:p w:rsidR="00764E9D" w:rsidRDefault="00764E9D">
      <w:pPr>
        <w:pStyle w:val="ConsPlusNormal"/>
        <w:spacing w:before="220"/>
        <w:ind w:firstLine="540"/>
        <w:jc w:val="both"/>
      </w:pPr>
      <w:r>
        <w:t>Исполнительный орган государственной власти, осуществляющий региональный государственный контроль (надзор), обеспечивает размещение и актуализацию перечня нормативных правовых актов, регулирующих осуществление регионального государственного контроля (надзора), на своем официальном сайте в сети "Интернет", а также в соответствующем разделе ГИС "Реестр Пермского края";</w:t>
      </w:r>
    </w:p>
    <w:p w:rsidR="00764E9D" w:rsidRDefault="00764E9D">
      <w:pPr>
        <w:pStyle w:val="ConsPlusNormal"/>
        <w:jc w:val="both"/>
      </w:pPr>
      <w:r>
        <w:t xml:space="preserve">(п. 2.3.3 в ред. </w:t>
      </w:r>
      <w:hyperlink r:id="rId127">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2.3.4. предмет государственного контроля (надзора);</w:t>
      </w:r>
    </w:p>
    <w:p w:rsidR="00764E9D" w:rsidRDefault="00764E9D">
      <w:pPr>
        <w:pStyle w:val="ConsPlusNormal"/>
        <w:spacing w:before="220"/>
        <w:ind w:firstLine="540"/>
        <w:jc w:val="both"/>
      </w:pPr>
      <w:r>
        <w:t>2.3.5. права и обязанности должностных лиц при осуществлении регионального государственного контроля (надзора).</w:t>
      </w:r>
    </w:p>
    <w:p w:rsidR="00764E9D" w:rsidRDefault="00764E9D">
      <w:pPr>
        <w:pStyle w:val="ConsPlusNormal"/>
        <w:spacing w:before="220"/>
        <w:ind w:firstLine="540"/>
        <w:jc w:val="both"/>
      </w:pPr>
      <w:r>
        <w:t>В подразделе закрепляются:</w:t>
      </w:r>
    </w:p>
    <w:p w:rsidR="00764E9D" w:rsidRDefault="00764E9D">
      <w:pPr>
        <w:pStyle w:val="ConsPlusNormal"/>
        <w:spacing w:before="220"/>
        <w:ind w:firstLine="540"/>
        <w:jc w:val="both"/>
      </w:pPr>
      <w:r>
        <w:t xml:space="preserve">обязанность исполнительного органа государственной власти, осуществляющего региональный государственный контроль (надзор), истребовать в рамках межведомственного информационного взаимодействия документы и (или) информацию, включенные в </w:t>
      </w:r>
      <w:hyperlink r:id="rId128">
        <w:r>
          <w:rPr>
            <w:color w:val="0000FF"/>
          </w:rPr>
          <w:t>Перечень</w:t>
        </w:r>
      </w:hyperlink>
      <w: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 N 724-р (далее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764E9D" w:rsidRDefault="00764E9D">
      <w:pPr>
        <w:pStyle w:val="ConsPlusNormal"/>
        <w:spacing w:before="220"/>
        <w:ind w:firstLine="540"/>
        <w:jc w:val="both"/>
      </w:pPr>
      <w:r>
        <w:t xml:space="preserve">запрет требовать от юридического лица, индивидуального предпринимателя представления </w:t>
      </w:r>
      <w:r>
        <w:lastRenderedPageBreak/>
        <w:t>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перечень;</w:t>
      </w:r>
    </w:p>
    <w:p w:rsidR="00764E9D" w:rsidRDefault="00764E9D">
      <w:pPr>
        <w:pStyle w:val="ConsPlusNormal"/>
        <w:spacing w:before="220"/>
        <w:ind w:firstLine="540"/>
        <w:jc w:val="both"/>
      </w:pPr>
      <w:r>
        <w:t>обязанность должностного лица исполнительного органа государственной власти, осуществляющего региональный государственный контроль (надзор),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764E9D" w:rsidRDefault="00764E9D">
      <w:pPr>
        <w:pStyle w:val="ConsPlusNormal"/>
        <w:jc w:val="both"/>
      </w:pPr>
      <w:r>
        <w:t xml:space="preserve">(п. 2.3.5 в ред. </w:t>
      </w:r>
      <w:hyperlink r:id="rId129">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2.3.6. права и обязанности лиц, в отношении которых осуществляются мероприятия по региональному государственному контролю (надзору).</w:t>
      </w:r>
    </w:p>
    <w:p w:rsidR="00764E9D" w:rsidRDefault="00764E9D">
      <w:pPr>
        <w:pStyle w:val="ConsPlusNormal"/>
        <w:spacing w:before="220"/>
        <w:ind w:firstLine="540"/>
        <w:jc w:val="both"/>
      </w:pPr>
      <w:r>
        <w:t>В подразделе закрепляются:</w:t>
      </w:r>
    </w:p>
    <w:p w:rsidR="00764E9D" w:rsidRDefault="00764E9D">
      <w:pPr>
        <w:pStyle w:val="ConsPlusNormal"/>
        <w:spacing w:before="220"/>
        <w:ind w:firstLine="540"/>
        <w:jc w:val="both"/>
      </w:pPr>
      <w:r>
        <w:t>право проверяемого юридического лица, индивидуального предпринимателя по собственной инициативе представить документы и (или) информацию,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включены в межведомственный перечень;</w:t>
      </w:r>
    </w:p>
    <w:p w:rsidR="00764E9D" w:rsidRDefault="00764E9D">
      <w:pPr>
        <w:pStyle w:val="ConsPlusNormal"/>
        <w:spacing w:before="220"/>
        <w:ind w:firstLine="540"/>
        <w:jc w:val="both"/>
      </w:pPr>
      <w:r>
        <w:t>право проверяемого юридического лица, индивидуального предпринимателя знакомиться с документами и (или) информацией, полученными исполнительным органом государственной власти, осуществляющим региональный государственный контроль (надзор),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включенные в межведомственный перечень;</w:t>
      </w:r>
    </w:p>
    <w:p w:rsidR="00764E9D" w:rsidRDefault="00764E9D">
      <w:pPr>
        <w:pStyle w:val="ConsPlusNormal"/>
        <w:jc w:val="both"/>
      </w:pPr>
      <w:r>
        <w:t xml:space="preserve">(п. 2.3.6 в ред. </w:t>
      </w:r>
      <w:hyperlink r:id="rId130">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2.3.7. описание результата осуществления регионального государственного контроля (надзора);</w:t>
      </w:r>
    </w:p>
    <w:p w:rsidR="00764E9D" w:rsidRDefault="00764E9D">
      <w:pPr>
        <w:pStyle w:val="ConsPlusNormal"/>
        <w:jc w:val="both"/>
      </w:pPr>
      <w:r>
        <w:t xml:space="preserve">(в ред. </w:t>
      </w:r>
      <w:hyperlink r:id="rId131">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2.3.8. исчерпывающие перечни документов и (или) информации, необходимых для осуществления регионального государственного контроля (надзора) и достижения целей и задач проведения проверки.</w:t>
      </w:r>
    </w:p>
    <w:p w:rsidR="00764E9D" w:rsidRDefault="00764E9D">
      <w:pPr>
        <w:pStyle w:val="ConsPlusNormal"/>
        <w:spacing w:before="220"/>
        <w:ind w:firstLine="540"/>
        <w:jc w:val="both"/>
      </w:pPr>
      <w:r>
        <w:t>Подраздел включает:</w:t>
      </w:r>
    </w:p>
    <w:p w:rsidR="00764E9D" w:rsidRDefault="00764E9D">
      <w:pPr>
        <w:pStyle w:val="ConsPlusNormal"/>
        <w:spacing w:before="220"/>
        <w:ind w:firstLine="540"/>
        <w:jc w:val="both"/>
      </w:pPr>
      <w:r>
        <w:t>исчерпывающий перечень документов и (или) информации, истребуемых в ходе проверки лично у проверяемого юридического лица, индивидуального предпринимателя;</w:t>
      </w:r>
    </w:p>
    <w:p w:rsidR="00764E9D" w:rsidRDefault="00764E9D">
      <w:pPr>
        <w:pStyle w:val="ConsPlusNormal"/>
        <w:spacing w:before="220"/>
        <w:ind w:firstLine="540"/>
        <w:jc w:val="both"/>
      </w:pPr>
      <w:r>
        <w:t>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перечнем.</w:t>
      </w:r>
    </w:p>
    <w:p w:rsidR="00764E9D" w:rsidRDefault="00764E9D">
      <w:pPr>
        <w:pStyle w:val="ConsPlusNormal"/>
        <w:jc w:val="both"/>
      </w:pPr>
      <w:r>
        <w:t xml:space="preserve">(п. 2.3.8 введен </w:t>
      </w:r>
      <w:hyperlink r:id="rId132">
        <w:r>
          <w:rPr>
            <w:color w:val="0000FF"/>
          </w:rPr>
          <w:t>Постановлением</w:t>
        </w:r>
      </w:hyperlink>
      <w:r>
        <w:t xml:space="preserve"> Правительства Пермского края от 15.11.2018 N 703-п)</w:t>
      </w:r>
    </w:p>
    <w:p w:rsidR="00764E9D" w:rsidRDefault="00764E9D">
      <w:pPr>
        <w:pStyle w:val="ConsPlusNormal"/>
        <w:spacing w:before="220"/>
        <w:ind w:firstLine="540"/>
        <w:jc w:val="both"/>
      </w:pPr>
      <w:r>
        <w:t>2.4. Раздел, устанавливающий требования к порядку осуществления регионального государственного контроля (надзора), состоит из следующих подразделов:</w:t>
      </w:r>
    </w:p>
    <w:p w:rsidR="00764E9D" w:rsidRDefault="00764E9D">
      <w:pPr>
        <w:pStyle w:val="ConsPlusNormal"/>
        <w:jc w:val="both"/>
      </w:pPr>
      <w:r>
        <w:t xml:space="preserve">(в ред. </w:t>
      </w:r>
      <w:hyperlink r:id="rId133">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lastRenderedPageBreak/>
        <w:t>2.4.1. порядок информирования об исполнении функции;</w:t>
      </w:r>
    </w:p>
    <w:p w:rsidR="00764E9D" w:rsidRDefault="00764E9D">
      <w:pPr>
        <w:pStyle w:val="ConsPlusNormal"/>
        <w:jc w:val="both"/>
      </w:pPr>
      <w:r>
        <w:t xml:space="preserve">(в ред. </w:t>
      </w:r>
      <w:hyperlink r:id="rId134">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2.4.2. срок осуществления регионального государственного контроля (надзора).</w:t>
      </w:r>
    </w:p>
    <w:p w:rsidR="00764E9D" w:rsidRDefault="00764E9D">
      <w:pPr>
        <w:pStyle w:val="ConsPlusNormal"/>
        <w:jc w:val="both"/>
      </w:pPr>
      <w:r>
        <w:t xml:space="preserve">(в ред. </w:t>
      </w:r>
      <w:hyperlink r:id="rId135">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2.5. В подразделе, устанавливающем порядок информирования об осуществлении регионального государственного контроля (надзора), указываются следующие сведения:</w:t>
      </w:r>
    </w:p>
    <w:p w:rsidR="00764E9D" w:rsidRDefault="00764E9D">
      <w:pPr>
        <w:pStyle w:val="ConsPlusNormal"/>
        <w:jc w:val="both"/>
      </w:pPr>
      <w:r>
        <w:t xml:space="preserve">(в ред. </w:t>
      </w:r>
      <w:hyperlink r:id="rId136">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2.5.1. порядок получения информации заинтересованными лицами по вопросам осуществления регионального государственного контроля (надзора);</w:t>
      </w:r>
    </w:p>
    <w:p w:rsidR="00764E9D" w:rsidRDefault="00764E9D">
      <w:pPr>
        <w:pStyle w:val="ConsPlusNormal"/>
        <w:jc w:val="both"/>
      </w:pPr>
      <w:r>
        <w:t xml:space="preserve">(п. 2.5.1 в ред. </w:t>
      </w:r>
      <w:hyperlink r:id="rId137">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2.5.2. порядок, форма, место размещения и способы получения справочной информации, в том числе на стендах в местах нахождения исполнительных органов государственной власти, осуществляющих региональный государственный контроль (надзор).</w:t>
      </w:r>
    </w:p>
    <w:p w:rsidR="00764E9D" w:rsidRDefault="00764E9D">
      <w:pPr>
        <w:pStyle w:val="ConsPlusNormal"/>
        <w:spacing w:before="220"/>
        <w:ind w:firstLine="540"/>
        <w:jc w:val="both"/>
      </w:pPr>
      <w:r>
        <w:t>К справочной информации относятся:</w:t>
      </w:r>
    </w:p>
    <w:p w:rsidR="00764E9D" w:rsidRDefault="00764E9D">
      <w:pPr>
        <w:pStyle w:val="ConsPlusNormal"/>
        <w:spacing w:before="220"/>
        <w:ind w:firstLine="540"/>
        <w:jc w:val="both"/>
      </w:pPr>
      <w:r>
        <w:t>место нахождения и графики работы исполнительного органа государственной власти, осуществляющего региональный государственный контроль (надзор), его структурных подразделений и территориальных органов;</w:t>
      </w:r>
    </w:p>
    <w:p w:rsidR="00764E9D" w:rsidRDefault="00764E9D">
      <w:pPr>
        <w:pStyle w:val="ConsPlusNormal"/>
        <w:spacing w:before="220"/>
        <w:ind w:firstLine="540"/>
        <w:jc w:val="both"/>
      </w:pPr>
      <w:r>
        <w:t>справочные телефоны структурного подразделения исполнительного органа государственной власти, осуществляющего региональный государственный контроль (надзор), и организаций, участвующих в осуществлении регионального государственного контроля (надзора), в том числе номер телефона-автоинформатора;</w:t>
      </w:r>
    </w:p>
    <w:p w:rsidR="00764E9D" w:rsidRDefault="00764E9D">
      <w:pPr>
        <w:pStyle w:val="ConsPlusNormal"/>
        <w:spacing w:before="220"/>
        <w:ind w:firstLine="540"/>
        <w:jc w:val="both"/>
      </w:pPr>
      <w:r>
        <w:t>адреса официального сайта, а также электронной почты и (или) формы обратной связи исполнительного органа государственной власти, осуществляющего региональный государственный контроль (надзор), в сети "Интернет".</w:t>
      </w:r>
    </w:p>
    <w:p w:rsidR="00764E9D" w:rsidRDefault="00764E9D">
      <w:pPr>
        <w:pStyle w:val="ConsPlusNormal"/>
        <w:spacing w:before="220"/>
        <w:ind w:firstLine="540"/>
        <w:jc w:val="both"/>
      </w:pPr>
      <w:r>
        <w:t>Справочная информация не приводится в тексте регламента и подлежит обязательному размещению на официальном сайте исполнительного органа государственной власти, осуществляющего региональный государственный контроль (надзор), в сети "Интернет", в ГИС "Реестр Пермского края" и на Едином портале государственных и муниципальных услуг (функций), о чем указывается в тексте регламента. Исполнительные органы государственной власти, осуществляющие региональный государственный контроль (надзор), обеспечивают размещение и актуализацию справочной информации в установленном порядке на своих официальных сайтах, а также в соответствующем разделе ГИС "Реестр Пермского края".</w:t>
      </w:r>
    </w:p>
    <w:p w:rsidR="00764E9D" w:rsidRDefault="00764E9D">
      <w:pPr>
        <w:pStyle w:val="ConsPlusNormal"/>
        <w:jc w:val="both"/>
      </w:pPr>
      <w:r>
        <w:t xml:space="preserve">(п. 2.5.2 в ред. </w:t>
      </w:r>
      <w:hyperlink r:id="rId138">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2.5.3-2.5.5. утратили силу. - </w:t>
      </w:r>
      <w:hyperlink r:id="rId139">
        <w:r>
          <w:rPr>
            <w:color w:val="0000FF"/>
          </w:rPr>
          <w:t>Постановление</w:t>
        </w:r>
      </w:hyperlink>
      <w:r>
        <w:t xml:space="preserve"> Правительства Пермского края от 15.11.2018 N 703-п.</w:t>
      </w:r>
    </w:p>
    <w:p w:rsidR="00764E9D" w:rsidRDefault="00764E9D">
      <w:pPr>
        <w:pStyle w:val="ConsPlusNormal"/>
        <w:spacing w:before="220"/>
        <w:ind w:firstLine="540"/>
        <w:jc w:val="both"/>
      </w:pPr>
      <w:r>
        <w:t>2.6. В подразделе, касающемся срока осуществления регионального государственного контроля (надзора), указывается общий срок осуществления регионального государственного контроля (надзора).</w:t>
      </w:r>
    </w:p>
    <w:p w:rsidR="00764E9D" w:rsidRDefault="00764E9D">
      <w:pPr>
        <w:pStyle w:val="ConsPlusNormal"/>
        <w:jc w:val="both"/>
      </w:pPr>
      <w:r>
        <w:t xml:space="preserve">(п. 2.6 в ред. </w:t>
      </w:r>
      <w:hyperlink r:id="rId140">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2.7. Раздел, касающийся состава, последовательности и сроков выполнения административных процедур (действий), требований к порядку их выполнения, в том числе особенностей выполнения административных процедур (действий) в электронной форме,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осуществлении </w:t>
      </w:r>
      <w:r>
        <w:lastRenderedPageBreak/>
        <w:t>регионального государственного контроля (надзора), имеющих конечный результат и выделяемых в рамках осуществления регионального государственного контроля (надзора). В начале указанного раздела указывается исчерпывающий перечень административных процедур, содержащихся в этом разделе.</w:t>
      </w:r>
    </w:p>
    <w:p w:rsidR="00764E9D" w:rsidRDefault="00764E9D">
      <w:pPr>
        <w:pStyle w:val="ConsPlusNormal"/>
        <w:jc w:val="both"/>
      </w:pPr>
      <w:r>
        <w:t xml:space="preserve">(п. 2.7 в ред. </w:t>
      </w:r>
      <w:hyperlink r:id="rId141">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2.8. Утратил силу. - </w:t>
      </w:r>
      <w:hyperlink r:id="rId142">
        <w:r>
          <w:rPr>
            <w:color w:val="0000FF"/>
          </w:rPr>
          <w:t>Постановление</w:t>
        </w:r>
      </w:hyperlink>
      <w:r>
        <w:t xml:space="preserve"> Правительства Пермского края от 15.11.2018 N 703-п.</w:t>
      </w:r>
    </w:p>
    <w:p w:rsidR="00764E9D" w:rsidRDefault="00764E9D">
      <w:pPr>
        <w:pStyle w:val="ConsPlusNormal"/>
        <w:spacing w:before="220"/>
        <w:ind w:firstLine="540"/>
        <w:jc w:val="both"/>
      </w:pPr>
      <w:r>
        <w:t>2.9. Описание каждой административной процедуры содержит следующие обязательные элементы:</w:t>
      </w:r>
    </w:p>
    <w:p w:rsidR="00764E9D" w:rsidRDefault="00764E9D">
      <w:pPr>
        <w:pStyle w:val="ConsPlusNormal"/>
        <w:spacing w:before="220"/>
        <w:ind w:firstLine="540"/>
        <w:jc w:val="both"/>
      </w:pPr>
      <w:r>
        <w:t>2.9.1. основания для начала административной процедуры;</w:t>
      </w:r>
    </w:p>
    <w:p w:rsidR="00764E9D" w:rsidRDefault="00764E9D">
      <w:pPr>
        <w:pStyle w:val="ConsPlusNormal"/>
        <w:spacing w:before="220"/>
        <w:ind w:firstLine="540"/>
        <w:jc w:val="both"/>
      </w:pPr>
      <w:r>
        <w:t>2.9.2.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764E9D" w:rsidRDefault="00764E9D">
      <w:pPr>
        <w:pStyle w:val="ConsPlusNormal"/>
        <w:spacing w:before="220"/>
        <w:ind w:firstLine="540"/>
        <w:jc w:val="both"/>
      </w:pPr>
      <w:r>
        <w:t>2.9.3.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осуществление регионального государственного контроля (надзора), содержат указание на конкретную должность, она указывается в тексте регламента;</w:t>
      </w:r>
    </w:p>
    <w:p w:rsidR="00764E9D" w:rsidRDefault="00764E9D">
      <w:pPr>
        <w:pStyle w:val="ConsPlusNormal"/>
        <w:jc w:val="both"/>
      </w:pPr>
      <w:r>
        <w:t xml:space="preserve">(в ред. </w:t>
      </w:r>
      <w:hyperlink r:id="rId143">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2.9.4. условия, порядок и срок приостановления осуществления регионального государственного контроля (надзора), в случае если возможность приостановления предусмотрена законодательством;</w:t>
      </w:r>
    </w:p>
    <w:p w:rsidR="00764E9D" w:rsidRDefault="00764E9D">
      <w:pPr>
        <w:pStyle w:val="ConsPlusNormal"/>
        <w:jc w:val="both"/>
      </w:pPr>
      <w:r>
        <w:t xml:space="preserve">(в ред. </w:t>
      </w:r>
      <w:hyperlink r:id="rId144">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2.9.5. критерии принятия решений;</w:t>
      </w:r>
    </w:p>
    <w:p w:rsidR="00764E9D" w:rsidRDefault="00764E9D">
      <w:pPr>
        <w:pStyle w:val="ConsPlusNormal"/>
        <w:spacing w:before="220"/>
        <w:ind w:firstLine="540"/>
        <w:jc w:val="both"/>
      </w:pPr>
      <w:r>
        <w:t>2.9.6.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764E9D" w:rsidRDefault="00764E9D">
      <w:pPr>
        <w:pStyle w:val="ConsPlusNormal"/>
        <w:spacing w:before="220"/>
        <w:ind w:firstLine="540"/>
        <w:jc w:val="both"/>
      </w:pPr>
      <w:r>
        <w:t>2.9.7.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764E9D" w:rsidRDefault="00764E9D">
      <w:pPr>
        <w:pStyle w:val="ConsPlusNormal"/>
        <w:spacing w:before="220"/>
        <w:ind w:firstLine="540"/>
        <w:jc w:val="both"/>
      </w:pPr>
      <w:r>
        <w:t>2.10. Раздел, устанавливающий порядок и формы контроля за осуществлением регионального государственного контроля (надзора), состоит из следующих подразделов:</w:t>
      </w:r>
    </w:p>
    <w:p w:rsidR="00764E9D" w:rsidRDefault="00764E9D">
      <w:pPr>
        <w:pStyle w:val="ConsPlusNormal"/>
        <w:jc w:val="both"/>
      </w:pPr>
      <w:r>
        <w:t xml:space="preserve">(в ред. </w:t>
      </w:r>
      <w:hyperlink r:id="rId145">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2.10.1. порядок осуществления текущего контроля за соблюдением и исполнением должностными лицами исполнительного органа государственной власти, осуществляющего государственный контроль (надзор), положений регламента и иных нормативных правовых актов, устанавливающих требования к осуществлению регионального государственного контроля (надзора), а также за принятием ими решений;</w:t>
      </w:r>
    </w:p>
    <w:p w:rsidR="00764E9D" w:rsidRDefault="00764E9D">
      <w:pPr>
        <w:pStyle w:val="ConsPlusNormal"/>
        <w:jc w:val="both"/>
      </w:pPr>
      <w:r>
        <w:t xml:space="preserve">(п. 2.10.1 в ред. </w:t>
      </w:r>
      <w:hyperlink r:id="rId146">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2.10.2. порядок и периодичность осуществления плановых и внеплановых проверок полноты и качества осуществления регионального государственного контроля (надзора), в том числе порядок и формы контроля за полнотой и качеством осуществления регионального государственного контроля (надзора);</w:t>
      </w:r>
    </w:p>
    <w:p w:rsidR="00764E9D" w:rsidRDefault="00764E9D">
      <w:pPr>
        <w:pStyle w:val="ConsPlusNormal"/>
        <w:jc w:val="both"/>
      </w:pPr>
      <w:r>
        <w:t xml:space="preserve">(в ред. </w:t>
      </w:r>
      <w:hyperlink r:id="rId147">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2.10.3. ответственность должностных лиц исполнительного органа государственной власти </w:t>
      </w:r>
      <w:r>
        <w:lastRenderedPageBreak/>
        <w:t>(государственных служащих) за решения и действия (бездействие), принимаемые (осуществляемые) ими в ходе осуществления регионального государственного контроля (надзора);</w:t>
      </w:r>
    </w:p>
    <w:p w:rsidR="00764E9D" w:rsidRDefault="00764E9D">
      <w:pPr>
        <w:pStyle w:val="ConsPlusNormal"/>
        <w:jc w:val="both"/>
      </w:pPr>
      <w:r>
        <w:t xml:space="preserve">(в ред. </w:t>
      </w:r>
      <w:hyperlink r:id="rId148">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2.10.4. положения, характеризующие требования к порядку и формам контроля за осуществлением регионального государственного контроля (надзора), в том числе со стороны граждан, их объединений и организаций.</w:t>
      </w:r>
    </w:p>
    <w:p w:rsidR="00764E9D" w:rsidRDefault="00764E9D">
      <w:pPr>
        <w:pStyle w:val="ConsPlusNormal"/>
        <w:jc w:val="both"/>
      </w:pPr>
      <w:r>
        <w:t xml:space="preserve">(в ред. </w:t>
      </w:r>
      <w:hyperlink r:id="rId149">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2.11. В разделе, устанавливающем досудебный (внесудебный) порядок обжалования решений и действий (бездействия) исполнительных органов государственной власти, осуществляющих региональный государственный контроль (надзор), а также их должностных лиц, указываются:</w:t>
      </w:r>
    </w:p>
    <w:p w:rsidR="00764E9D" w:rsidRDefault="00764E9D">
      <w:pPr>
        <w:pStyle w:val="ConsPlusNormal"/>
        <w:jc w:val="both"/>
      </w:pPr>
      <w:r>
        <w:t xml:space="preserve">(в ред. </w:t>
      </w:r>
      <w:hyperlink r:id="rId150">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2.11.1.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регионального государственного контроля (надзора);</w:t>
      </w:r>
    </w:p>
    <w:p w:rsidR="00764E9D" w:rsidRDefault="00764E9D">
      <w:pPr>
        <w:pStyle w:val="ConsPlusNormal"/>
        <w:jc w:val="both"/>
      </w:pPr>
      <w:r>
        <w:t xml:space="preserve">(в ред. </w:t>
      </w:r>
      <w:hyperlink r:id="rId151">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2.11.2. предмет досудебного (внесудебного) обжалования;</w:t>
      </w:r>
    </w:p>
    <w:p w:rsidR="00764E9D" w:rsidRDefault="00764E9D">
      <w:pPr>
        <w:pStyle w:val="ConsPlusNormal"/>
        <w:spacing w:before="220"/>
        <w:ind w:firstLine="540"/>
        <w:jc w:val="both"/>
      </w:pPr>
      <w:r>
        <w:t>2.11.3. исчерпывающий перечень случаев, в которых ответ на жалобу не дается;</w:t>
      </w:r>
    </w:p>
    <w:p w:rsidR="00764E9D" w:rsidRDefault="00764E9D">
      <w:pPr>
        <w:pStyle w:val="ConsPlusNormal"/>
        <w:spacing w:before="220"/>
        <w:ind w:firstLine="540"/>
        <w:jc w:val="both"/>
      </w:pPr>
      <w:r>
        <w:t>2.11.4. основания для начала процедуры досудебного (внесудебного) обжалования;</w:t>
      </w:r>
    </w:p>
    <w:p w:rsidR="00764E9D" w:rsidRDefault="00764E9D">
      <w:pPr>
        <w:pStyle w:val="ConsPlusNormal"/>
        <w:spacing w:before="220"/>
        <w:ind w:firstLine="540"/>
        <w:jc w:val="both"/>
      </w:pPr>
      <w:r>
        <w:t>2.11.5. права заинтересованных лиц на получение информации и документов, необходимых для обоснования и рассмотрения жалобы;</w:t>
      </w:r>
    </w:p>
    <w:p w:rsidR="00764E9D" w:rsidRDefault="00764E9D">
      <w:pPr>
        <w:pStyle w:val="ConsPlusNormal"/>
        <w:spacing w:before="220"/>
        <w:ind w:firstLine="540"/>
        <w:jc w:val="both"/>
      </w:pPr>
      <w:r>
        <w:t>2.11.6. органы государственной власти и должностные лица, которым может быть направлена жалоба в досудебном (внесудебном) порядке;</w:t>
      </w:r>
    </w:p>
    <w:p w:rsidR="00764E9D" w:rsidRDefault="00764E9D">
      <w:pPr>
        <w:pStyle w:val="ConsPlusNormal"/>
        <w:spacing w:before="220"/>
        <w:ind w:firstLine="540"/>
        <w:jc w:val="both"/>
      </w:pPr>
      <w:r>
        <w:t>2.11.7. сроки рассмотрения жалобы;</w:t>
      </w:r>
    </w:p>
    <w:p w:rsidR="00764E9D" w:rsidRDefault="00764E9D">
      <w:pPr>
        <w:pStyle w:val="ConsPlusNormal"/>
        <w:spacing w:before="220"/>
        <w:ind w:firstLine="540"/>
        <w:jc w:val="both"/>
      </w:pPr>
      <w:r>
        <w:t>2.11.8. результат досудебного (внесудебного) обжалования применительно к каждой процедуре либо инстанции обжалования.</w:t>
      </w:r>
    </w:p>
    <w:p w:rsidR="00764E9D" w:rsidRDefault="00764E9D">
      <w:pPr>
        <w:pStyle w:val="ConsPlusNormal"/>
        <w:jc w:val="both"/>
      </w:pPr>
    </w:p>
    <w:p w:rsidR="00764E9D" w:rsidRDefault="00764E9D">
      <w:pPr>
        <w:pStyle w:val="ConsPlusTitle"/>
        <w:jc w:val="center"/>
        <w:outlineLvl w:val="1"/>
      </w:pPr>
      <w:r>
        <w:t>III. Организация разработки, согласования и принятия</w:t>
      </w:r>
    </w:p>
    <w:p w:rsidR="00764E9D" w:rsidRDefault="00764E9D">
      <w:pPr>
        <w:pStyle w:val="ConsPlusTitle"/>
        <w:jc w:val="center"/>
      </w:pPr>
      <w:r>
        <w:t>регламентов</w:t>
      </w:r>
    </w:p>
    <w:p w:rsidR="00764E9D" w:rsidRDefault="00764E9D">
      <w:pPr>
        <w:pStyle w:val="ConsPlusNormal"/>
        <w:jc w:val="both"/>
      </w:pPr>
    </w:p>
    <w:p w:rsidR="00764E9D" w:rsidRDefault="00764E9D">
      <w:pPr>
        <w:pStyle w:val="ConsPlusNormal"/>
        <w:ind w:firstLine="540"/>
        <w:jc w:val="both"/>
      </w:pPr>
      <w:r>
        <w:t>3.1. Регламенты, разработанные исполнительным органом государственной власти, в том числе для применения подведомственным учреждением, координацию деятельности которого осуществляет исполнительный орган государственной власти, утверждаются нормативным правовым актом исполнительного органа государственной власти, если иное не установлено законодательством.</w:t>
      </w:r>
    </w:p>
    <w:p w:rsidR="00764E9D" w:rsidRDefault="00764E9D">
      <w:pPr>
        <w:pStyle w:val="ConsPlusNormal"/>
        <w:spacing w:before="220"/>
        <w:ind w:firstLine="540"/>
        <w:jc w:val="both"/>
      </w:pPr>
      <w:r>
        <w:t>3.2. Если в осуществлении регионального государственного контроля (надзора) участвуют несколько исполнительных органов государственной власти, регламент утверждается совместным нормативным правовым актом исполнительных органов государственной власти.</w:t>
      </w:r>
    </w:p>
    <w:p w:rsidR="00764E9D" w:rsidRDefault="00764E9D">
      <w:pPr>
        <w:pStyle w:val="ConsPlusNormal"/>
        <w:jc w:val="both"/>
      </w:pPr>
      <w:r>
        <w:t xml:space="preserve">(в ред. </w:t>
      </w:r>
      <w:hyperlink r:id="rId152">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bookmarkStart w:id="6" w:name="P434"/>
      <w:bookmarkEnd w:id="6"/>
      <w:r>
        <w:t xml:space="preserve">3.3. Правовая экспертиза проектов регламентов проводится исполнительными органами государственной власти с учетом требований настоящего Порядка. Специалисты исполнительных органов государственной власти, осуществляющие экспертизу, несут ответственность за соответствие проектов регламентов действующему законодательству. Результаты экспертизы </w:t>
      </w:r>
      <w:r>
        <w:lastRenderedPageBreak/>
        <w:t>проекта регламента оформляются заключением.</w:t>
      </w:r>
    </w:p>
    <w:p w:rsidR="00764E9D" w:rsidRDefault="00764E9D">
      <w:pPr>
        <w:pStyle w:val="ConsPlusNormal"/>
        <w:spacing w:before="220"/>
        <w:ind w:firstLine="540"/>
        <w:jc w:val="both"/>
      </w:pPr>
      <w:r>
        <w:t>3.4. Проекты регламентов подлежат независимой экспертизе в соответствии с действующим законодательством. Независимая экспертиза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регламента, а также организациями, находящимися в ведении исполнительного органа государственной власти, являющегося разработчиком регламента.</w:t>
      </w:r>
    </w:p>
    <w:p w:rsidR="00764E9D" w:rsidRDefault="00764E9D">
      <w:pPr>
        <w:pStyle w:val="ConsPlusNormal"/>
        <w:spacing w:before="220"/>
        <w:ind w:firstLine="540"/>
        <w:jc w:val="both"/>
      </w:pPr>
      <w:r>
        <w:t>3.5. Предметом независимой экспертизы проекта регламента является оценка возможного положительного эффекта, а также возможных негативных последствий реализации положений проекта регламента для физических и юридических лиц.</w:t>
      </w:r>
    </w:p>
    <w:p w:rsidR="00764E9D" w:rsidRDefault="00764E9D">
      <w:pPr>
        <w:pStyle w:val="ConsPlusNormal"/>
        <w:spacing w:before="220"/>
        <w:ind w:firstLine="540"/>
        <w:jc w:val="both"/>
      </w:pPr>
      <w:r>
        <w:t>3.6. В целях проведения независимой экспертизы проекта регламента исполнительный орган государственной власти осуществляет следующие действия:</w:t>
      </w:r>
    </w:p>
    <w:p w:rsidR="00764E9D" w:rsidRDefault="00764E9D">
      <w:pPr>
        <w:pStyle w:val="ConsPlusNormal"/>
        <w:spacing w:before="220"/>
        <w:ind w:firstLine="540"/>
        <w:jc w:val="both"/>
      </w:pPr>
      <w:r>
        <w:t>3.6.1. до направления проекта регламента на согласование в установленном порядке размещает его на официальном сайте исполнительного органа государственной власти в сети Интернет;</w:t>
      </w:r>
    </w:p>
    <w:p w:rsidR="00764E9D" w:rsidRDefault="00764E9D">
      <w:pPr>
        <w:pStyle w:val="ConsPlusNormal"/>
        <w:jc w:val="both"/>
      </w:pPr>
      <w:r>
        <w:t xml:space="preserve">(в ред. </w:t>
      </w:r>
      <w:hyperlink r:id="rId153">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3.6.2. рассматривает заключения независимой экспертизы, поступившие от заинтересованных физических и юридических лиц.</w:t>
      </w:r>
    </w:p>
    <w:p w:rsidR="00764E9D" w:rsidRDefault="00764E9D">
      <w:pPr>
        <w:pStyle w:val="ConsPlusNormal"/>
        <w:spacing w:before="220"/>
        <w:ind w:firstLine="540"/>
        <w:jc w:val="both"/>
      </w:pPr>
      <w:r>
        <w:t>3.7. Одновременно с проектом регламента на официальном сайте исполнительного органа государственной власти в информационно-телекоммуникационной сети Интернет размещается следующая информация:</w:t>
      </w:r>
    </w:p>
    <w:p w:rsidR="00764E9D" w:rsidRDefault="00764E9D">
      <w:pPr>
        <w:pStyle w:val="ConsPlusNormal"/>
        <w:spacing w:before="220"/>
        <w:ind w:firstLine="540"/>
        <w:jc w:val="both"/>
      </w:pPr>
      <w:r>
        <w:t>3.7.1. почтовый адрес и адрес электронной почты, по которым могут быть направлены заключения независимой экспертизы проекта регламента, а также замечания и предложения к проекту регламента заинтересованных физических и юридических лиц;</w:t>
      </w:r>
    </w:p>
    <w:p w:rsidR="00764E9D" w:rsidRDefault="00764E9D">
      <w:pPr>
        <w:pStyle w:val="ConsPlusNormal"/>
        <w:spacing w:before="220"/>
        <w:ind w:firstLine="540"/>
        <w:jc w:val="both"/>
      </w:pPr>
      <w:r>
        <w:t>3.7.2. срок для проведения независимой экспертизы, направления заключений независимой экспертизы, замечаний и предложений к проекту регламента заинтересованных физических и юридических лиц. Данный срок не может быть менее пятнадцати дней со дня размещения проекта регламента в информационно-телекоммуникационной сети Интернет на официальном сайте исполнительного органа государственной власти;</w:t>
      </w:r>
    </w:p>
    <w:p w:rsidR="00764E9D" w:rsidRDefault="00764E9D">
      <w:pPr>
        <w:pStyle w:val="ConsPlusNormal"/>
        <w:jc w:val="both"/>
      </w:pPr>
      <w:r>
        <w:t xml:space="preserve">(в ред. </w:t>
      </w:r>
      <w:hyperlink r:id="rId154">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3.7.3. должностное лицо, ответственное за регистрацию заключений независимой экспертизы, замечаний и предложений к проекту регламента заинтересованных физических и юридических лиц, с указанием контактного телефона и адреса электронной почты.</w:t>
      </w:r>
    </w:p>
    <w:p w:rsidR="00764E9D" w:rsidRDefault="00764E9D">
      <w:pPr>
        <w:pStyle w:val="ConsPlusNormal"/>
        <w:spacing w:before="220"/>
        <w:ind w:firstLine="540"/>
        <w:jc w:val="both"/>
      </w:pPr>
      <w:r>
        <w:t>3.8. При проведении независимой экспертизы физическими и юридическими лицами составляется заключение, которое направляется в исполнительный орган государственной власти, являющийся разработчиком регламента.</w:t>
      </w:r>
    </w:p>
    <w:p w:rsidR="00764E9D" w:rsidRDefault="00764E9D">
      <w:pPr>
        <w:pStyle w:val="ConsPlusNormal"/>
        <w:spacing w:before="220"/>
        <w:ind w:firstLine="540"/>
        <w:jc w:val="both"/>
      </w:pPr>
      <w:r>
        <w:t>3.9. Поступившие заключения независимой экспертизы, внесенные замечания и предложения заинтересованных физических и юридических лиц подлежат обязательной регистрации в день их поступления. Исполнительный орган государственной власти, являющийся разработчиком регламента, обязан рассмотреть поступившие заключения независимой экспертизы и принять решение по результатам каждой независимой экспертизы.</w:t>
      </w:r>
    </w:p>
    <w:p w:rsidR="00764E9D" w:rsidRDefault="00764E9D">
      <w:pPr>
        <w:pStyle w:val="ConsPlusNormal"/>
        <w:spacing w:before="220"/>
        <w:ind w:firstLine="540"/>
        <w:jc w:val="both"/>
      </w:pPr>
      <w:r>
        <w:t xml:space="preserve">3.10. Срок рассмотрения поступивших заключений независимой экспертизы, внесенных замечаний и предложений к проекту регламента заинтересованных физических и юридических лиц, а также подготовки информации об их учете (неучете) в проекте регламента не должен </w:t>
      </w:r>
      <w:r>
        <w:lastRenderedPageBreak/>
        <w:t>превышать 15 рабочих дней со дня регистрации поступивших заключений независимой экспертизы, внесенных замечаний и предложений к проекту регламента заинтересованных физических и юридических лиц.</w:t>
      </w:r>
    </w:p>
    <w:p w:rsidR="00764E9D" w:rsidRDefault="00764E9D">
      <w:pPr>
        <w:pStyle w:val="ConsPlusNormal"/>
        <w:spacing w:before="220"/>
        <w:ind w:firstLine="540"/>
        <w:jc w:val="both"/>
      </w:pPr>
      <w:r>
        <w:t>3.11. По результатам проведения независимой экспертизы исполнительный орган государственной власти обеспечивает подготовку пояснительной записки, в которой приводится информация об основных предполагаемых улучшениях осуществления регионального государственного контроля (надзора) в случае принятия регламента, сведения об учете рекомендаций независимой экспертизы и предложений физических и юридических лиц.</w:t>
      </w:r>
    </w:p>
    <w:p w:rsidR="00764E9D" w:rsidRDefault="00764E9D">
      <w:pPr>
        <w:pStyle w:val="ConsPlusNormal"/>
        <w:jc w:val="both"/>
      </w:pPr>
      <w:r>
        <w:t xml:space="preserve">(в ред. </w:t>
      </w:r>
      <w:hyperlink r:id="rId155">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3.12. В случае если в процессе разработки проекта регламента выявляется возможность оптимизации (повышения качества) осуществления регионального государственного контроля (надзора) при условии соответствующих изменений нормативных правовых актов Пермского края, орган исполнительной власти области, ответственный за утверждение регламента, обеспечивает разработку данных нормативных правовых актов в соответствии с нормативными правовыми актами Пермского края.</w:t>
      </w:r>
    </w:p>
    <w:p w:rsidR="00764E9D" w:rsidRDefault="00764E9D">
      <w:pPr>
        <w:pStyle w:val="ConsPlusNormal"/>
        <w:jc w:val="both"/>
      </w:pPr>
      <w:r>
        <w:t xml:space="preserve">(в ред. </w:t>
      </w:r>
      <w:hyperlink r:id="rId156">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bookmarkStart w:id="7" w:name="P453"/>
      <w:bookmarkEnd w:id="7"/>
      <w:r>
        <w:t>3.13. Проект регламента с приложением заключения по результатам правовой экспертизы и пояснительной записки подлежит согласованию с заинтересованными органами государственной власти Пермского края.</w:t>
      </w:r>
    </w:p>
    <w:p w:rsidR="00764E9D" w:rsidRDefault="00764E9D">
      <w:pPr>
        <w:pStyle w:val="ConsPlusNormal"/>
        <w:spacing w:before="220"/>
        <w:ind w:firstLine="540"/>
        <w:jc w:val="both"/>
      </w:pPr>
      <w:r>
        <w:t>3.14. Срок рассмотрения и принятия решения по результатам рассмотрения проектов регламентов заинтересованными органами государственной власти Пермского края не должен превышать 20 рабочих дней со дня поступления им проекта регламента и документов, предусмотренных пунктом 3.13 настоящего Порядка.</w:t>
      </w:r>
    </w:p>
    <w:p w:rsidR="00764E9D" w:rsidRDefault="00764E9D">
      <w:pPr>
        <w:pStyle w:val="ConsPlusNormal"/>
        <w:spacing w:before="220"/>
        <w:ind w:firstLine="540"/>
        <w:jc w:val="both"/>
      </w:pPr>
      <w:r>
        <w:t>3.15. Разногласия между органами государственной власти Пермского края по проектам регламентов разрешаются в порядке, установленном соответствующими регламентами взаимодействия органов государственной власти Пермского края.</w:t>
      </w:r>
    </w:p>
    <w:p w:rsidR="00764E9D" w:rsidRDefault="00764E9D">
      <w:pPr>
        <w:pStyle w:val="ConsPlusNormal"/>
        <w:spacing w:before="220"/>
        <w:ind w:firstLine="540"/>
        <w:jc w:val="both"/>
      </w:pPr>
      <w:bookmarkStart w:id="8" w:name="P456"/>
      <w:bookmarkEnd w:id="8"/>
      <w:r>
        <w:t xml:space="preserve">3.16. В случае отклонения проекта регламента повторное рассмотрение и принятие решения по результатам рассмотрения проекта регламента заинтересованными органами государственной власти Пермского края не должно превышать 10 рабочих дней со дня поступления им проекта регламента с приложением документов, предусмотренных </w:t>
      </w:r>
      <w:hyperlink w:anchor="P453">
        <w:r>
          <w:rPr>
            <w:color w:val="0000FF"/>
          </w:rPr>
          <w:t>пунктом 3.13</w:t>
        </w:r>
      </w:hyperlink>
      <w:r>
        <w:t xml:space="preserve"> настоящего Порядка.</w:t>
      </w:r>
    </w:p>
    <w:p w:rsidR="00764E9D" w:rsidRDefault="00764E9D">
      <w:pPr>
        <w:pStyle w:val="ConsPlusNormal"/>
        <w:spacing w:before="220"/>
        <w:ind w:firstLine="540"/>
        <w:jc w:val="both"/>
      </w:pPr>
      <w:r>
        <w:t>3.17. Согласованный проект регламента утверждается нормативным правовым актом исполнительного органа государственной власти.</w:t>
      </w:r>
    </w:p>
    <w:p w:rsidR="00764E9D" w:rsidRDefault="00764E9D">
      <w:pPr>
        <w:pStyle w:val="ConsPlusNormal"/>
        <w:spacing w:before="220"/>
        <w:ind w:firstLine="540"/>
        <w:jc w:val="both"/>
      </w:pPr>
      <w:r>
        <w:t>3.18. Внесение изменений в регламенты осуществляется в порядке, установленном для разработки и принятия регламентов, за исключением случаев внесения изменений, связанных со сменой наименования, местонахождения органа исполнительной власти, адреса официального сайта, электронной почты в информационно-телекоммуникационной сети Интернет, а также правками редакционно-технического характера (опечатки, ошибки и т.д.).</w:t>
      </w:r>
    </w:p>
    <w:p w:rsidR="00764E9D" w:rsidRDefault="00764E9D">
      <w:pPr>
        <w:pStyle w:val="ConsPlusNormal"/>
        <w:spacing w:before="220"/>
        <w:ind w:firstLine="540"/>
        <w:jc w:val="both"/>
      </w:pPr>
      <w:r>
        <w:t xml:space="preserve">3.19. Внесение изменений, связанных со сменой наименования, местонахождения органа исполнительной власти, адреса официального сайта, электронной почты в информационно-телекоммуникационной сети Интернет, а также правками редакционно-технического характера (опечатки, ошибки и т.д.), вносятся без осуществления процедуры, предусмотренной </w:t>
      </w:r>
      <w:hyperlink w:anchor="P434">
        <w:r>
          <w:rPr>
            <w:color w:val="0000FF"/>
          </w:rPr>
          <w:t>пунктами 3.3</w:t>
        </w:r>
      </w:hyperlink>
      <w:r>
        <w:t>-</w:t>
      </w:r>
      <w:hyperlink w:anchor="P456">
        <w:r>
          <w:rPr>
            <w:color w:val="0000FF"/>
          </w:rPr>
          <w:t>3.16</w:t>
        </w:r>
      </w:hyperlink>
      <w:r>
        <w:t xml:space="preserve"> настоящего Порядка.</w:t>
      </w:r>
    </w:p>
    <w:p w:rsidR="00764E9D" w:rsidRDefault="00764E9D">
      <w:pPr>
        <w:pStyle w:val="ConsPlusNormal"/>
        <w:spacing w:before="220"/>
        <w:ind w:firstLine="540"/>
        <w:jc w:val="both"/>
      </w:pPr>
      <w:r>
        <w:t>3.20. Утвержденный регламент и нормативный правовой акт об его утверждении подлежат размещению в течение 5 рабочих дней с даты утверждения регламента на официальном сайте исполнительного органа государственной власти и на официальном сайте Правительства Пермского края в сети "Интернет".</w:t>
      </w:r>
    </w:p>
    <w:p w:rsidR="00764E9D" w:rsidRDefault="00764E9D">
      <w:pPr>
        <w:pStyle w:val="ConsPlusNormal"/>
        <w:jc w:val="both"/>
      </w:pPr>
      <w:r>
        <w:lastRenderedPageBreak/>
        <w:t xml:space="preserve">(п. 3.20 в ред. </w:t>
      </w:r>
      <w:hyperlink r:id="rId157">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3.21. Утвержденный регламент осуществления регионального государственного контроля (надзора) представляется в территориальный орган Министерства юстиции Российской Федерации с приложением заключения по результатам правовой экспертизы, пояснительной записки и копий заключений независимой экспертизы, замечаний и предложений к проекту регламента заинтересованных физических и юридических лиц в порядке, установленном законодательством.</w:t>
      </w:r>
    </w:p>
    <w:p w:rsidR="00764E9D" w:rsidRDefault="00764E9D">
      <w:pPr>
        <w:pStyle w:val="ConsPlusNormal"/>
        <w:jc w:val="both"/>
      </w:pPr>
      <w:r>
        <w:t xml:space="preserve">(в ред. </w:t>
      </w:r>
      <w:hyperlink r:id="rId158">
        <w:r>
          <w:rPr>
            <w:color w:val="0000FF"/>
          </w:rPr>
          <w:t>Постановления</w:t>
        </w:r>
      </w:hyperlink>
      <w:r>
        <w:t xml:space="preserve"> Правительства Пермского края от 15.11.2018 N 703-п)</w:t>
      </w:r>
    </w:p>
    <w:p w:rsidR="00764E9D" w:rsidRDefault="00764E9D">
      <w:pPr>
        <w:pStyle w:val="ConsPlusNormal"/>
        <w:jc w:val="both"/>
      </w:pPr>
    </w:p>
    <w:p w:rsidR="00764E9D" w:rsidRDefault="00764E9D">
      <w:pPr>
        <w:pStyle w:val="ConsPlusNormal"/>
        <w:jc w:val="both"/>
      </w:pPr>
    </w:p>
    <w:p w:rsidR="00764E9D" w:rsidRDefault="00764E9D">
      <w:pPr>
        <w:pStyle w:val="ConsPlusNormal"/>
        <w:jc w:val="both"/>
      </w:pPr>
    </w:p>
    <w:p w:rsidR="00764E9D" w:rsidRDefault="00764E9D">
      <w:pPr>
        <w:pStyle w:val="ConsPlusNormal"/>
        <w:jc w:val="both"/>
      </w:pPr>
    </w:p>
    <w:p w:rsidR="00764E9D" w:rsidRDefault="00764E9D">
      <w:pPr>
        <w:pStyle w:val="ConsPlusNormal"/>
        <w:jc w:val="both"/>
      </w:pPr>
    </w:p>
    <w:p w:rsidR="00764E9D" w:rsidRDefault="00764E9D">
      <w:pPr>
        <w:pStyle w:val="ConsPlusNormal"/>
        <w:jc w:val="right"/>
        <w:outlineLvl w:val="0"/>
      </w:pPr>
      <w:r>
        <w:t>УТВЕРЖДЕНЫ</w:t>
      </w:r>
    </w:p>
    <w:p w:rsidR="00764E9D" w:rsidRDefault="00764E9D">
      <w:pPr>
        <w:pStyle w:val="ConsPlusNormal"/>
        <w:jc w:val="right"/>
      </w:pPr>
      <w:r>
        <w:t>Постановлением</w:t>
      </w:r>
    </w:p>
    <w:p w:rsidR="00764E9D" w:rsidRDefault="00764E9D">
      <w:pPr>
        <w:pStyle w:val="ConsPlusNormal"/>
        <w:jc w:val="right"/>
      </w:pPr>
      <w:r>
        <w:t>Правительства</w:t>
      </w:r>
    </w:p>
    <w:p w:rsidR="00764E9D" w:rsidRDefault="00764E9D">
      <w:pPr>
        <w:pStyle w:val="ConsPlusNormal"/>
        <w:jc w:val="right"/>
      </w:pPr>
      <w:r>
        <w:t>Пермского края</w:t>
      </w:r>
    </w:p>
    <w:p w:rsidR="00764E9D" w:rsidRDefault="00764E9D">
      <w:pPr>
        <w:pStyle w:val="ConsPlusNormal"/>
        <w:jc w:val="right"/>
      </w:pPr>
      <w:r>
        <w:t>от 08.05.2013 N 417-п</w:t>
      </w:r>
    </w:p>
    <w:p w:rsidR="00764E9D" w:rsidRDefault="00764E9D">
      <w:pPr>
        <w:pStyle w:val="ConsPlusNormal"/>
        <w:jc w:val="both"/>
      </w:pPr>
    </w:p>
    <w:p w:rsidR="00764E9D" w:rsidRDefault="00764E9D">
      <w:pPr>
        <w:pStyle w:val="ConsPlusTitle"/>
        <w:jc w:val="center"/>
      </w:pPr>
      <w:bookmarkStart w:id="9" w:name="P475"/>
      <w:bookmarkEnd w:id="9"/>
      <w:r>
        <w:t>ПРАВИЛА</w:t>
      </w:r>
    </w:p>
    <w:p w:rsidR="00764E9D" w:rsidRDefault="00764E9D">
      <w:pPr>
        <w:pStyle w:val="ConsPlusTitle"/>
        <w:jc w:val="center"/>
      </w:pPr>
      <w:r>
        <w:t>ПРОВЕДЕНИЯ ЭКСПЕРТИЗЫ ПРОЕКТОВ АДМИНИСТРАТИВНЫХ РЕГЛАМЕНТОВ</w:t>
      </w:r>
    </w:p>
    <w:p w:rsidR="00764E9D" w:rsidRDefault="00764E9D">
      <w:pPr>
        <w:pStyle w:val="ConsPlusTitle"/>
        <w:jc w:val="center"/>
      </w:pPr>
      <w:r>
        <w:t>ПРЕДОСТАВЛЕНИЯ ГОСУДАРСТВЕННЫХ УСЛУГ</w:t>
      </w:r>
    </w:p>
    <w:p w:rsidR="00764E9D" w:rsidRDefault="00764E9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4E9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4E9D" w:rsidRDefault="00764E9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4E9D" w:rsidRDefault="00764E9D">
            <w:pPr>
              <w:pStyle w:val="ConsPlusNormal"/>
              <w:jc w:val="center"/>
            </w:pPr>
            <w:r>
              <w:rPr>
                <w:color w:val="392C69"/>
              </w:rPr>
              <w:t>Список изменяющих документов</w:t>
            </w:r>
          </w:p>
          <w:p w:rsidR="00764E9D" w:rsidRDefault="00764E9D">
            <w:pPr>
              <w:pStyle w:val="ConsPlusNormal"/>
              <w:jc w:val="center"/>
            </w:pPr>
            <w:r>
              <w:rPr>
                <w:color w:val="392C69"/>
              </w:rPr>
              <w:t xml:space="preserve">(в ред. Постановлений Правительства Пермского края от 22.12.2014 </w:t>
            </w:r>
            <w:hyperlink r:id="rId159">
              <w:r>
                <w:rPr>
                  <w:color w:val="0000FF"/>
                </w:rPr>
                <w:t>N 1498-п</w:t>
              </w:r>
            </w:hyperlink>
            <w:r>
              <w:rPr>
                <w:color w:val="392C69"/>
              </w:rPr>
              <w:t>,</w:t>
            </w:r>
          </w:p>
          <w:p w:rsidR="00764E9D" w:rsidRDefault="00764E9D">
            <w:pPr>
              <w:pStyle w:val="ConsPlusNormal"/>
              <w:jc w:val="center"/>
            </w:pPr>
            <w:r>
              <w:rPr>
                <w:color w:val="392C69"/>
              </w:rPr>
              <w:t xml:space="preserve">от 18.10.2017 </w:t>
            </w:r>
            <w:hyperlink r:id="rId160">
              <w:r>
                <w:rPr>
                  <w:color w:val="0000FF"/>
                </w:rPr>
                <w:t>N 866-п</w:t>
              </w:r>
            </w:hyperlink>
            <w:r>
              <w:rPr>
                <w:color w:val="392C69"/>
              </w:rPr>
              <w:t xml:space="preserve">, от 15.11.2018 </w:t>
            </w:r>
            <w:hyperlink r:id="rId161">
              <w:r>
                <w:rPr>
                  <w:color w:val="0000FF"/>
                </w:rPr>
                <w:t>N 703-п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4E9D" w:rsidRDefault="00764E9D">
            <w:pPr>
              <w:pStyle w:val="ConsPlusNormal"/>
            </w:pPr>
          </w:p>
        </w:tc>
      </w:tr>
    </w:tbl>
    <w:p w:rsidR="00764E9D" w:rsidRDefault="00764E9D">
      <w:pPr>
        <w:pStyle w:val="ConsPlusNormal"/>
        <w:jc w:val="both"/>
      </w:pPr>
    </w:p>
    <w:p w:rsidR="00764E9D" w:rsidRDefault="00764E9D">
      <w:pPr>
        <w:pStyle w:val="ConsPlusNormal"/>
        <w:ind w:firstLine="540"/>
        <w:jc w:val="both"/>
      </w:pPr>
      <w:r>
        <w:t>1. Настоящие Правила определяют порядок проведения экспертизы проектов административных регламентов предоставления государственных услуг (далее - проект регламента), разработанных исполнительными органами государственной власти Пермского края (далее - исполнительные органы государственной власти).</w:t>
      </w:r>
    </w:p>
    <w:p w:rsidR="00764E9D" w:rsidRDefault="00764E9D">
      <w:pPr>
        <w:pStyle w:val="ConsPlusNormal"/>
        <w:spacing w:before="220"/>
        <w:ind w:firstLine="540"/>
        <w:jc w:val="both"/>
      </w:pPr>
      <w:r>
        <w:t>2. Проекты регламентов подлежат правовой экспертизе, независимой экспертизе и экспертизе, проводимой Министерством информационного развития и связи Пермского края - органом, уполномоченным на проведение экспертизы проектов регламентов (далее - Министерство).</w:t>
      </w:r>
    </w:p>
    <w:p w:rsidR="00764E9D" w:rsidRDefault="00764E9D">
      <w:pPr>
        <w:pStyle w:val="ConsPlusNormal"/>
        <w:jc w:val="both"/>
      </w:pPr>
      <w:r>
        <w:t xml:space="preserve">(в ред. </w:t>
      </w:r>
      <w:hyperlink r:id="rId162">
        <w:r>
          <w:rPr>
            <w:color w:val="0000FF"/>
          </w:rPr>
          <w:t>Постановления</w:t>
        </w:r>
      </w:hyperlink>
      <w:r>
        <w:t xml:space="preserve"> Правительства Пермского края от 22.12.2014 N 1498-п)</w:t>
      </w:r>
    </w:p>
    <w:p w:rsidR="00764E9D" w:rsidRDefault="00764E9D">
      <w:pPr>
        <w:pStyle w:val="ConsPlusNormal"/>
        <w:spacing w:before="220"/>
        <w:ind w:firstLine="540"/>
        <w:jc w:val="both"/>
      </w:pPr>
      <w:r>
        <w:t>3. Предметом правовой экспертизы проекта регламента является оценка соответствия проекта регламента нормативным правовым актам Российской Федерации, Пермского края, наличие коррупциогенных факторов в проекте регламента.</w:t>
      </w:r>
    </w:p>
    <w:p w:rsidR="00764E9D" w:rsidRDefault="00764E9D">
      <w:pPr>
        <w:pStyle w:val="ConsPlusNormal"/>
        <w:spacing w:before="220"/>
        <w:ind w:firstLine="540"/>
        <w:jc w:val="both"/>
      </w:pPr>
      <w:r>
        <w:t>4. Правовая экспертиза проекта регламента проводится исполнительным органом государственной власти, разработавшим проект регламента. Специалисты исполнительных органов государственной власти, осуществляющие экспертизу, несут ответственность за соответствие проектов действующему законодательству.</w:t>
      </w:r>
    </w:p>
    <w:p w:rsidR="00764E9D" w:rsidRDefault="00764E9D">
      <w:pPr>
        <w:pStyle w:val="ConsPlusNormal"/>
        <w:spacing w:before="220"/>
        <w:ind w:firstLine="540"/>
        <w:jc w:val="both"/>
      </w:pPr>
      <w:r>
        <w:t>5. Срок проведения правовой экспертизы проекта регламента устанавливается исполнительным органом государственной власти, разработавшим проект регламента.</w:t>
      </w:r>
    </w:p>
    <w:p w:rsidR="00764E9D" w:rsidRDefault="00764E9D">
      <w:pPr>
        <w:pStyle w:val="ConsPlusNormal"/>
        <w:spacing w:before="220"/>
        <w:ind w:firstLine="540"/>
        <w:jc w:val="both"/>
      </w:pPr>
      <w:r>
        <w:t>6. Результаты проведения правовой экспертизы специалистом исполнительного органа государственной власти отражаются в заключении, которое должно содержать:</w:t>
      </w:r>
    </w:p>
    <w:p w:rsidR="00764E9D" w:rsidRDefault="00764E9D">
      <w:pPr>
        <w:pStyle w:val="ConsPlusNormal"/>
        <w:spacing w:before="220"/>
        <w:ind w:firstLine="540"/>
        <w:jc w:val="both"/>
      </w:pPr>
      <w:bookmarkStart w:id="10" w:name="P489"/>
      <w:bookmarkEnd w:id="10"/>
      <w:r>
        <w:lastRenderedPageBreak/>
        <w:t>6.1. наименование проекта регламента;</w:t>
      </w:r>
    </w:p>
    <w:p w:rsidR="00764E9D" w:rsidRDefault="00764E9D">
      <w:pPr>
        <w:pStyle w:val="ConsPlusNormal"/>
        <w:spacing w:before="220"/>
        <w:ind w:firstLine="540"/>
        <w:jc w:val="both"/>
      </w:pPr>
      <w:r>
        <w:t>6.2. наименование исполнительного органа государственной власти, разработавшего проект регламента;</w:t>
      </w:r>
    </w:p>
    <w:p w:rsidR="00764E9D" w:rsidRDefault="00764E9D">
      <w:pPr>
        <w:pStyle w:val="ConsPlusNormal"/>
        <w:spacing w:before="220"/>
        <w:ind w:firstLine="540"/>
        <w:jc w:val="both"/>
      </w:pPr>
      <w:r>
        <w:t>6.3. информацию о соответствии проекта регламента действующему законодательству;</w:t>
      </w:r>
    </w:p>
    <w:p w:rsidR="00764E9D" w:rsidRDefault="00764E9D">
      <w:pPr>
        <w:pStyle w:val="ConsPlusNormal"/>
        <w:spacing w:before="220"/>
        <w:ind w:firstLine="540"/>
        <w:jc w:val="both"/>
      </w:pPr>
      <w:bookmarkStart w:id="11" w:name="P492"/>
      <w:bookmarkEnd w:id="11"/>
      <w:r>
        <w:t>6.4. результаты антикоррупционной экспертизы проекта регламента.</w:t>
      </w:r>
    </w:p>
    <w:p w:rsidR="00764E9D" w:rsidRDefault="00764E9D">
      <w:pPr>
        <w:pStyle w:val="ConsPlusNormal"/>
        <w:spacing w:before="220"/>
        <w:ind w:firstLine="540"/>
        <w:jc w:val="both"/>
      </w:pPr>
      <w:r>
        <w:t>7. Предметом независимой экспертизы проекта регламента является оценка возможного положительного эффекта, а также возможных негативных последствий реализации положений проекта регламента для физических и юридических лиц.</w:t>
      </w:r>
    </w:p>
    <w:p w:rsidR="00764E9D" w:rsidRDefault="00764E9D">
      <w:pPr>
        <w:pStyle w:val="ConsPlusNormal"/>
        <w:spacing w:before="220"/>
        <w:ind w:firstLine="540"/>
        <w:jc w:val="both"/>
      </w:pPr>
      <w:r>
        <w:t>8. Независимая экспертиза проекта регламента может проводиться физическими и юридическими лицами в инициативном порядке за счет собственных средств.</w:t>
      </w:r>
    </w:p>
    <w:p w:rsidR="00764E9D" w:rsidRDefault="00764E9D">
      <w:pPr>
        <w:pStyle w:val="ConsPlusNormal"/>
        <w:spacing w:before="220"/>
        <w:ind w:firstLine="540"/>
        <w:jc w:val="both"/>
      </w:pPr>
      <w:r>
        <w:t>9. Независимая экспертиза проекта регламента не может проводиться физическими и юридическими лицами, принимавшими участие в разработке проекта регламента, а также организациями, находящимися в ведении исполнительного органа государственной власти, являющегося разработчиком регламента.</w:t>
      </w:r>
    </w:p>
    <w:p w:rsidR="00764E9D" w:rsidRDefault="00764E9D">
      <w:pPr>
        <w:pStyle w:val="ConsPlusNormal"/>
        <w:spacing w:before="220"/>
        <w:ind w:firstLine="540"/>
        <w:jc w:val="both"/>
      </w:pPr>
      <w:r>
        <w:t>10. Срок, отведенный для проведения независимой экспертизы проекта регламента, указывается при размещении проекта регламента на официальном сайте исполнительного органа государственной власти в информационно-телекоммуникационной сети Интернет, разработавшего проект регламента. Указанный срок не может быть менее пятнадцати дней со дня размещения проекта регламента в информационно-телекоммуникационной сети Интернет на соответствующем официальном сайте.</w:t>
      </w:r>
    </w:p>
    <w:p w:rsidR="00764E9D" w:rsidRDefault="00764E9D">
      <w:pPr>
        <w:pStyle w:val="ConsPlusNormal"/>
        <w:jc w:val="both"/>
      </w:pPr>
      <w:r>
        <w:t xml:space="preserve">(в ред. </w:t>
      </w:r>
      <w:hyperlink r:id="rId163">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11. По результатам независимой экспертизы составляется заключение, которое направляется в исполнительный орган государственной власти, разработавший проект регламента. Исполнительный орган государственной власти, разработавший проект регламента, обязан рассмотреть поступившие заключения независимой экспертизы и принять решение по результатам каждой независимой экспертизы.</w:t>
      </w:r>
    </w:p>
    <w:p w:rsidR="00764E9D" w:rsidRDefault="00764E9D">
      <w:pPr>
        <w:pStyle w:val="ConsPlusNormal"/>
        <w:spacing w:before="220"/>
        <w:ind w:firstLine="540"/>
        <w:jc w:val="both"/>
      </w:pPr>
      <w:r>
        <w:t>12. Непоступление заключения независимой экспертизы в исполнительный орган государственной власти, разработавший проект регламента, в срок, отведенный для проведения независимой экспертизы, не является препятствием для проведения экспертизы Министерством.</w:t>
      </w:r>
    </w:p>
    <w:p w:rsidR="00764E9D" w:rsidRDefault="00764E9D">
      <w:pPr>
        <w:pStyle w:val="ConsPlusNormal"/>
        <w:spacing w:before="220"/>
        <w:ind w:firstLine="540"/>
        <w:jc w:val="both"/>
      </w:pPr>
      <w:bookmarkStart w:id="12" w:name="P500"/>
      <w:bookmarkEnd w:id="12"/>
      <w:r>
        <w:t>13. Предметом экспертизы, проводимой Министерством, является оценка:</w:t>
      </w:r>
    </w:p>
    <w:p w:rsidR="00764E9D" w:rsidRDefault="00764E9D">
      <w:pPr>
        <w:pStyle w:val="ConsPlusNormal"/>
        <w:spacing w:before="220"/>
        <w:ind w:firstLine="540"/>
        <w:jc w:val="both"/>
      </w:pPr>
      <w:r>
        <w:t xml:space="preserve">13.1. соответствия проектов регламентов требованиям, предъявляемым Федеральным </w:t>
      </w:r>
      <w:hyperlink r:id="rId164">
        <w:r>
          <w:rPr>
            <w:color w:val="0000FF"/>
          </w:rPr>
          <w:t>законом</w:t>
        </w:r>
      </w:hyperlink>
      <w:r>
        <w:t xml:space="preserve"> от 27 июля 2010 г. N 210-ФЗ "Об организации предоставления государственных и муниципальных услуг" и иными нормативными правовыми актами, регулирующими порядок предоставления государственных услуг;</w:t>
      </w:r>
    </w:p>
    <w:p w:rsidR="00764E9D" w:rsidRDefault="00764E9D">
      <w:pPr>
        <w:pStyle w:val="ConsPlusNormal"/>
        <w:jc w:val="both"/>
      </w:pPr>
      <w:r>
        <w:t xml:space="preserve">(в ред. </w:t>
      </w:r>
      <w:hyperlink r:id="rId165">
        <w:r>
          <w:rPr>
            <w:color w:val="0000FF"/>
          </w:rPr>
          <w:t>Постановления</w:t>
        </w:r>
      </w:hyperlink>
      <w:r>
        <w:t xml:space="preserve"> Правительства Пермского края от 18.10.2017 N 866-п)</w:t>
      </w:r>
    </w:p>
    <w:p w:rsidR="00764E9D" w:rsidRDefault="00764E9D">
      <w:pPr>
        <w:pStyle w:val="ConsPlusNormal"/>
        <w:spacing w:before="220"/>
        <w:ind w:firstLine="540"/>
        <w:jc w:val="both"/>
      </w:pPr>
      <w:r>
        <w:t>13.2. учета результатов независимой экспертизы в проектах регламентов;</w:t>
      </w:r>
    </w:p>
    <w:p w:rsidR="00764E9D" w:rsidRDefault="00764E9D">
      <w:pPr>
        <w:pStyle w:val="ConsPlusNormal"/>
        <w:spacing w:before="220"/>
        <w:ind w:firstLine="540"/>
        <w:jc w:val="both"/>
      </w:pPr>
      <w:r>
        <w:t>13.3. учета в проекте регламента особенностей предоставления государственной услуги в многофункциональных центрах предоставления государственных и муниципальных услуг и особенностей предоставления государственной услуги в электронной форме;</w:t>
      </w:r>
    </w:p>
    <w:p w:rsidR="00764E9D" w:rsidRDefault="00764E9D">
      <w:pPr>
        <w:pStyle w:val="ConsPlusNormal"/>
        <w:spacing w:before="220"/>
        <w:ind w:firstLine="540"/>
        <w:jc w:val="both"/>
      </w:pPr>
      <w:r>
        <w:t xml:space="preserve">13.4. учета в проекте регламента мер по оптимизации (повышению качества) предоставления государственных услуг в соответствии с </w:t>
      </w:r>
      <w:hyperlink w:anchor="P67">
        <w:r>
          <w:rPr>
            <w:color w:val="0000FF"/>
          </w:rPr>
          <w:t>пунктом 1.4</w:t>
        </w:r>
      </w:hyperlink>
      <w:r>
        <w:t xml:space="preserve"> Порядка разработки и утверждения административных регламентов предоставления государственных услуг.</w:t>
      </w:r>
    </w:p>
    <w:p w:rsidR="00764E9D" w:rsidRDefault="00764E9D">
      <w:pPr>
        <w:pStyle w:val="ConsPlusNormal"/>
        <w:jc w:val="both"/>
      </w:pPr>
      <w:r>
        <w:lastRenderedPageBreak/>
        <w:t xml:space="preserve">(п. 13.4 введен </w:t>
      </w:r>
      <w:hyperlink r:id="rId166">
        <w:r>
          <w:rPr>
            <w:color w:val="0000FF"/>
          </w:rPr>
          <w:t>Постановлением</w:t>
        </w:r>
      </w:hyperlink>
      <w:r>
        <w:t xml:space="preserve"> Правительства Пермского края от 18.10.2017 N 866-п)</w:t>
      </w:r>
    </w:p>
    <w:p w:rsidR="00764E9D" w:rsidRDefault="00764E9D">
      <w:pPr>
        <w:pStyle w:val="ConsPlusNormal"/>
        <w:spacing w:before="220"/>
        <w:ind w:firstLine="540"/>
        <w:jc w:val="both"/>
      </w:pPr>
      <w:r>
        <w:t>14. Срок проведения экспертизы проекта регламента Министерством не должен превышать 15 рабочих дней со дня поступления проекта регламента и предусмотренных настоящим Постановлением документов.</w:t>
      </w:r>
    </w:p>
    <w:p w:rsidR="00764E9D" w:rsidRDefault="00764E9D">
      <w:pPr>
        <w:pStyle w:val="ConsPlusNormal"/>
        <w:jc w:val="both"/>
      </w:pPr>
      <w:r>
        <w:t xml:space="preserve">(в ред. </w:t>
      </w:r>
      <w:hyperlink r:id="rId167">
        <w:r>
          <w:rPr>
            <w:color w:val="0000FF"/>
          </w:rPr>
          <w:t>Постановления</w:t>
        </w:r>
      </w:hyperlink>
      <w:r>
        <w:t xml:space="preserve"> Правительства Пермского края от 15.11.2018 N 703-п)</w:t>
      </w:r>
    </w:p>
    <w:p w:rsidR="00764E9D" w:rsidRDefault="00764E9D">
      <w:pPr>
        <w:pStyle w:val="ConsPlusNormal"/>
        <w:spacing w:before="220"/>
        <w:ind w:firstLine="540"/>
        <w:jc w:val="both"/>
      </w:pPr>
      <w:r>
        <w:t xml:space="preserve">15. Утратил силу. - </w:t>
      </w:r>
      <w:hyperlink r:id="rId168">
        <w:r>
          <w:rPr>
            <w:color w:val="0000FF"/>
          </w:rPr>
          <w:t>Постановление</w:t>
        </w:r>
      </w:hyperlink>
      <w:r>
        <w:t xml:space="preserve"> Правительства Пермского края от 22.12.2014 N 1498-п.</w:t>
      </w:r>
    </w:p>
    <w:p w:rsidR="00764E9D" w:rsidRDefault="00764E9D">
      <w:pPr>
        <w:pStyle w:val="ConsPlusNormal"/>
        <w:spacing w:before="220"/>
        <w:ind w:firstLine="540"/>
        <w:jc w:val="both"/>
      </w:pPr>
      <w:r>
        <w:t>16. Исполнительный орган государственной власти, разработавший проект регламента, вносит в проект регламента изменения в соответствии с замечаниями и предложениями Министерства.</w:t>
      </w:r>
    </w:p>
    <w:p w:rsidR="00764E9D" w:rsidRDefault="00764E9D">
      <w:pPr>
        <w:pStyle w:val="ConsPlusNormal"/>
        <w:spacing w:before="220"/>
        <w:ind w:firstLine="540"/>
        <w:jc w:val="both"/>
      </w:pPr>
      <w:r>
        <w:t>Срок проведения Министерством повторной экспертизы проекта регламента не должен превышать 7 рабочих дней со дня поступления проекта регламента и предусмотренных настоящим Постановлением документов.</w:t>
      </w:r>
    </w:p>
    <w:p w:rsidR="00764E9D" w:rsidRDefault="00764E9D">
      <w:pPr>
        <w:pStyle w:val="ConsPlusNormal"/>
        <w:jc w:val="both"/>
      </w:pPr>
      <w:r>
        <w:t xml:space="preserve">(абзац введен </w:t>
      </w:r>
      <w:hyperlink r:id="rId169">
        <w:r>
          <w:rPr>
            <w:color w:val="0000FF"/>
          </w:rPr>
          <w:t>Постановлением</w:t>
        </w:r>
      </w:hyperlink>
      <w:r>
        <w:t xml:space="preserve"> Правительства Пермского края от 15.11.2018 N 703-п)</w:t>
      </w:r>
    </w:p>
    <w:p w:rsidR="00764E9D" w:rsidRDefault="00764E9D">
      <w:pPr>
        <w:pStyle w:val="ConsPlusNormal"/>
        <w:jc w:val="both"/>
      </w:pPr>
    </w:p>
    <w:p w:rsidR="00764E9D" w:rsidRDefault="00764E9D">
      <w:pPr>
        <w:pStyle w:val="ConsPlusNormal"/>
        <w:jc w:val="both"/>
      </w:pPr>
    </w:p>
    <w:p w:rsidR="00764E9D" w:rsidRDefault="00764E9D">
      <w:pPr>
        <w:pStyle w:val="ConsPlusNormal"/>
        <w:pBdr>
          <w:bottom w:val="single" w:sz="6" w:space="0" w:color="auto"/>
        </w:pBdr>
        <w:spacing w:before="100" w:after="100"/>
        <w:jc w:val="both"/>
        <w:rPr>
          <w:sz w:val="2"/>
          <w:szCs w:val="2"/>
        </w:rPr>
      </w:pPr>
    </w:p>
    <w:p w:rsidR="001D7771" w:rsidRDefault="00764E9D">
      <w:bookmarkStart w:id="13" w:name="_GoBack"/>
      <w:bookmarkEnd w:id="13"/>
    </w:p>
    <w:sectPr w:rsidR="001D7771" w:rsidSect="00F72D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E9D"/>
    <w:rsid w:val="0050418B"/>
    <w:rsid w:val="005B7CAC"/>
    <w:rsid w:val="00764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4E9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64E9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64E9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64E9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64E9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64E9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64E9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64E9D"/>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4E9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64E9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64E9D"/>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64E9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64E9D"/>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64E9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64E9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64E9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68&amp;n=119665&amp;dst=100028" TargetMode="External"/><Relationship Id="rId117" Type="http://schemas.openxmlformats.org/officeDocument/2006/relationships/hyperlink" Target="https://login.consultant.ru/link/?req=doc&amp;base=RLAW368&amp;n=119665&amp;dst=100116" TargetMode="External"/><Relationship Id="rId21" Type="http://schemas.openxmlformats.org/officeDocument/2006/relationships/hyperlink" Target="https://login.consultant.ru/link/?req=doc&amp;base=RLAW368&amp;n=190618&amp;dst=100016" TargetMode="External"/><Relationship Id="rId42" Type="http://schemas.openxmlformats.org/officeDocument/2006/relationships/hyperlink" Target="https://login.consultant.ru/link/?req=doc&amp;base=RLAW368&amp;n=119665&amp;dst=100036" TargetMode="External"/><Relationship Id="rId47" Type="http://schemas.openxmlformats.org/officeDocument/2006/relationships/hyperlink" Target="https://login.consultant.ru/link/?req=doc&amp;base=RLAW368&amp;n=119665&amp;dst=100042" TargetMode="External"/><Relationship Id="rId63" Type="http://schemas.openxmlformats.org/officeDocument/2006/relationships/hyperlink" Target="https://login.consultant.ru/link/?req=doc&amp;base=RLAW368&amp;n=79877&amp;dst=100012" TargetMode="External"/><Relationship Id="rId68" Type="http://schemas.openxmlformats.org/officeDocument/2006/relationships/hyperlink" Target="https://login.consultant.ru/link/?req=doc&amp;base=LAW&amp;n=442096&amp;dst=100010" TargetMode="External"/><Relationship Id="rId84" Type="http://schemas.openxmlformats.org/officeDocument/2006/relationships/hyperlink" Target="https://login.consultant.ru/link/?req=doc&amp;base=RLAW368&amp;n=119665&amp;dst=100079" TargetMode="External"/><Relationship Id="rId89" Type="http://schemas.openxmlformats.org/officeDocument/2006/relationships/hyperlink" Target="https://login.consultant.ru/link/?req=doc&amp;base=RLAW368&amp;n=119665&amp;dst=100084" TargetMode="External"/><Relationship Id="rId112" Type="http://schemas.openxmlformats.org/officeDocument/2006/relationships/hyperlink" Target="https://login.consultant.ru/link/?req=doc&amp;base=RLAW368&amp;n=119665&amp;dst=100110" TargetMode="External"/><Relationship Id="rId133" Type="http://schemas.openxmlformats.org/officeDocument/2006/relationships/hyperlink" Target="https://login.consultant.ru/link/?req=doc&amp;base=RLAW368&amp;n=119665&amp;dst=100146" TargetMode="External"/><Relationship Id="rId138" Type="http://schemas.openxmlformats.org/officeDocument/2006/relationships/hyperlink" Target="https://login.consultant.ru/link/?req=doc&amp;base=RLAW368&amp;n=119665&amp;dst=100152" TargetMode="External"/><Relationship Id="rId154" Type="http://schemas.openxmlformats.org/officeDocument/2006/relationships/hyperlink" Target="https://login.consultant.ru/link/?req=doc&amp;base=RLAW368&amp;n=119665&amp;dst=100175" TargetMode="External"/><Relationship Id="rId159" Type="http://schemas.openxmlformats.org/officeDocument/2006/relationships/hyperlink" Target="https://login.consultant.ru/link/?req=doc&amp;base=RLAW368&amp;n=79877&amp;dst=100015" TargetMode="External"/><Relationship Id="rId170" Type="http://schemas.openxmlformats.org/officeDocument/2006/relationships/fontTable" Target="fontTable.xml"/><Relationship Id="rId16" Type="http://schemas.openxmlformats.org/officeDocument/2006/relationships/hyperlink" Target="https://login.consultant.ru/link/?req=doc&amp;base=LAW&amp;n=391643&amp;dst=95" TargetMode="External"/><Relationship Id="rId107" Type="http://schemas.openxmlformats.org/officeDocument/2006/relationships/hyperlink" Target="https://login.consultant.ru/link/?req=doc&amp;base=RLAW368&amp;n=108113&amp;dst=100033" TargetMode="External"/><Relationship Id="rId11" Type="http://schemas.openxmlformats.org/officeDocument/2006/relationships/hyperlink" Target="https://login.consultant.ru/link/?req=doc&amp;base=RLAW368&amp;n=103808&amp;dst=100005" TargetMode="External"/><Relationship Id="rId32" Type="http://schemas.openxmlformats.org/officeDocument/2006/relationships/hyperlink" Target="https://login.consultant.ru/link/?req=doc&amp;base=RLAW368&amp;n=192921&amp;dst=100010" TargetMode="External"/><Relationship Id="rId37" Type="http://schemas.openxmlformats.org/officeDocument/2006/relationships/hyperlink" Target="https://login.consultant.ru/link/?req=doc&amp;base=LAW&amp;n=465798" TargetMode="External"/><Relationship Id="rId53" Type="http://schemas.openxmlformats.org/officeDocument/2006/relationships/hyperlink" Target="https://login.consultant.ru/link/?req=doc&amp;base=RLAW368&amp;n=108113&amp;dst=100010" TargetMode="External"/><Relationship Id="rId58" Type="http://schemas.openxmlformats.org/officeDocument/2006/relationships/hyperlink" Target="https://login.consultant.ru/link/?req=doc&amp;base=RLAW368&amp;n=108113&amp;dst=100018" TargetMode="External"/><Relationship Id="rId74" Type="http://schemas.openxmlformats.org/officeDocument/2006/relationships/hyperlink" Target="https://login.consultant.ru/link/?req=doc&amp;base=RLAW368&amp;n=126290&amp;dst=100034" TargetMode="External"/><Relationship Id="rId79" Type="http://schemas.openxmlformats.org/officeDocument/2006/relationships/hyperlink" Target="https://login.consultant.ru/link/?req=doc&amp;base=RLAW368&amp;n=119665&amp;dst=100074" TargetMode="External"/><Relationship Id="rId102" Type="http://schemas.openxmlformats.org/officeDocument/2006/relationships/hyperlink" Target="https://login.consultant.ru/link/?req=doc&amp;base=RLAW368&amp;n=94030&amp;dst=100006" TargetMode="External"/><Relationship Id="rId123" Type="http://schemas.openxmlformats.org/officeDocument/2006/relationships/hyperlink" Target="https://login.consultant.ru/link/?req=doc&amp;base=RLAW368&amp;n=119665&amp;dst=100122" TargetMode="External"/><Relationship Id="rId128" Type="http://schemas.openxmlformats.org/officeDocument/2006/relationships/hyperlink" Target="https://login.consultant.ru/link/?req=doc&amp;base=LAW&amp;n=467950&amp;dst=100007" TargetMode="External"/><Relationship Id="rId144" Type="http://schemas.openxmlformats.org/officeDocument/2006/relationships/hyperlink" Target="https://login.consultant.ru/link/?req=doc&amp;base=RLAW368&amp;n=119665&amp;dst=100164" TargetMode="External"/><Relationship Id="rId149" Type="http://schemas.openxmlformats.org/officeDocument/2006/relationships/hyperlink" Target="https://login.consultant.ru/link/?req=doc&amp;base=RLAW368&amp;n=119665&amp;dst=100170"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RLAW368&amp;n=119665&amp;dst=100086" TargetMode="External"/><Relationship Id="rId95" Type="http://schemas.openxmlformats.org/officeDocument/2006/relationships/hyperlink" Target="https://login.consultant.ru/link/?req=doc&amp;base=RLAW368&amp;n=119665&amp;dst=100099" TargetMode="External"/><Relationship Id="rId160" Type="http://schemas.openxmlformats.org/officeDocument/2006/relationships/hyperlink" Target="https://login.consultant.ru/link/?req=doc&amp;base=RLAW368&amp;n=108113&amp;dst=100037" TargetMode="External"/><Relationship Id="rId165" Type="http://schemas.openxmlformats.org/officeDocument/2006/relationships/hyperlink" Target="https://login.consultant.ru/link/?req=doc&amp;base=RLAW368&amp;n=108113&amp;dst=100038" TargetMode="External"/><Relationship Id="rId22" Type="http://schemas.openxmlformats.org/officeDocument/2006/relationships/hyperlink" Target="https://login.consultant.ru/link/?req=doc&amp;base=RLAW368&amp;n=108113&amp;dst=100008" TargetMode="External"/><Relationship Id="rId27" Type="http://schemas.openxmlformats.org/officeDocument/2006/relationships/hyperlink" Target="https://login.consultant.ru/link/?req=doc&amp;base=RLAW368&amp;n=126290&amp;dst=100025" TargetMode="External"/><Relationship Id="rId43" Type="http://schemas.openxmlformats.org/officeDocument/2006/relationships/hyperlink" Target="https://login.consultant.ru/link/?req=doc&amp;base=RLAW368&amp;n=81768&amp;dst=100006" TargetMode="External"/><Relationship Id="rId48" Type="http://schemas.openxmlformats.org/officeDocument/2006/relationships/hyperlink" Target="https://login.consultant.ru/link/?req=doc&amp;base=RLAW368&amp;n=119665&amp;dst=100049" TargetMode="External"/><Relationship Id="rId64" Type="http://schemas.openxmlformats.org/officeDocument/2006/relationships/hyperlink" Target="https://login.consultant.ru/link/?req=doc&amp;base=RLAW368&amp;n=119665&amp;dst=100058" TargetMode="External"/><Relationship Id="rId69" Type="http://schemas.openxmlformats.org/officeDocument/2006/relationships/hyperlink" Target="https://login.consultant.ru/link/?req=doc&amp;base=RLAW368&amp;n=126290&amp;dst=100033" TargetMode="External"/><Relationship Id="rId113" Type="http://schemas.openxmlformats.org/officeDocument/2006/relationships/hyperlink" Target="https://login.consultant.ru/link/?req=doc&amp;base=LAW&amp;n=454999" TargetMode="External"/><Relationship Id="rId118" Type="http://schemas.openxmlformats.org/officeDocument/2006/relationships/hyperlink" Target="https://login.consultant.ru/link/?req=doc&amp;base=RLAW368&amp;n=119665&amp;dst=100117" TargetMode="External"/><Relationship Id="rId134" Type="http://schemas.openxmlformats.org/officeDocument/2006/relationships/hyperlink" Target="https://login.consultant.ru/link/?req=doc&amp;base=RLAW368&amp;n=119665&amp;dst=100147" TargetMode="External"/><Relationship Id="rId139" Type="http://schemas.openxmlformats.org/officeDocument/2006/relationships/hyperlink" Target="https://login.consultant.ru/link/?req=doc&amp;base=RLAW368&amp;n=119665&amp;dst=100158" TargetMode="External"/><Relationship Id="rId80" Type="http://schemas.openxmlformats.org/officeDocument/2006/relationships/hyperlink" Target="https://login.consultant.ru/link/?req=doc&amp;base=RLAW368&amp;n=119665&amp;dst=100075" TargetMode="External"/><Relationship Id="rId85" Type="http://schemas.openxmlformats.org/officeDocument/2006/relationships/hyperlink" Target="https://login.consultant.ru/link/?req=doc&amp;base=RLAW368&amp;n=119665&amp;dst=100081" TargetMode="External"/><Relationship Id="rId150" Type="http://schemas.openxmlformats.org/officeDocument/2006/relationships/hyperlink" Target="https://login.consultant.ru/link/?req=doc&amp;base=RLAW368&amp;n=119665&amp;dst=100171" TargetMode="External"/><Relationship Id="rId155" Type="http://schemas.openxmlformats.org/officeDocument/2006/relationships/hyperlink" Target="https://login.consultant.ru/link/?req=doc&amp;base=RLAW368&amp;n=119665&amp;dst=100176" TargetMode="External"/><Relationship Id="rId171" Type="http://schemas.openxmlformats.org/officeDocument/2006/relationships/theme" Target="theme/theme1.xml"/><Relationship Id="rId12" Type="http://schemas.openxmlformats.org/officeDocument/2006/relationships/hyperlink" Target="https://login.consultant.ru/link/?req=doc&amp;base=RLAW368&amp;n=108113&amp;dst=100005" TargetMode="External"/><Relationship Id="rId17" Type="http://schemas.openxmlformats.org/officeDocument/2006/relationships/hyperlink" Target="https://login.consultant.ru/link/?req=doc&amp;base=RLAW368&amp;n=190618&amp;dst=100011" TargetMode="External"/><Relationship Id="rId33" Type="http://schemas.openxmlformats.org/officeDocument/2006/relationships/hyperlink" Target="https://login.consultant.ru/link/?req=doc&amp;base=RLAW368&amp;n=103808&amp;dst=100008" TargetMode="External"/><Relationship Id="rId38" Type="http://schemas.openxmlformats.org/officeDocument/2006/relationships/hyperlink" Target="https://login.consultant.ru/link/?req=doc&amp;base=RLAW368&amp;n=119665&amp;dst=100031" TargetMode="External"/><Relationship Id="rId59" Type="http://schemas.openxmlformats.org/officeDocument/2006/relationships/hyperlink" Target="https://login.consultant.ru/link/?req=doc&amp;base=LAW&amp;n=465798&amp;dst=290" TargetMode="External"/><Relationship Id="rId103" Type="http://schemas.openxmlformats.org/officeDocument/2006/relationships/hyperlink" Target="https://login.consultant.ru/link/?req=doc&amp;base=RLAW368&amp;n=119665&amp;dst=100103" TargetMode="External"/><Relationship Id="rId108" Type="http://schemas.openxmlformats.org/officeDocument/2006/relationships/hyperlink" Target="https://login.consultant.ru/link/?req=doc&amp;base=RLAW368&amp;n=119665&amp;dst=100105" TargetMode="External"/><Relationship Id="rId124" Type="http://schemas.openxmlformats.org/officeDocument/2006/relationships/hyperlink" Target="https://login.consultant.ru/link/?req=doc&amp;base=RLAW368&amp;n=119665&amp;dst=100123" TargetMode="External"/><Relationship Id="rId129" Type="http://schemas.openxmlformats.org/officeDocument/2006/relationships/hyperlink" Target="https://login.consultant.ru/link/?req=doc&amp;base=RLAW368&amp;n=119665&amp;dst=100130" TargetMode="External"/><Relationship Id="rId54" Type="http://schemas.openxmlformats.org/officeDocument/2006/relationships/hyperlink" Target="https://login.consultant.ru/link/?req=doc&amp;base=LAW&amp;n=454305" TargetMode="External"/><Relationship Id="rId70" Type="http://schemas.openxmlformats.org/officeDocument/2006/relationships/hyperlink" Target="https://login.consultant.ru/link/?req=doc&amp;base=RLAW368&amp;n=119665&amp;dst=100063" TargetMode="External"/><Relationship Id="rId75" Type="http://schemas.openxmlformats.org/officeDocument/2006/relationships/hyperlink" Target="https://login.consultant.ru/link/?req=doc&amp;base=RLAW368&amp;n=126290&amp;dst=100037" TargetMode="External"/><Relationship Id="rId91" Type="http://schemas.openxmlformats.org/officeDocument/2006/relationships/hyperlink" Target="https://login.consultant.ru/link/?req=doc&amp;base=LAW&amp;n=465798" TargetMode="External"/><Relationship Id="rId96" Type="http://schemas.openxmlformats.org/officeDocument/2006/relationships/hyperlink" Target="https://login.consultant.ru/link/?req=doc&amp;base=RLAW368&amp;n=119665&amp;dst=100100" TargetMode="External"/><Relationship Id="rId140" Type="http://schemas.openxmlformats.org/officeDocument/2006/relationships/hyperlink" Target="https://login.consultant.ru/link/?req=doc&amp;base=RLAW368&amp;n=119665&amp;dst=100159" TargetMode="External"/><Relationship Id="rId145" Type="http://schemas.openxmlformats.org/officeDocument/2006/relationships/hyperlink" Target="https://login.consultant.ru/link/?req=doc&amp;base=RLAW368&amp;n=119665&amp;dst=100165" TargetMode="External"/><Relationship Id="rId161" Type="http://schemas.openxmlformats.org/officeDocument/2006/relationships/hyperlink" Target="https://login.consultant.ru/link/?req=doc&amp;base=RLAW368&amp;n=119665&amp;dst=100181" TargetMode="External"/><Relationship Id="rId166" Type="http://schemas.openxmlformats.org/officeDocument/2006/relationships/hyperlink" Target="https://login.consultant.ru/link/?req=doc&amp;base=RLAW368&amp;n=108113&amp;dst=100039" TargetMode="External"/><Relationship Id="rId1" Type="http://schemas.openxmlformats.org/officeDocument/2006/relationships/styles" Target="styles.xml"/><Relationship Id="rId6" Type="http://schemas.openxmlformats.org/officeDocument/2006/relationships/hyperlink" Target="https://login.consultant.ru/link/?req=doc&amp;base=RLAW368&amp;n=79877&amp;dst=100005" TargetMode="External"/><Relationship Id="rId15" Type="http://schemas.openxmlformats.org/officeDocument/2006/relationships/hyperlink" Target="https://login.consultant.ru/link/?req=doc&amp;base=RLAW368&amp;n=190618&amp;dst=100010" TargetMode="External"/><Relationship Id="rId23" Type="http://schemas.openxmlformats.org/officeDocument/2006/relationships/hyperlink" Target="https://login.consultant.ru/link/?req=doc&amp;base=RLAW368&amp;n=57780" TargetMode="External"/><Relationship Id="rId28" Type="http://schemas.openxmlformats.org/officeDocument/2006/relationships/hyperlink" Target="https://login.consultant.ru/link/?req=doc&amp;base=RLAW368&amp;n=79877&amp;dst=100006" TargetMode="External"/><Relationship Id="rId36" Type="http://schemas.openxmlformats.org/officeDocument/2006/relationships/hyperlink" Target="https://login.consultant.ru/link/?req=doc&amp;base=RLAW368&amp;n=126290&amp;dst=100026" TargetMode="External"/><Relationship Id="rId49" Type="http://schemas.openxmlformats.org/officeDocument/2006/relationships/hyperlink" Target="https://login.consultant.ru/link/?req=doc&amp;base=LAW&amp;n=465798&amp;dst=38" TargetMode="External"/><Relationship Id="rId57" Type="http://schemas.openxmlformats.org/officeDocument/2006/relationships/hyperlink" Target="https://login.consultant.ru/link/?req=doc&amp;base=RLAW368&amp;n=79877&amp;dst=100009" TargetMode="External"/><Relationship Id="rId106" Type="http://schemas.openxmlformats.org/officeDocument/2006/relationships/hyperlink" Target="https://login.consultant.ru/link/?req=doc&amp;base=RLAW368&amp;n=108113&amp;dst=100031" TargetMode="External"/><Relationship Id="rId114" Type="http://schemas.openxmlformats.org/officeDocument/2006/relationships/hyperlink" Target="https://login.consultant.ru/link/?req=doc&amp;base=RLAW368&amp;n=119665&amp;dst=100112" TargetMode="External"/><Relationship Id="rId119" Type="http://schemas.openxmlformats.org/officeDocument/2006/relationships/hyperlink" Target="https://login.consultant.ru/link/?req=doc&amp;base=RLAW368&amp;n=119665&amp;dst=100118" TargetMode="External"/><Relationship Id="rId127" Type="http://schemas.openxmlformats.org/officeDocument/2006/relationships/hyperlink" Target="https://login.consultant.ru/link/?req=doc&amp;base=RLAW368&amp;n=119665&amp;dst=100127" TargetMode="External"/><Relationship Id="rId10" Type="http://schemas.openxmlformats.org/officeDocument/2006/relationships/hyperlink" Target="https://login.consultant.ru/link/?req=doc&amp;base=RLAW368&amp;n=192921&amp;dst=100010" TargetMode="External"/><Relationship Id="rId31" Type="http://schemas.openxmlformats.org/officeDocument/2006/relationships/hyperlink" Target="https://login.consultant.ru/link/?req=doc&amp;base=RLAW368&amp;n=94030&amp;dst=100005" TargetMode="External"/><Relationship Id="rId44" Type="http://schemas.openxmlformats.org/officeDocument/2006/relationships/hyperlink" Target="https://login.consultant.ru/link/?req=doc&amp;base=LAW&amp;n=465798&amp;dst=100352" TargetMode="External"/><Relationship Id="rId52" Type="http://schemas.openxmlformats.org/officeDocument/2006/relationships/hyperlink" Target="https://login.consultant.ru/link/?req=doc&amp;base=RLAW368&amp;n=119665&amp;dst=100051" TargetMode="External"/><Relationship Id="rId60" Type="http://schemas.openxmlformats.org/officeDocument/2006/relationships/hyperlink" Target="https://login.consultant.ru/link/?req=doc&amp;base=RLAW368&amp;n=119665&amp;dst=100056" TargetMode="External"/><Relationship Id="rId65" Type="http://schemas.openxmlformats.org/officeDocument/2006/relationships/hyperlink" Target="https://login.consultant.ru/link/?req=doc&amp;base=RLAW368&amp;n=108113&amp;dst=100026" TargetMode="External"/><Relationship Id="rId73" Type="http://schemas.openxmlformats.org/officeDocument/2006/relationships/hyperlink" Target="https://login.consultant.ru/link/?req=doc&amp;base=LAW&amp;n=465798&amp;dst=162" TargetMode="External"/><Relationship Id="rId78" Type="http://schemas.openxmlformats.org/officeDocument/2006/relationships/hyperlink" Target="https://login.consultant.ru/link/?req=doc&amp;base=RLAW368&amp;n=119665&amp;dst=100073" TargetMode="External"/><Relationship Id="rId81" Type="http://schemas.openxmlformats.org/officeDocument/2006/relationships/hyperlink" Target="https://login.consultant.ru/link/?req=doc&amp;base=RLAW368&amp;n=119665&amp;dst=100076" TargetMode="External"/><Relationship Id="rId86" Type="http://schemas.openxmlformats.org/officeDocument/2006/relationships/hyperlink" Target="https://login.consultant.ru/link/?req=doc&amp;base=RLAW368&amp;n=119665&amp;dst=100082" TargetMode="External"/><Relationship Id="rId94" Type="http://schemas.openxmlformats.org/officeDocument/2006/relationships/hyperlink" Target="https://login.consultant.ru/link/?req=doc&amp;base=RLAW368&amp;n=192921&amp;dst=100011" TargetMode="External"/><Relationship Id="rId99" Type="http://schemas.openxmlformats.org/officeDocument/2006/relationships/hyperlink" Target="https://login.consultant.ru/link/?req=doc&amp;base=RLAW368&amp;n=84330&amp;dst=100005" TargetMode="External"/><Relationship Id="rId101" Type="http://schemas.openxmlformats.org/officeDocument/2006/relationships/hyperlink" Target="https://login.consultant.ru/link/?req=doc&amp;base=RLAW368&amp;n=192921&amp;dst=100012" TargetMode="External"/><Relationship Id="rId122" Type="http://schemas.openxmlformats.org/officeDocument/2006/relationships/hyperlink" Target="https://login.consultant.ru/link/?req=doc&amp;base=RLAW368&amp;n=119665&amp;dst=100121" TargetMode="External"/><Relationship Id="rId130" Type="http://schemas.openxmlformats.org/officeDocument/2006/relationships/hyperlink" Target="https://login.consultant.ru/link/?req=doc&amp;base=RLAW368&amp;n=119665&amp;dst=100136" TargetMode="External"/><Relationship Id="rId135" Type="http://schemas.openxmlformats.org/officeDocument/2006/relationships/hyperlink" Target="https://login.consultant.ru/link/?req=doc&amp;base=RLAW368&amp;n=119665&amp;dst=100148" TargetMode="External"/><Relationship Id="rId143" Type="http://schemas.openxmlformats.org/officeDocument/2006/relationships/hyperlink" Target="https://login.consultant.ru/link/?req=doc&amp;base=RLAW368&amp;n=119665&amp;dst=100163" TargetMode="External"/><Relationship Id="rId148" Type="http://schemas.openxmlformats.org/officeDocument/2006/relationships/hyperlink" Target="https://login.consultant.ru/link/?req=doc&amp;base=RLAW368&amp;n=119665&amp;dst=100169" TargetMode="External"/><Relationship Id="rId151" Type="http://schemas.openxmlformats.org/officeDocument/2006/relationships/hyperlink" Target="https://login.consultant.ru/link/?req=doc&amp;base=RLAW368&amp;n=119665&amp;dst=100172" TargetMode="External"/><Relationship Id="rId156" Type="http://schemas.openxmlformats.org/officeDocument/2006/relationships/hyperlink" Target="https://login.consultant.ru/link/?req=doc&amp;base=RLAW368&amp;n=119665&amp;dst=100177" TargetMode="External"/><Relationship Id="rId164" Type="http://schemas.openxmlformats.org/officeDocument/2006/relationships/hyperlink" Target="https://login.consultant.ru/link/?req=doc&amp;base=LAW&amp;n=465798" TargetMode="External"/><Relationship Id="rId169" Type="http://schemas.openxmlformats.org/officeDocument/2006/relationships/hyperlink" Target="https://login.consultant.ru/link/?req=doc&amp;base=RLAW368&amp;n=119665&amp;dst=100184" TargetMode="External"/><Relationship Id="rId4" Type="http://schemas.openxmlformats.org/officeDocument/2006/relationships/webSettings" Target="webSettings.xml"/><Relationship Id="rId9" Type="http://schemas.openxmlformats.org/officeDocument/2006/relationships/hyperlink" Target="https://login.consultant.ru/link/?req=doc&amp;base=RLAW368&amp;n=94030&amp;dst=100005" TargetMode="External"/><Relationship Id="rId13" Type="http://schemas.openxmlformats.org/officeDocument/2006/relationships/hyperlink" Target="https://login.consultant.ru/link/?req=doc&amp;base=RLAW368&amp;n=119665&amp;dst=100025" TargetMode="External"/><Relationship Id="rId18" Type="http://schemas.openxmlformats.org/officeDocument/2006/relationships/hyperlink" Target="https://login.consultant.ru/link/?req=doc&amp;base=RLAW368&amp;n=190618&amp;dst=100013" TargetMode="External"/><Relationship Id="rId39" Type="http://schemas.openxmlformats.org/officeDocument/2006/relationships/hyperlink" Target="https://login.consultant.ru/link/?req=doc&amp;base=RLAW368&amp;n=119665&amp;dst=100032" TargetMode="External"/><Relationship Id="rId109" Type="http://schemas.openxmlformats.org/officeDocument/2006/relationships/hyperlink" Target="https://login.consultant.ru/link/?req=doc&amp;base=RLAW368&amp;n=108113&amp;dst=100034" TargetMode="External"/><Relationship Id="rId34" Type="http://schemas.openxmlformats.org/officeDocument/2006/relationships/hyperlink" Target="https://login.consultant.ru/link/?req=doc&amp;base=RLAW368&amp;n=108113&amp;dst=100009" TargetMode="External"/><Relationship Id="rId50" Type="http://schemas.openxmlformats.org/officeDocument/2006/relationships/hyperlink" Target="https://login.consultant.ru/link/?req=doc&amp;base=RLAW368&amp;n=119665&amp;dst=100050" TargetMode="External"/><Relationship Id="rId55" Type="http://schemas.openxmlformats.org/officeDocument/2006/relationships/hyperlink" Target="https://login.consultant.ru/link/?req=doc&amp;base=RLAW368&amp;n=108113&amp;dst=100015" TargetMode="External"/><Relationship Id="rId76" Type="http://schemas.openxmlformats.org/officeDocument/2006/relationships/hyperlink" Target="https://login.consultant.ru/link/?req=doc&amp;base=RLAW368&amp;n=119665&amp;dst=100066" TargetMode="External"/><Relationship Id="rId97" Type="http://schemas.openxmlformats.org/officeDocument/2006/relationships/hyperlink" Target="https://login.consultant.ru/link/?req=doc&amp;base=RLAW368&amp;n=119665&amp;dst=100101" TargetMode="External"/><Relationship Id="rId104" Type="http://schemas.openxmlformats.org/officeDocument/2006/relationships/hyperlink" Target="https://login.consultant.ru/link/?req=doc&amp;base=RLAW368&amp;n=108113&amp;dst=100028" TargetMode="External"/><Relationship Id="rId120" Type="http://schemas.openxmlformats.org/officeDocument/2006/relationships/hyperlink" Target="https://login.consultant.ru/link/?req=doc&amp;base=RLAW368&amp;n=119665&amp;dst=100119" TargetMode="External"/><Relationship Id="rId125" Type="http://schemas.openxmlformats.org/officeDocument/2006/relationships/hyperlink" Target="https://login.consultant.ru/link/?req=doc&amp;base=RLAW368&amp;n=119665&amp;dst=100124" TargetMode="External"/><Relationship Id="rId141" Type="http://schemas.openxmlformats.org/officeDocument/2006/relationships/hyperlink" Target="https://login.consultant.ru/link/?req=doc&amp;base=RLAW368&amp;n=119665&amp;dst=100161" TargetMode="External"/><Relationship Id="rId146" Type="http://schemas.openxmlformats.org/officeDocument/2006/relationships/hyperlink" Target="https://login.consultant.ru/link/?req=doc&amp;base=RLAW368&amp;n=119665&amp;dst=100166" TargetMode="External"/><Relationship Id="rId167" Type="http://schemas.openxmlformats.org/officeDocument/2006/relationships/hyperlink" Target="https://login.consultant.ru/link/?req=doc&amp;base=RLAW368&amp;n=119665&amp;dst=100183" TargetMode="External"/><Relationship Id="rId7" Type="http://schemas.openxmlformats.org/officeDocument/2006/relationships/hyperlink" Target="https://login.consultant.ru/link/?req=doc&amp;base=RLAW368&amp;n=81768&amp;dst=100005" TargetMode="External"/><Relationship Id="rId71" Type="http://schemas.openxmlformats.org/officeDocument/2006/relationships/hyperlink" Target="https://login.consultant.ru/link/?req=doc&amp;base=LAW&amp;n=465798&amp;dst=100064" TargetMode="External"/><Relationship Id="rId92" Type="http://schemas.openxmlformats.org/officeDocument/2006/relationships/hyperlink" Target="https://login.consultant.ru/link/?req=doc&amp;base=RLAW368&amp;n=119665&amp;dst=100087" TargetMode="External"/><Relationship Id="rId162" Type="http://schemas.openxmlformats.org/officeDocument/2006/relationships/hyperlink" Target="https://login.consultant.ru/link/?req=doc&amp;base=RLAW368&amp;n=79877&amp;dst=100016" TargetMode="External"/><Relationship Id="rId2" Type="http://schemas.microsoft.com/office/2007/relationships/stylesWithEffects" Target="stylesWithEffects.xml"/><Relationship Id="rId29" Type="http://schemas.openxmlformats.org/officeDocument/2006/relationships/hyperlink" Target="https://login.consultant.ru/link/?req=doc&amp;base=RLAW368&amp;n=81768&amp;dst=100005" TargetMode="External"/><Relationship Id="rId24" Type="http://schemas.openxmlformats.org/officeDocument/2006/relationships/hyperlink" Target="https://login.consultant.ru/link/?req=doc&amp;base=RLAW368&amp;n=57580" TargetMode="External"/><Relationship Id="rId40" Type="http://schemas.openxmlformats.org/officeDocument/2006/relationships/hyperlink" Target="https://login.consultant.ru/link/?req=doc&amp;base=RLAW368&amp;n=126290&amp;dst=100027" TargetMode="External"/><Relationship Id="rId45" Type="http://schemas.openxmlformats.org/officeDocument/2006/relationships/hyperlink" Target="https://login.consultant.ru/link/?req=doc&amp;base=RLAW368&amp;n=119665&amp;dst=100038" TargetMode="External"/><Relationship Id="rId66" Type="http://schemas.openxmlformats.org/officeDocument/2006/relationships/hyperlink" Target="https://login.consultant.ru/link/?req=doc&amp;base=LAW&amp;n=465798&amp;dst=244" TargetMode="External"/><Relationship Id="rId87" Type="http://schemas.openxmlformats.org/officeDocument/2006/relationships/hyperlink" Target="https://login.consultant.ru/link/?req=doc&amp;base=RLAW368&amp;n=119665&amp;dst=100083" TargetMode="External"/><Relationship Id="rId110" Type="http://schemas.openxmlformats.org/officeDocument/2006/relationships/hyperlink" Target="https://login.consultant.ru/link/?req=doc&amp;base=RLAW368&amp;n=108113&amp;dst=100035" TargetMode="External"/><Relationship Id="rId115" Type="http://schemas.openxmlformats.org/officeDocument/2006/relationships/hyperlink" Target="https://login.consultant.ru/link/?req=doc&amp;base=RLAW368&amp;n=119665&amp;dst=100113" TargetMode="External"/><Relationship Id="rId131" Type="http://schemas.openxmlformats.org/officeDocument/2006/relationships/hyperlink" Target="https://login.consultant.ru/link/?req=doc&amp;base=RLAW368&amp;n=119665&amp;dst=100140" TargetMode="External"/><Relationship Id="rId136" Type="http://schemas.openxmlformats.org/officeDocument/2006/relationships/hyperlink" Target="https://login.consultant.ru/link/?req=doc&amp;base=RLAW368&amp;n=119665&amp;dst=100149" TargetMode="External"/><Relationship Id="rId157" Type="http://schemas.openxmlformats.org/officeDocument/2006/relationships/hyperlink" Target="https://login.consultant.ru/link/?req=doc&amp;base=RLAW368&amp;n=119665&amp;dst=100178" TargetMode="External"/><Relationship Id="rId61" Type="http://schemas.openxmlformats.org/officeDocument/2006/relationships/hyperlink" Target="https://login.consultant.ru/link/?req=doc&amp;base=LAW&amp;n=465798" TargetMode="External"/><Relationship Id="rId82" Type="http://schemas.openxmlformats.org/officeDocument/2006/relationships/hyperlink" Target="https://login.consultant.ru/link/?req=doc&amp;base=RLAW368&amp;n=119665&amp;dst=100077" TargetMode="External"/><Relationship Id="rId152" Type="http://schemas.openxmlformats.org/officeDocument/2006/relationships/hyperlink" Target="https://login.consultant.ru/link/?req=doc&amp;base=RLAW368&amp;n=119665&amp;dst=100173" TargetMode="External"/><Relationship Id="rId19" Type="http://schemas.openxmlformats.org/officeDocument/2006/relationships/hyperlink" Target="https://login.consultant.ru/link/?req=doc&amp;base=RLAW368&amp;n=190618&amp;dst=100014" TargetMode="External"/><Relationship Id="rId14" Type="http://schemas.openxmlformats.org/officeDocument/2006/relationships/hyperlink" Target="https://login.consultant.ru/link/?req=doc&amp;base=RLAW368&amp;n=126290&amp;dst=100024" TargetMode="External"/><Relationship Id="rId30" Type="http://schemas.openxmlformats.org/officeDocument/2006/relationships/hyperlink" Target="https://login.consultant.ru/link/?req=doc&amp;base=RLAW368&amp;n=84330&amp;dst=100005" TargetMode="External"/><Relationship Id="rId35" Type="http://schemas.openxmlformats.org/officeDocument/2006/relationships/hyperlink" Target="https://login.consultant.ru/link/?req=doc&amp;base=RLAW368&amp;n=119665&amp;dst=100030" TargetMode="External"/><Relationship Id="rId56" Type="http://schemas.openxmlformats.org/officeDocument/2006/relationships/hyperlink" Target="https://login.consultant.ru/link/?req=doc&amp;base=LAW&amp;n=465798&amp;dst=43" TargetMode="External"/><Relationship Id="rId77" Type="http://schemas.openxmlformats.org/officeDocument/2006/relationships/hyperlink" Target="https://login.consultant.ru/link/?req=doc&amp;base=RLAW368&amp;n=119665&amp;dst=100072" TargetMode="External"/><Relationship Id="rId100" Type="http://schemas.openxmlformats.org/officeDocument/2006/relationships/hyperlink" Target="https://login.consultant.ru/link/?req=doc&amp;base=RLAW368&amp;n=119665&amp;dst=100102" TargetMode="External"/><Relationship Id="rId105" Type="http://schemas.openxmlformats.org/officeDocument/2006/relationships/hyperlink" Target="https://login.consultant.ru/link/?req=doc&amp;base=RLAW368&amp;n=119665&amp;dst=100104" TargetMode="External"/><Relationship Id="rId126" Type="http://schemas.openxmlformats.org/officeDocument/2006/relationships/hyperlink" Target="https://login.consultant.ru/link/?req=doc&amp;base=RLAW368&amp;n=119665&amp;dst=100125" TargetMode="External"/><Relationship Id="rId147" Type="http://schemas.openxmlformats.org/officeDocument/2006/relationships/hyperlink" Target="https://login.consultant.ru/link/?req=doc&amp;base=RLAW368&amp;n=119665&amp;dst=100168" TargetMode="External"/><Relationship Id="rId168" Type="http://schemas.openxmlformats.org/officeDocument/2006/relationships/hyperlink" Target="https://login.consultant.ru/link/?req=doc&amp;base=RLAW368&amp;n=79877&amp;dst=100017" TargetMode="External"/><Relationship Id="rId8" Type="http://schemas.openxmlformats.org/officeDocument/2006/relationships/hyperlink" Target="https://login.consultant.ru/link/?req=doc&amp;base=RLAW368&amp;n=84330&amp;dst=100005" TargetMode="External"/><Relationship Id="rId51" Type="http://schemas.openxmlformats.org/officeDocument/2006/relationships/hyperlink" Target="https://login.consultant.ru/link/?req=doc&amp;base=RLAW368&amp;n=126290&amp;dst=100029" TargetMode="External"/><Relationship Id="rId72" Type="http://schemas.openxmlformats.org/officeDocument/2006/relationships/hyperlink" Target="https://login.consultant.ru/link/?req=doc&amp;base=RLAW368&amp;n=119665&amp;dst=100065" TargetMode="External"/><Relationship Id="rId93" Type="http://schemas.openxmlformats.org/officeDocument/2006/relationships/hyperlink" Target="https://login.consultant.ru/link/?req=doc&amp;base=RLAW368&amp;n=154826" TargetMode="External"/><Relationship Id="rId98" Type="http://schemas.openxmlformats.org/officeDocument/2006/relationships/hyperlink" Target="https://login.consultant.ru/link/?req=doc&amp;base=LAW&amp;n=451872" TargetMode="External"/><Relationship Id="rId121" Type="http://schemas.openxmlformats.org/officeDocument/2006/relationships/hyperlink" Target="https://login.consultant.ru/link/?req=doc&amp;base=RLAW368&amp;n=119665&amp;dst=100120" TargetMode="External"/><Relationship Id="rId142" Type="http://schemas.openxmlformats.org/officeDocument/2006/relationships/hyperlink" Target="https://login.consultant.ru/link/?req=doc&amp;base=RLAW368&amp;n=119665&amp;dst=100162" TargetMode="External"/><Relationship Id="rId163" Type="http://schemas.openxmlformats.org/officeDocument/2006/relationships/hyperlink" Target="https://login.consultant.ru/link/?req=doc&amp;base=RLAW368&amp;n=119665&amp;dst=100182" TargetMode="External"/><Relationship Id="rId3" Type="http://schemas.openxmlformats.org/officeDocument/2006/relationships/settings" Target="settings.xml"/><Relationship Id="rId25" Type="http://schemas.openxmlformats.org/officeDocument/2006/relationships/hyperlink" Target="https://login.consultant.ru/link/?req=doc&amp;base=RLAW368&amp;n=49430" TargetMode="External"/><Relationship Id="rId46" Type="http://schemas.openxmlformats.org/officeDocument/2006/relationships/hyperlink" Target="https://login.consultant.ru/link/?req=doc&amp;base=RLAW368&amp;n=119665&amp;dst=100040" TargetMode="External"/><Relationship Id="rId67" Type="http://schemas.openxmlformats.org/officeDocument/2006/relationships/hyperlink" Target="https://login.consultant.ru/link/?req=doc&amp;base=RLAW368&amp;n=126290&amp;dst=100031" TargetMode="External"/><Relationship Id="rId116" Type="http://schemas.openxmlformats.org/officeDocument/2006/relationships/hyperlink" Target="https://login.consultant.ru/link/?req=doc&amp;base=RLAW368&amp;n=119665&amp;dst=100114" TargetMode="External"/><Relationship Id="rId137" Type="http://schemas.openxmlformats.org/officeDocument/2006/relationships/hyperlink" Target="https://login.consultant.ru/link/?req=doc&amp;base=RLAW368&amp;n=119665&amp;dst=100150" TargetMode="External"/><Relationship Id="rId158" Type="http://schemas.openxmlformats.org/officeDocument/2006/relationships/hyperlink" Target="https://login.consultant.ru/link/?req=doc&amp;base=RLAW368&amp;n=119665&amp;dst=100180" TargetMode="External"/><Relationship Id="rId20" Type="http://schemas.openxmlformats.org/officeDocument/2006/relationships/hyperlink" Target="https://login.consultant.ru/link/?req=doc&amp;base=RLAW368&amp;n=190618&amp;dst=100015" TargetMode="External"/><Relationship Id="rId41" Type="http://schemas.openxmlformats.org/officeDocument/2006/relationships/hyperlink" Target="https://login.consultant.ru/link/?req=doc&amp;base=RLAW368&amp;n=119665&amp;dst=100034" TargetMode="External"/><Relationship Id="rId62" Type="http://schemas.openxmlformats.org/officeDocument/2006/relationships/hyperlink" Target="https://login.consultant.ru/link/?req=doc&amp;base=RLAW368&amp;n=108113&amp;dst=100020" TargetMode="External"/><Relationship Id="rId83" Type="http://schemas.openxmlformats.org/officeDocument/2006/relationships/hyperlink" Target="https://login.consultant.ru/link/?req=doc&amp;base=LAW&amp;n=465798&amp;dst=100352" TargetMode="External"/><Relationship Id="rId88" Type="http://schemas.openxmlformats.org/officeDocument/2006/relationships/hyperlink" Target="https://login.consultant.ru/link/?req=doc&amp;base=LAW&amp;n=465798&amp;dst=100352" TargetMode="External"/><Relationship Id="rId111" Type="http://schemas.openxmlformats.org/officeDocument/2006/relationships/hyperlink" Target="https://login.consultant.ru/link/?req=doc&amp;base=RLAW368&amp;n=119665&amp;dst=100107" TargetMode="External"/><Relationship Id="rId132" Type="http://schemas.openxmlformats.org/officeDocument/2006/relationships/hyperlink" Target="https://login.consultant.ru/link/?req=doc&amp;base=RLAW368&amp;n=119665&amp;dst=100141" TargetMode="External"/><Relationship Id="rId153" Type="http://schemas.openxmlformats.org/officeDocument/2006/relationships/hyperlink" Target="https://login.consultant.ru/link/?req=doc&amp;base=RLAW368&amp;n=119665&amp;dst=1001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15473</Words>
  <Characters>88200</Characters>
  <Application>Microsoft Office Word</Application>
  <DocSecurity>0</DocSecurity>
  <Lines>735</Lines>
  <Paragraphs>206</Paragraphs>
  <ScaleCrop>false</ScaleCrop>
  <Company/>
  <LinksUpToDate>false</LinksUpToDate>
  <CharactersWithSpaces>103467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 Александр Андреевич</dc:creator>
  <cp:lastModifiedBy>Василенко Александр Андреевич</cp:lastModifiedBy>
  <cp:revision>1</cp:revision>
  <dcterms:created xsi:type="dcterms:W3CDTF">2024-05-16T07:03:00Z</dcterms:created>
  <dcterms:modified xsi:type="dcterms:W3CDTF">2024-05-16T07:03:00Z</dcterms:modified>
</cp:coreProperties>
</file>