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</w:r>
      <w:r w:rsidR="002928B7">
        <w:rPr>
          <w:b/>
          <w:bCs/>
          <w:lang w:val="ru-RU"/>
        </w:rPr>
        <w:t>в 1</w:t>
      </w:r>
      <w:r w:rsidR="005354AB" w:rsidRPr="005354AB">
        <w:rPr>
          <w:b/>
          <w:bCs/>
          <w:lang w:val="ru-RU"/>
        </w:rPr>
        <w:t xml:space="preserve"> </w:t>
      </w:r>
      <w:proofErr w:type="gramStart"/>
      <w:r w:rsidR="005354AB" w:rsidRPr="005354AB">
        <w:rPr>
          <w:b/>
          <w:bCs/>
          <w:lang w:val="ru-RU"/>
        </w:rPr>
        <w:t>квартале</w:t>
      </w:r>
      <w:proofErr w:type="gramEnd"/>
      <w:r w:rsidR="005354AB" w:rsidRPr="005354AB">
        <w:rPr>
          <w:b/>
          <w:bCs/>
          <w:lang w:val="ru-RU"/>
        </w:rPr>
        <w:t xml:space="preserve"> 201</w:t>
      </w:r>
      <w:r w:rsidR="002928B7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28B7">
        <w:rPr>
          <w:sz w:val="28"/>
          <w:szCs w:val="28"/>
        </w:rPr>
        <w:t>1</w:t>
      </w:r>
      <w:r w:rsidR="005354AB">
        <w:rPr>
          <w:sz w:val="28"/>
          <w:szCs w:val="28"/>
        </w:rPr>
        <w:t xml:space="preserve"> квартале 201</w:t>
      </w:r>
      <w:r w:rsidR="002928B7">
        <w:rPr>
          <w:sz w:val="28"/>
          <w:szCs w:val="28"/>
        </w:rPr>
        <w:t>8</w:t>
      </w:r>
      <w:r w:rsidR="005354AB">
        <w:rPr>
          <w:sz w:val="28"/>
          <w:szCs w:val="28"/>
        </w:rPr>
        <w:t xml:space="preserve">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2928B7">
        <w:rPr>
          <w:sz w:val="28"/>
          <w:szCs w:val="28"/>
        </w:rPr>
        <w:t>60</w:t>
      </w:r>
      <w:r w:rsidR="005354AB">
        <w:rPr>
          <w:sz w:val="28"/>
          <w:szCs w:val="28"/>
        </w:rPr>
        <w:t xml:space="preserve"> обращен</w:t>
      </w:r>
      <w:r w:rsidR="005546C1" w:rsidRPr="005546C1">
        <w:rPr>
          <w:sz w:val="28"/>
          <w:szCs w:val="28"/>
        </w:rPr>
        <w:t>и</w:t>
      </w:r>
      <w:r w:rsidR="002928B7">
        <w:rPr>
          <w:sz w:val="28"/>
          <w:szCs w:val="28"/>
        </w:rPr>
        <w:t>й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2928B7" w:rsidRDefault="002928B7" w:rsidP="002928B7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40</w:t>
      </w:r>
      <w:r>
        <w:rPr>
          <w:sz w:val="28"/>
          <w:szCs w:val="28"/>
        </w:rPr>
        <w:t>%);</w:t>
      </w:r>
    </w:p>
    <w:p w:rsidR="005546C1" w:rsidRDefault="005546C1" w:rsidP="005546C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2928B7">
        <w:rPr>
          <w:sz w:val="28"/>
          <w:szCs w:val="28"/>
        </w:rPr>
        <w:t>23</w:t>
      </w:r>
      <w:r>
        <w:rPr>
          <w:sz w:val="28"/>
          <w:szCs w:val="28"/>
        </w:rPr>
        <w:t xml:space="preserve"> (</w:t>
      </w:r>
      <w:r w:rsidR="002928B7">
        <w:rPr>
          <w:sz w:val="28"/>
          <w:szCs w:val="28"/>
        </w:rPr>
        <w:t>38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2928B7">
        <w:rPr>
          <w:sz w:val="28"/>
          <w:szCs w:val="28"/>
        </w:rPr>
        <w:t>8</w:t>
      </w:r>
      <w:r>
        <w:rPr>
          <w:sz w:val="28"/>
          <w:szCs w:val="28"/>
        </w:rPr>
        <w:t xml:space="preserve"> (</w:t>
      </w:r>
      <w:r w:rsidR="005546C1">
        <w:rPr>
          <w:sz w:val="28"/>
          <w:szCs w:val="28"/>
        </w:rPr>
        <w:t>13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2928B7">
        <w:rPr>
          <w:sz w:val="28"/>
          <w:szCs w:val="28"/>
        </w:rPr>
        <w:t>4</w:t>
      </w:r>
      <w:r w:rsidR="00B014B9">
        <w:rPr>
          <w:sz w:val="28"/>
          <w:szCs w:val="28"/>
        </w:rPr>
        <w:t xml:space="preserve"> (</w:t>
      </w:r>
      <w:r w:rsidR="002928B7">
        <w:rPr>
          <w:sz w:val="28"/>
          <w:szCs w:val="28"/>
        </w:rPr>
        <w:t>7</w:t>
      </w:r>
      <w:r w:rsidR="00B014B9">
        <w:rPr>
          <w:sz w:val="28"/>
          <w:szCs w:val="28"/>
        </w:rPr>
        <w:t>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2928B7">
        <w:rPr>
          <w:sz w:val="28"/>
          <w:szCs w:val="28"/>
        </w:rPr>
        <w:t>1</w:t>
      </w:r>
      <w:r w:rsidR="00B014B9">
        <w:rPr>
          <w:sz w:val="28"/>
          <w:szCs w:val="28"/>
        </w:rPr>
        <w:t xml:space="preserve"> (</w:t>
      </w:r>
      <w:r w:rsidR="002928B7">
        <w:rPr>
          <w:sz w:val="28"/>
          <w:szCs w:val="28"/>
        </w:rPr>
        <w:t>2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указанного периода </w:t>
      </w:r>
      <w:r w:rsidR="002928B7">
        <w:rPr>
          <w:sz w:val="28"/>
          <w:szCs w:val="28"/>
        </w:rPr>
        <w:t>заявок</w:t>
      </w:r>
      <w:r>
        <w:rPr>
          <w:sz w:val="28"/>
          <w:szCs w:val="28"/>
        </w:rPr>
        <w:t xml:space="preserve">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</w:t>
      </w:r>
      <w:r w:rsidR="002928B7">
        <w:rPr>
          <w:sz w:val="28"/>
          <w:szCs w:val="28"/>
        </w:rPr>
        <w:t xml:space="preserve"> </w:t>
      </w:r>
      <w:r w:rsidR="000A258B">
        <w:rPr>
          <w:sz w:val="28"/>
          <w:szCs w:val="28"/>
        </w:rPr>
        <w:t xml:space="preserve">Пермского края </w:t>
      </w:r>
      <w:r w:rsidR="002928B7">
        <w:rPr>
          <w:sz w:val="28"/>
          <w:szCs w:val="28"/>
        </w:rPr>
        <w:t>не поступало.</w:t>
      </w:r>
    </w:p>
    <w:p w:rsidR="002928B7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5354AB">
        <w:rPr>
          <w:color w:val="000000"/>
          <w:sz w:val="28"/>
          <w:szCs w:val="28"/>
        </w:rPr>
        <w:t>в</w:t>
      </w:r>
      <w:r w:rsidR="002928B7">
        <w:rPr>
          <w:color w:val="000000"/>
          <w:sz w:val="28"/>
          <w:szCs w:val="28"/>
        </w:rPr>
        <w:t xml:space="preserve"> первом </w:t>
      </w:r>
      <w:r w:rsidR="00497C2E">
        <w:rPr>
          <w:color w:val="000000"/>
          <w:sz w:val="28"/>
          <w:szCs w:val="28"/>
        </w:rPr>
        <w:t>квартале 201</w:t>
      </w:r>
      <w:r w:rsidR="002928B7">
        <w:rPr>
          <w:color w:val="000000"/>
          <w:sz w:val="28"/>
          <w:szCs w:val="28"/>
        </w:rPr>
        <w:t>8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2928B7">
        <w:rPr>
          <w:color w:val="000000"/>
          <w:sz w:val="28"/>
          <w:szCs w:val="28"/>
        </w:rPr>
        <w:t xml:space="preserve">развития промышленности, в том числе </w:t>
      </w:r>
      <w:r w:rsidR="002928B7">
        <w:rPr>
          <w:color w:val="000000"/>
          <w:sz w:val="28"/>
          <w:szCs w:val="28"/>
        </w:rPr>
        <w:t xml:space="preserve">и </w:t>
      </w:r>
      <w:r w:rsidR="002928B7">
        <w:rPr>
          <w:color w:val="000000"/>
          <w:sz w:val="28"/>
          <w:szCs w:val="28"/>
        </w:rPr>
        <w:t>деятельности</w:t>
      </w:r>
      <w:r w:rsidR="002928B7">
        <w:rPr>
          <w:color w:val="000000"/>
          <w:sz w:val="28"/>
          <w:szCs w:val="28"/>
        </w:rPr>
        <w:t xml:space="preserve"> промышленных предприятий Пермского края, внедрения изобретательских и рационализаторских предложений</w:t>
      </w:r>
      <w:r w:rsidR="000A258B">
        <w:rPr>
          <w:color w:val="000000"/>
          <w:sz w:val="28"/>
          <w:szCs w:val="28"/>
        </w:rPr>
        <w:t>.</w:t>
      </w:r>
      <w:proofErr w:type="gramEnd"/>
    </w:p>
    <w:p w:rsidR="005546C1" w:rsidRDefault="002928B7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5546C1">
        <w:rPr>
          <w:color w:val="000000"/>
          <w:sz w:val="28"/>
          <w:szCs w:val="28"/>
        </w:rPr>
        <w:t>потребительского рынка и лицензирования</w:t>
      </w:r>
      <w:r>
        <w:rPr>
          <w:color w:val="000000"/>
          <w:sz w:val="28"/>
          <w:szCs w:val="28"/>
        </w:rPr>
        <w:t xml:space="preserve"> актуальными </w:t>
      </w:r>
      <w:r w:rsidR="000A258B">
        <w:rPr>
          <w:color w:val="000000"/>
          <w:sz w:val="28"/>
          <w:szCs w:val="28"/>
        </w:rPr>
        <w:t>являются</w:t>
      </w:r>
      <w:r>
        <w:rPr>
          <w:color w:val="000000"/>
          <w:sz w:val="28"/>
          <w:szCs w:val="28"/>
        </w:rPr>
        <w:t xml:space="preserve"> вопросы </w:t>
      </w:r>
      <w:r w:rsidR="005546C1">
        <w:rPr>
          <w:color w:val="000000"/>
          <w:sz w:val="28"/>
          <w:szCs w:val="28"/>
        </w:rPr>
        <w:t>реализации алкогольной продукции с нарушением действующего законодательства</w:t>
      </w:r>
      <w:r>
        <w:rPr>
          <w:color w:val="000000"/>
          <w:sz w:val="28"/>
          <w:szCs w:val="28"/>
        </w:rPr>
        <w:t xml:space="preserve"> и вопросы размещения нестационарных торговых объектов.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</w:t>
      </w:r>
      <w:r w:rsidR="00BB0336">
        <w:rPr>
          <w:color w:val="000000"/>
          <w:sz w:val="28"/>
          <w:szCs w:val="28"/>
        </w:rPr>
        <w:t xml:space="preserve">и социального партнерства </w:t>
      </w:r>
      <w:r>
        <w:rPr>
          <w:color w:val="000000"/>
          <w:sz w:val="28"/>
          <w:szCs w:val="28"/>
        </w:rPr>
        <w:t>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6DF" w:rsidRDefault="006936DF" w:rsidP="004B43D3">
      <w:r>
        <w:separator/>
      </w:r>
    </w:p>
  </w:endnote>
  <w:endnote w:type="continuationSeparator" w:id="0">
    <w:p w:rsidR="006936DF" w:rsidRDefault="006936DF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6DF" w:rsidRDefault="006936DF" w:rsidP="004B43D3">
      <w:r>
        <w:separator/>
      </w:r>
    </w:p>
  </w:footnote>
  <w:footnote w:type="continuationSeparator" w:id="0">
    <w:p w:rsidR="006936DF" w:rsidRDefault="006936DF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841B8-2521-49DB-BE98-B78460215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2</cp:revision>
  <cp:lastPrinted>2015-05-28T11:11:00Z</cp:lastPrinted>
  <dcterms:created xsi:type="dcterms:W3CDTF">2018-04-09T12:16:00Z</dcterms:created>
  <dcterms:modified xsi:type="dcterms:W3CDTF">2018-04-09T12:16:00Z</dcterms:modified>
</cp:coreProperties>
</file>