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041CAB">
        <w:rPr>
          <w:rFonts w:cs="Times New Roman"/>
          <w:b/>
        </w:rPr>
        <w:t xml:space="preserve"> </w:t>
      </w:r>
      <w:r w:rsidR="00CB5A0B">
        <w:rPr>
          <w:rFonts w:cs="Times New Roman"/>
          <w:b/>
        </w:rPr>
        <w:t>1</w:t>
      </w:r>
      <w:r w:rsidRPr="009F615D">
        <w:rPr>
          <w:rFonts w:cs="Times New Roman"/>
          <w:b/>
        </w:rPr>
        <w:t xml:space="preserve"> 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CB5A0B">
        <w:rPr>
          <w:rFonts w:cs="Times New Roman"/>
          <w:b/>
        </w:rPr>
        <w:t xml:space="preserve">2025 </w:t>
      </w:r>
      <w:r w:rsidR="003F6AF6">
        <w:rPr>
          <w:rFonts w:cs="Times New Roman"/>
          <w:b/>
        </w:rPr>
        <w:t>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 xml:space="preserve">В </w:t>
      </w:r>
      <w:r w:rsidR="00CB5A0B">
        <w:t>1 квартале 2025 года</w:t>
      </w:r>
      <w:r>
        <w:t xml:space="preserve"> Министерством промышленности и торговли Пермского края (далее – Министерство) рассмотрено </w:t>
      </w:r>
      <w:r w:rsidR="00CB5A0B">
        <w:t>55</w:t>
      </w:r>
      <w:r>
        <w:t xml:space="preserve"> обращени</w:t>
      </w:r>
      <w:r w:rsidR="00813202">
        <w:t>й</w:t>
      </w:r>
      <w:r>
        <w:t xml:space="preserve"> граждан</w:t>
      </w:r>
      <w:r w:rsidR="00627278">
        <w:t>, что на 6 обращений меньше аналогичного периода 2024 года</w:t>
      </w:r>
      <w:r>
        <w:t xml:space="preserve"> </w:t>
      </w:r>
      <w:r w:rsidRPr="009F615D">
        <w:rPr>
          <w:rFonts w:cs="Times New Roman"/>
        </w:rPr>
        <w:t>(</w:t>
      </w:r>
      <w:r w:rsidR="00CB5A0B">
        <w:rPr>
          <w:rFonts w:cs="Times New Roman"/>
        </w:rPr>
        <w:t>61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</w:t>
      </w:r>
      <w:r w:rsidR="00813202">
        <w:rPr>
          <w:rFonts w:cs="Times New Roman"/>
        </w:rPr>
        <w:t>е</w:t>
      </w:r>
      <w:r w:rsidRPr="0077301C">
        <w:rPr>
          <w:rFonts w:cs="Times New Roman"/>
        </w:rPr>
        <w:t>)</w:t>
      </w:r>
      <w:r w:rsidR="00283E34" w:rsidRPr="0077301C">
        <w:rPr>
          <w:rFonts w:cs="Times New Roman"/>
        </w:rPr>
        <w:t>.</w:t>
      </w:r>
    </w:p>
    <w:p w:rsidR="00F25706" w:rsidRPr="008F2A49" w:rsidRDefault="00F25706" w:rsidP="00F25706">
      <w:pPr>
        <w:spacing w:after="0" w:line="360" w:lineRule="exact"/>
        <w:ind w:firstLine="709"/>
        <w:jc w:val="both"/>
      </w:pPr>
      <w:r w:rsidRPr="008F2A49">
        <w:t xml:space="preserve">От общего количества поступивших обращений зарегистрировано непосредственно в Министерстве – </w:t>
      </w:r>
      <w:r w:rsidR="00CB5A0B">
        <w:t>35</w:t>
      </w:r>
      <w:r w:rsidRPr="008F2A49">
        <w:t xml:space="preserve">, их них: по вопросам потребительского рынка </w:t>
      </w:r>
      <w:r w:rsidR="00EB525E" w:rsidRPr="008F2A49">
        <w:t xml:space="preserve">- </w:t>
      </w:r>
      <w:r w:rsidR="00CB5A0B">
        <w:t>34</w:t>
      </w:r>
      <w:r w:rsidRPr="008F2A49">
        <w:t>;</w:t>
      </w:r>
      <w:r w:rsidR="009C2014" w:rsidRPr="008F2A49">
        <w:t xml:space="preserve"> </w:t>
      </w:r>
      <w:r w:rsidR="00EB525E" w:rsidRPr="008F2A49">
        <w:t xml:space="preserve">по вопросам </w:t>
      </w:r>
      <w:r w:rsidR="00813202">
        <w:t>охраны труда</w:t>
      </w:r>
      <w:r w:rsidR="00EB525E" w:rsidRPr="008F2A49">
        <w:t xml:space="preserve"> – </w:t>
      </w:r>
      <w:r w:rsidR="00813202">
        <w:t>1</w:t>
      </w:r>
      <w:r w:rsidRPr="008F2A49">
        <w:t>.</w:t>
      </w:r>
    </w:p>
    <w:p w:rsidR="004731D3" w:rsidRPr="008F2A49" w:rsidRDefault="004731D3" w:rsidP="00F25706">
      <w:pPr>
        <w:spacing w:after="0" w:line="360" w:lineRule="exact"/>
        <w:ind w:firstLine="708"/>
        <w:jc w:val="both"/>
      </w:pPr>
      <w:r w:rsidRPr="008F2A49">
        <w:t>Из общего количества поступило обращений из Правительства Пермского края –</w:t>
      </w:r>
      <w:r w:rsidR="00DE3397" w:rsidRPr="008F2A49">
        <w:t xml:space="preserve"> </w:t>
      </w:r>
      <w:r w:rsidR="00CD23D9">
        <w:t>20</w:t>
      </w:r>
      <w:r w:rsidR="00DE3397" w:rsidRPr="008F2A49">
        <w:t>,</w:t>
      </w:r>
      <w:r w:rsidRPr="008F2A49">
        <w:t xml:space="preserve"> из них: из Управления Президента Российской Федерации по работе с обращениями граждан и организаций </w:t>
      </w:r>
      <w:r w:rsidR="00DE3397" w:rsidRPr="008F2A49">
        <w:t>–</w:t>
      </w:r>
      <w:r w:rsidRPr="008F2A49">
        <w:t xml:space="preserve"> </w:t>
      </w:r>
      <w:r w:rsidR="00CD23D9">
        <w:t>7</w:t>
      </w:r>
      <w:r w:rsidR="00E101C9" w:rsidRPr="008F2A49">
        <w:t xml:space="preserve">, из </w:t>
      </w:r>
      <w:r w:rsidR="00B433BD" w:rsidRPr="008F2A49">
        <w:t>органов государственной власти Российской Федерации</w:t>
      </w:r>
      <w:r w:rsidR="00FC1FA2" w:rsidRPr="008F2A49">
        <w:t xml:space="preserve"> </w:t>
      </w:r>
      <w:r w:rsidR="00E101C9" w:rsidRPr="008F2A49">
        <w:t xml:space="preserve">– </w:t>
      </w:r>
      <w:r w:rsidR="00CD23D9">
        <w:t>4</w:t>
      </w:r>
      <w:r w:rsidR="00E101C9" w:rsidRPr="008F2A49">
        <w:t xml:space="preserve">, </w:t>
      </w:r>
      <w:r w:rsidRPr="008F2A49">
        <w:t>из Интернет-приемной Пермского края</w:t>
      </w:r>
      <w:r w:rsidR="00E101C9" w:rsidRPr="008F2A49">
        <w:t xml:space="preserve"> </w:t>
      </w:r>
      <w:r w:rsidRPr="008F2A49">
        <w:t xml:space="preserve">– </w:t>
      </w:r>
      <w:r w:rsidR="00CD23D9">
        <w:t>8</w:t>
      </w:r>
      <w:r w:rsidR="005865C7" w:rsidRPr="008F2A49">
        <w:t xml:space="preserve">, напрямую от граждан - </w:t>
      </w:r>
      <w:r w:rsidR="00CD23D9">
        <w:t>1</w:t>
      </w:r>
      <w:r w:rsidRPr="008F2A49">
        <w:t xml:space="preserve">. 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4731D3" w:rsidRDefault="00B77FB7" w:rsidP="00F25706">
      <w:pPr>
        <w:spacing w:after="0" w:line="360" w:lineRule="exact"/>
        <w:ind w:firstLine="720"/>
        <w:jc w:val="both"/>
      </w:pPr>
      <w:r>
        <w:t xml:space="preserve">В течение </w:t>
      </w:r>
      <w:r w:rsidR="00CD23D9">
        <w:t>1 квартала 2025 года</w:t>
      </w:r>
      <w:r w:rsidR="00C7465B">
        <w:t xml:space="preserve"> проведен 1 личный прием граждан.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 </w:t>
      </w:r>
      <w:r w:rsidR="00CD23D9">
        <w:rPr>
          <w:rFonts w:cs="Times New Roman"/>
        </w:rPr>
        <w:t>1 квартале 2025 года</w:t>
      </w:r>
      <w:r w:rsidR="00201E5A">
        <w:rPr>
          <w:rFonts w:cs="Times New Roman"/>
        </w:rPr>
        <w:t xml:space="preserve">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«Экономика» </w:t>
      </w:r>
      <w:r w:rsidR="00201E5A" w:rsidRPr="008B62C7">
        <w:rPr>
          <w:rFonts w:cs="Times New Roman"/>
        </w:rPr>
        <w:t>-</w:t>
      </w:r>
      <w:r w:rsidRPr="008B62C7">
        <w:rPr>
          <w:rFonts w:cs="Times New Roman"/>
        </w:rPr>
        <w:t xml:space="preserve"> </w:t>
      </w:r>
      <w:r w:rsidR="00CD23D9">
        <w:rPr>
          <w:rFonts w:cs="Times New Roman"/>
        </w:rPr>
        <w:t>49</w:t>
      </w:r>
      <w:r w:rsidRPr="008B62C7">
        <w:rPr>
          <w:rFonts w:cs="Times New Roman"/>
        </w:rPr>
        <w:t xml:space="preserve"> вопрос</w:t>
      </w:r>
      <w:r w:rsidR="00CD23D9">
        <w:rPr>
          <w:rFonts w:cs="Times New Roman"/>
        </w:rPr>
        <w:t>ов</w:t>
      </w:r>
      <w:r w:rsidR="007F117D" w:rsidRPr="008B62C7">
        <w:rPr>
          <w:rFonts w:cs="Times New Roman"/>
        </w:rPr>
        <w:t>;</w:t>
      </w:r>
    </w:p>
    <w:p w:rsidR="00EE334B" w:rsidRPr="00F47A25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«Государство, общество и политика» – </w:t>
      </w:r>
      <w:r w:rsidR="00CD23D9">
        <w:rPr>
          <w:rFonts w:cs="Times New Roman"/>
        </w:rPr>
        <w:t>3</w:t>
      </w:r>
      <w:r w:rsidRPr="00F47A25">
        <w:rPr>
          <w:rFonts w:cs="Times New Roman"/>
        </w:rPr>
        <w:t xml:space="preserve"> вопрос</w:t>
      </w:r>
      <w:r w:rsidR="00CD23D9">
        <w:rPr>
          <w:rFonts w:cs="Times New Roman"/>
        </w:rPr>
        <w:t>а</w:t>
      </w:r>
      <w:r w:rsidRPr="00F47A25">
        <w:rPr>
          <w:rFonts w:cs="Times New Roman"/>
        </w:rPr>
        <w:t>;</w:t>
      </w:r>
    </w:p>
    <w:p w:rsidR="00CF42C3" w:rsidRDefault="00EE334B" w:rsidP="00CF42C3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«Социальная сфера» – </w:t>
      </w:r>
      <w:r w:rsidR="0030155E">
        <w:rPr>
          <w:rFonts w:cs="Times New Roman"/>
        </w:rPr>
        <w:t>2</w:t>
      </w:r>
      <w:r w:rsidRPr="00F47A25">
        <w:rPr>
          <w:rFonts w:cs="Times New Roman"/>
        </w:rPr>
        <w:t xml:space="preserve"> вопрос</w:t>
      </w:r>
      <w:r w:rsidR="0030155E">
        <w:rPr>
          <w:rFonts w:cs="Times New Roman"/>
        </w:rPr>
        <w:t>а</w:t>
      </w:r>
      <w:r w:rsidR="00CD23D9">
        <w:rPr>
          <w:rFonts w:cs="Times New Roman"/>
        </w:rPr>
        <w:t>;</w:t>
      </w:r>
    </w:p>
    <w:p w:rsidR="00CD23D9" w:rsidRPr="00F47A25" w:rsidRDefault="00CD23D9" w:rsidP="00CF42C3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по разделу «Оборона, безопасность, законность» - 1 вопрос.</w:t>
      </w:r>
    </w:p>
    <w:p w:rsidR="00283E34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2F74F0">
        <w:rPr>
          <w:color w:val="000000"/>
        </w:rPr>
        <w:t>в</w:t>
      </w:r>
      <w:r w:rsidR="00ED1B2A">
        <w:rPr>
          <w:color w:val="000000"/>
        </w:rPr>
        <w:t xml:space="preserve"> </w:t>
      </w:r>
      <w:r w:rsidR="0030155E">
        <w:rPr>
          <w:color w:val="000000"/>
        </w:rPr>
        <w:t>первом квартале 2025 года</w:t>
      </w:r>
      <w:r>
        <w:rPr>
          <w:color w:val="000000"/>
        </w:rPr>
        <w:t xml:space="preserve">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>в том числе</w:t>
      </w:r>
      <w:r w:rsidR="00627278">
        <w:rPr>
          <w:color w:val="000000"/>
        </w:rPr>
        <w:t>:</w:t>
      </w:r>
      <w:r w:rsidR="007F117D">
        <w:rPr>
          <w:color w:val="000000"/>
        </w:rPr>
        <w:t xml:space="preserve"> деятельность объектов торговли в части нарушений при </w:t>
      </w:r>
      <w:r w:rsidR="00CF42C3">
        <w:rPr>
          <w:color w:val="000000"/>
        </w:rPr>
        <w:t>осуществлении продажи алкогольной продукции</w:t>
      </w:r>
      <w:r w:rsidR="0030155E">
        <w:rPr>
          <w:color w:val="000000"/>
        </w:rPr>
        <w:t>, размещени</w:t>
      </w:r>
      <w:r w:rsidR="00627278">
        <w:rPr>
          <w:color w:val="000000"/>
        </w:rPr>
        <w:t>е</w:t>
      </w:r>
      <w:r w:rsidR="0030155E">
        <w:rPr>
          <w:color w:val="000000"/>
        </w:rPr>
        <w:t xml:space="preserve"> нестационарных торговых объектов</w:t>
      </w:r>
      <w:r w:rsidRPr="007F117D">
        <w:rPr>
          <w:color w:val="000000"/>
        </w:rPr>
        <w:t>.</w:t>
      </w:r>
      <w:r>
        <w:rPr>
          <w:color w:val="000000"/>
        </w:rPr>
        <w:t xml:space="preserve"> 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>мотрения и качеством ответов на них</w:t>
      </w:r>
      <w:r w:rsidR="00C019C0" w:rsidRPr="00C019C0">
        <w:rPr>
          <w:rFonts w:cs="Times New Roman"/>
        </w:rPr>
        <w:t xml:space="preserve">. </w:t>
      </w:r>
      <w:bookmarkStart w:id="0" w:name="_GoBack"/>
      <w:bookmarkEnd w:id="0"/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«Обращения граждан» </w:t>
      </w:r>
      <w:r w:rsidR="00BB5E53">
        <w:rPr>
          <w:rFonts w:cs="Times New Roman"/>
        </w:rPr>
        <w:lastRenderedPageBreak/>
        <w:t xml:space="preserve">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публикуется в тематических разделах сайта. </w:t>
      </w:r>
    </w:p>
    <w:sectPr w:rsidR="006D46C8" w:rsidSect="00CF42C3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34C" w:rsidRDefault="00EA234C" w:rsidP="00C96F02">
      <w:pPr>
        <w:spacing w:after="0" w:line="240" w:lineRule="auto"/>
      </w:pPr>
      <w:r>
        <w:separator/>
      </w:r>
    </w:p>
  </w:endnote>
  <w:endnote w:type="continuationSeparator" w:id="0">
    <w:p w:rsidR="00EA234C" w:rsidRDefault="00EA234C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34C" w:rsidRDefault="00EA234C" w:rsidP="00C96F02">
      <w:pPr>
        <w:spacing w:after="0" w:line="240" w:lineRule="auto"/>
      </w:pPr>
      <w:r>
        <w:separator/>
      </w:r>
    </w:p>
  </w:footnote>
  <w:footnote w:type="continuationSeparator" w:id="0">
    <w:p w:rsidR="00EA234C" w:rsidRDefault="00EA234C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38BD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155E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1439"/>
    <w:rsid w:val="004E228F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1F16"/>
    <w:rsid w:val="0053204D"/>
    <w:rsid w:val="005326B0"/>
    <w:rsid w:val="0053474D"/>
    <w:rsid w:val="0053542A"/>
    <w:rsid w:val="00537B03"/>
    <w:rsid w:val="00542B2D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44E7"/>
    <w:rsid w:val="00621513"/>
    <w:rsid w:val="006218DD"/>
    <w:rsid w:val="00626747"/>
    <w:rsid w:val="00627278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3004B"/>
    <w:rsid w:val="00730194"/>
    <w:rsid w:val="00731FB7"/>
    <w:rsid w:val="007363EA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C5EE0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20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2FDE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2A49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723B2"/>
    <w:rsid w:val="00984F7D"/>
    <w:rsid w:val="009934C7"/>
    <w:rsid w:val="009A0A48"/>
    <w:rsid w:val="009A18C9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7F3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6894"/>
    <w:rsid w:val="00B00A1B"/>
    <w:rsid w:val="00B00B7F"/>
    <w:rsid w:val="00B02F83"/>
    <w:rsid w:val="00B040A7"/>
    <w:rsid w:val="00B053EE"/>
    <w:rsid w:val="00B07661"/>
    <w:rsid w:val="00B07E36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FB7"/>
    <w:rsid w:val="00B77FBF"/>
    <w:rsid w:val="00B80416"/>
    <w:rsid w:val="00B87490"/>
    <w:rsid w:val="00B90E68"/>
    <w:rsid w:val="00B910C3"/>
    <w:rsid w:val="00B96151"/>
    <w:rsid w:val="00B96451"/>
    <w:rsid w:val="00BA5AF7"/>
    <w:rsid w:val="00BA65A8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124E"/>
    <w:rsid w:val="00C12D5B"/>
    <w:rsid w:val="00C13653"/>
    <w:rsid w:val="00C14B6F"/>
    <w:rsid w:val="00C17481"/>
    <w:rsid w:val="00C201C2"/>
    <w:rsid w:val="00C20841"/>
    <w:rsid w:val="00C20872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7465B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B5A0B"/>
    <w:rsid w:val="00CC3D81"/>
    <w:rsid w:val="00CC5846"/>
    <w:rsid w:val="00CC763D"/>
    <w:rsid w:val="00CC77F5"/>
    <w:rsid w:val="00CD0468"/>
    <w:rsid w:val="00CD0961"/>
    <w:rsid w:val="00CD1BAB"/>
    <w:rsid w:val="00CD23D9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5646E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A234C"/>
    <w:rsid w:val="00EB0062"/>
    <w:rsid w:val="00EB525E"/>
    <w:rsid w:val="00EC03F4"/>
    <w:rsid w:val="00EC1D8F"/>
    <w:rsid w:val="00EC212A"/>
    <w:rsid w:val="00EC5513"/>
    <w:rsid w:val="00EC6368"/>
    <w:rsid w:val="00ED1B2A"/>
    <w:rsid w:val="00ED4992"/>
    <w:rsid w:val="00ED6A5E"/>
    <w:rsid w:val="00ED75D0"/>
    <w:rsid w:val="00EE091E"/>
    <w:rsid w:val="00EE2291"/>
    <w:rsid w:val="00EE323F"/>
    <w:rsid w:val="00EE334B"/>
    <w:rsid w:val="00EE340F"/>
    <w:rsid w:val="00EE4C97"/>
    <w:rsid w:val="00EF041A"/>
    <w:rsid w:val="00EF1630"/>
    <w:rsid w:val="00EF3585"/>
    <w:rsid w:val="00F0013E"/>
    <w:rsid w:val="00F05638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10</cp:revision>
  <cp:lastPrinted>2021-04-08T11:03:00Z</cp:lastPrinted>
  <dcterms:created xsi:type="dcterms:W3CDTF">2025-02-24T06:24:00Z</dcterms:created>
  <dcterms:modified xsi:type="dcterms:W3CDTF">2025-06-10T10:04:00Z</dcterms:modified>
</cp:coreProperties>
</file>