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701" w:rsidRDefault="002D1701">
      <w:pPr>
        <w:pStyle w:val="ConsPlusNormal"/>
        <w:jc w:val="both"/>
        <w:outlineLvl w:val="0"/>
      </w:pPr>
    </w:p>
    <w:p w:rsidR="002D1701" w:rsidRDefault="009F5039">
      <w:pPr>
        <w:pStyle w:val="ConsPlusTitle"/>
        <w:jc w:val="center"/>
        <w:outlineLvl w:val="0"/>
      </w:pPr>
      <w:r>
        <w:t>МИНИСТЕРСТВО ПРОМЫШЛЕННОСТИ И ТОРГОВЛИ ПЕРМСКОГО КРАЯ</w:t>
      </w:r>
    </w:p>
    <w:p w:rsidR="002D1701" w:rsidRDefault="002D1701">
      <w:pPr>
        <w:pStyle w:val="ConsPlusTitle"/>
        <w:jc w:val="center"/>
      </w:pPr>
    </w:p>
    <w:p w:rsidR="002D1701" w:rsidRDefault="009F5039">
      <w:pPr>
        <w:pStyle w:val="ConsPlusTitle"/>
        <w:jc w:val="center"/>
      </w:pPr>
      <w:r>
        <w:t>ПРИКАЗ</w:t>
      </w:r>
    </w:p>
    <w:p w:rsidR="002D1701" w:rsidRDefault="009F5039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мая 2023 г. N 03-01-03-104</w:t>
      </w:r>
    </w:p>
    <w:p w:rsidR="002D1701" w:rsidRDefault="002D1701">
      <w:pPr>
        <w:pStyle w:val="ConsPlusTitle"/>
        <w:ind w:firstLine="540"/>
        <w:jc w:val="both"/>
      </w:pPr>
    </w:p>
    <w:p w:rsidR="002D1701" w:rsidRDefault="009F5039">
      <w:pPr>
        <w:pStyle w:val="ConsPlusTitle"/>
        <w:jc w:val="center"/>
      </w:pPr>
      <w:r>
        <w:t>ОБ УТВЕРЖДЕНИИ КАРТЫ КОРРУПЦИОННЫХ РИСКОВ И МЕР ПО ИХ</w:t>
      </w:r>
    </w:p>
    <w:p w:rsidR="002D1701" w:rsidRDefault="009F5039">
      <w:pPr>
        <w:pStyle w:val="ConsPlusTitle"/>
        <w:jc w:val="center"/>
      </w:pPr>
      <w:r>
        <w:t>МИНИМИЗАЦИИ В МИНИСТЕРСТВЕ ПРОМЫШЛЕННОСТИ И ТОРГОВЛИ</w:t>
      </w:r>
    </w:p>
    <w:p w:rsidR="002D1701" w:rsidRDefault="009F5039">
      <w:pPr>
        <w:pStyle w:val="ConsPlusTitle"/>
        <w:jc w:val="center"/>
      </w:pPr>
      <w:r>
        <w:t>ПЕРМСКОГО КРАЯ</w:t>
      </w:r>
    </w:p>
    <w:p w:rsidR="002D1701" w:rsidRDefault="002D1701">
      <w:pPr>
        <w:pStyle w:val="ConsPlusNormal"/>
        <w:jc w:val="both"/>
      </w:pPr>
    </w:p>
    <w:p w:rsidR="002D1701" w:rsidRDefault="009F5039">
      <w:pPr>
        <w:pStyle w:val="ConsPlusNormal"/>
        <w:ind w:firstLine="540"/>
        <w:jc w:val="both"/>
      </w:pPr>
      <w:r>
        <w:t>Во исполнение пункта 4.1 протокола от 29 сентября 2022 г. N 225-гс заседания комиссии по координации работы по противодействию коррупции в Пермском крае приказываю:</w:t>
      </w:r>
    </w:p>
    <w:p w:rsidR="002D1701" w:rsidRDefault="002D1701">
      <w:pPr>
        <w:pStyle w:val="ConsPlusNormal"/>
        <w:jc w:val="both"/>
      </w:pPr>
    </w:p>
    <w:p w:rsidR="002D1701" w:rsidRDefault="009F5039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9" w:tooltip="КАРТА КОРРУПЦИОННЫХ РИСКОВ И МЕР ПО ИХ МИНИМИЗАЦИИ">
        <w:r>
          <w:rPr>
            <w:color w:val="0000FF"/>
          </w:rPr>
          <w:t>карту</w:t>
        </w:r>
      </w:hyperlink>
      <w:r>
        <w:t xml:space="preserve"> коррупционных рисков и мер по их минимизации в Министерстве промышленности и торговли Пермского края.</w:t>
      </w:r>
    </w:p>
    <w:p w:rsidR="002D1701" w:rsidRDefault="009F5039">
      <w:pPr>
        <w:pStyle w:val="ConsPlusNormal"/>
        <w:spacing w:before="240"/>
        <w:ind w:firstLine="540"/>
        <w:jc w:val="both"/>
      </w:pPr>
      <w:r>
        <w:t>2. Контроль за исполнением настоящего приказа оставляю за собой.</w:t>
      </w:r>
    </w:p>
    <w:p w:rsidR="002D1701" w:rsidRDefault="002D1701">
      <w:pPr>
        <w:pStyle w:val="ConsPlusNormal"/>
        <w:jc w:val="both"/>
      </w:pPr>
    </w:p>
    <w:p w:rsidR="002D1701" w:rsidRDefault="009F5039">
      <w:pPr>
        <w:pStyle w:val="ConsPlusNormal"/>
        <w:jc w:val="right"/>
      </w:pPr>
      <w:proofErr w:type="spellStart"/>
      <w:r>
        <w:t>И.о</w:t>
      </w:r>
      <w:proofErr w:type="spellEnd"/>
      <w:r>
        <w:t>. заместителя председателя</w:t>
      </w:r>
    </w:p>
    <w:p w:rsidR="002D1701" w:rsidRDefault="009F5039">
      <w:pPr>
        <w:pStyle w:val="ConsPlusNormal"/>
        <w:jc w:val="right"/>
      </w:pPr>
      <w:r>
        <w:t>Правительства - министр</w:t>
      </w:r>
    </w:p>
    <w:p w:rsidR="002D1701" w:rsidRDefault="009F5039">
      <w:pPr>
        <w:pStyle w:val="ConsPlusNormal"/>
        <w:jc w:val="right"/>
      </w:pPr>
      <w:r>
        <w:t>Е.В.ДЕГТЯРЕ</w:t>
      </w:r>
      <w:r>
        <w:t>ВА</w:t>
      </w: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jc w:val="both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9F5039" w:rsidRDefault="009F5039">
      <w:pPr>
        <w:pStyle w:val="ConsPlusNormal"/>
        <w:jc w:val="right"/>
        <w:outlineLvl w:val="0"/>
      </w:pPr>
    </w:p>
    <w:p w:rsidR="002D1701" w:rsidRDefault="009F5039">
      <w:pPr>
        <w:pStyle w:val="ConsPlusNormal"/>
        <w:jc w:val="right"/>
        <w:outlineLvl w:val="0"/>
      </w:pPr>
      <w:bookmarkStart w:id="0" w:name="_GoBack"/>
      <w:bookmarkEnd w:id="0"/>
      <w:r>
        <w:t>УТВЕРЖДЕНА</w:t>
      </w:r>
    </w:p>
    <w:p w:rsidR="002D1701" w:rsidRDefault="009F5039">
      <w:pPr>
        <w:pStyle w:val="ConsPlusNormal"/>
        <w:jc w:val="right"/>
      </w:pPr>
      <w:proofErr w:type="gramStart"/>
      <w:r>
        <w:t>приказом</w:t>
      </w:r>
      <w:proofErr w:type="gramEnd"/>
    </w:p>
    <w:p w:rsidR="002D1701" w:rsidRDefault="009F5039">
      <w:pPr>
        <w:pStyle w:val="ConsPlusNormal"/>
        <w:jc w:val="right"/>
      </w:pPr>
      <w:r>
        <w:t>Министерства промышленности</w:t>
      </w:r>
    </w:p>
    <w:p w:rsidR="002D1701" w:rsidRDefault="009F5039">
      <w:pPr>
        <w:pStyle w:val="ConsPlusNormal"/>
        <w:jc w:val="right"/>
      </w:pPr>
      <w:proofErr w:type="gramStart"/>
      <w:r>
        <w:t>и</w:t>
      </w:r>
      <w:proofErr w:type="gramEnd"/>
      <w:r>
        <w:t xml:space="preserve"> торговли Пермского края</w:t>
      </w:r>
    </w:p>
    <w:p w:rsidR="002D1701" w:rsidRDefault="009F5039">
      <w:pPr>
        <w:pStyle w:val="ConsPlusNormal"/>
        <w:jc w:val="right"/>
      </w:pPr>
      <w:proofErr w:type="gramStart"/>
      <w:r>
        <w:t>от</w:t>
      </w:r>
      <w:proofErr w:type="gramEnd"/>
      <w:r>
        <w:t xml:space="preserve"> 19.05.2023 N 03-01-03-104</w:t>
      </w:r>
    </w:p>
    <w:p w:rsidR="002D1701" w:rsidRDefault="002D1701">
      <w:pPr>
        <w:pStyle w:val="ConsPlusNormal"/>
        <w:jc w:val="both"/>
      </w:pPr>
    </w:p>
    <w:p w:rsidR="002D1701" w:rsidRDefault="009F5039">
      <w:pPr>
        <w:pStyle w:val="ConsPlusTitle"/>
        <w:jc w:val="center"/>
      </w:pPr>
      <w:bookmarkStart w:id="1" w:name="P29"/>
      <w:bookmarkEnd w:id="1"/>
      <w:r>
        <w:t>КАРТА КОРРУПЦИОННЫХ РИСКОВ И МЕР ПО ИХ МИНИМИЗАЦИИ</w:t>
      </w:r>
    </w:p>
    <w:p w:rsidR="002D1701" w:rsidRDefault="009F5039">
      <w:pPr>
        <w:pStyle w:val="ConsPlusTitle"/>
        <w:jc w:val="center"/>
      </w:pPr>
      <w:r>
        <w:t>В МИНИСТЕРСТВЕ ПРОМЫШЛЕННОСТИ И ТОРГОВЛИ ПЕРМСКОГО КРАЯ</w:t>
      </w: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sectPr w:rsidR="002D1701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2902"/>
        <w:gridCol w:w="2348"/>
        <w:gridCol w:w="2202"/>
        <w:gridCol w:w="2014"/>
        <w:gridCol w:w="2683"/>
        <w:gridCol w:w="1408"/>
        <w:gridCol w:w="2116"/>
      </w:tblGrid>
      <w:tr w:rsidR="002D1701">
        <w:tc>
          <w:tcPr>
            <w:tcW w:w="460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04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Выполняемая функция (действие по ее реализации)</w:t>
            </w:r>
          </w:p>
        </w:tc>
        <w:tc>
          <w:tcPr>
            <w:tcW w:w="2188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Коррупционный риск и краткое описание возможной коррупционной схемы, потенциальные негативные последствия (ущерб, вред)</w:t>
            </w:r>
          </w:p>
        </w:tc>
        <w:tc>
          <w:tcPr>
            <w:tcW w:w="2041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Наименование подразделения и должности, замещение которой связано с коррупционными риска</w:t>
            </w:r>
            <w:r>
              <w:t>ми</w:t>
            </w:r>
          </w:p>
        </w:tc>
        <w:tc>
          <w:tcPr>
            <w:tcW w:w="1304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Уровень коррупционной опасности (значительный, средний, незначительный)</w:t>
            </w:r>
          </w:p>
        </w:tc>
        <w:tc>
          <w:tcPr>
            <w:tcW w:w="5784" w:type="dxa"/>
            <w:gridSpan w:val="3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Меры по минимизации</w:t>
            </w:r>
          </w:p>
        </w:tc>
      </w:tr>
      <w:tr w:rsidR="002D1701"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12" w:type="dxa"/>
          </w:tcPr>
          <w:p w:rsidR="002D1701" w:rsidRDefault="009F5039">
            <w:pPr>
              <w:pStyle w:val="ConsPlusNormal"/>
              <w:jc w:val="center"/>
            </w:pPr>
            <w:r>
              <w:t>Срок реализации мер</w:t>
            </w:r>
          </w:p>
        </w:tc>
        <w:tc>
          <w:tcPr>
            <w:tcW w:w="1972" w:type="dxa"/>
          </w:tcPr>
          <w:p w:rsidR="002D1701" w:rsidRDefault="009F5039">
            <w:pPr>
              <w:pStyle w:val="ConsPlusNormal"/>
              <w:jc w:val="center"/>
            </w:pPr>
            <w:r>
              <w:t>Ответственное лицо (структурное подразделение)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12" w:type="dxa"/>
          </w:tcPr>
          <w:p w:rsidR="002D1701" w:rsidRDefault="009F50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72" w:type="dxa"/>
          </w:tcPr>
          <w:p w:rsidR="002D1701" w:rsidRDefault="009F5039">
            <w:pPr>
              <w:pStyle w:val="ConsPlusNormal"/>
              <w:jc w:val="center"/>
            </w:pPr>
            <w:r>
              <w:t>8</w:t>
            </w:r>
          </w:p>
        </w:tc>
      </w:tr>
      <w:tr w:rsidR="002D1701">
        <w:tc>
          <w:tcPr>
            <w:tcW w:w="14481" w:type="dxa"/>
            <w:gridSpan w:val="8"/>
            <w:vAlign w:val="center"/>
          </w:tcPr>
          <w:p w:rsidR="002D1701" w:rsidRDefault="009F5039">
            <w:pPr>
              <w:pStyle w:val="ConsPlusNormal"/>
              <w:jc w:val="center"/>
              <w:outlineLvl w:val="1"/>
            </w:pPr>
            <w:r>
              <w:t>В СФЕРЕ ПРЕДОСТАВЛЕНИЯ ГОСУДАРСТВЕННЫХ УСЛУГ И ОСУЩЕСТВЛЕНИЯ ГОСУДАРСТВЕННЫХ ФУНКЦИЙ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Государственная услуга по лицензированию розничной продажи алкогольной продукции (за исключением лицензирования розничной продажи вина, игристого вина, осуществляемой сельскохозяйственными товаропроизводителями)</w:t>
            </w:r>
          </w:p>
        </w:tc>
        <w:tc>
          <w:tcPr>
            <w:tcW w:w="2188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Принятие решений в нарушение установленных н</w:t>
            </w:r>
            <w:r>
              <w:t>ормативными правовыми актами требований и процедуры</w:t>
            </w:r>
          </w:p>
        </w:tc>
        <w:tc>
          <w:tcPr>
            <w:tcW w:w="2041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отдела лицензирования управления потребительского рынка и лицензирования Министерства промышленности и торговли Пермского края (далее - Министерство)</w:t>
            </w:r>
          </w:p>
        </w:tc>
        <w:tc>
          <w:tcPr>
            <w:tcW w:w="1304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Текущий контроль оказания</w:t>
            </w:r>
            <w:r>
              <w:t xml:space="preserve"> государственной услуги</w:t>
            </w:r>
          </w:p>
          <w:p w:rsidR="002D1701" w:rsidRDefault="009F5039">
            <w:pPr>
              <w:pStyle w:val="ConsPlusNormal"/>
            </w:pPr>
            <w:r>
              <w:t>Четкая регламентация процедуры оказания услуги</w:t>
            </w:r>
          </w:p>
          <w:p w:rsidR="002D1701" w:rsidRDefault="009F5039">
            <w:pPr>
              <w:pStyle w:val="ConsPlusNormal"/>
            </w:pPr>
            <w:r>
              <w:t>Коллегиальный способ принятия решений</w:t>
            </w:r>
          </w:p>
        </w:tc>
        <w:tc>
          <w:tcPr>
            <w:tcW w:w="1312" w:type="dxa"/>
            <w:vMerge w:val="restart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Merge w:val="restart"/>
          </w:tcPr>
          <w:p w:rsidR="002D1701" w:rsidRDefault="009F5039">
            <w:pPr>
              <w:pStyle w:val="ConsPlusNormal"/>
            </w:pPr>
            <w:r>
              <w:t>Заместитель министра, начальник управления потребительского рынка и лицензирования Министерства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Государственная услуга по лицензированию деятельности по заготовке, хранению, переработке и реализации лома черных металлов, цветных металлов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 xml:space="preserve">Государственная услуга по проведению государственной </w:t>
            </w:r>
            <w:r>
              <w:lastRenderedPageBreak/>
              <w:t>экспертизы условий труда</w:t>
            </w:r>
          </w:p>
        </w:tc>
        <w:tc>
          <w:tcPr>
            <w:tcW w:w="2188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lastRenderedPageBreak/>
              <w:t>Принятие решений в нарушени</w:t>
            </w:r>
            <w:r>
              <w:t xml:space="preserve">е установленных </w:t>
            </w:r>
            <w:r>
              <w:lastRenderedPageBreak/>
              <w:t>нормативными правовыми актами требований и процедуры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lastRenderedPageBreak/>
              <w:t xml:space="preserve">Гражданские служащие отдела охраны труда </w:t>
            </w:r>
            <w:r>
              <w:lastRenderedPageBreak/>
              <w:t>управления труда Министерства</w:t>
            </w:r>
          </w:p>
        </w:tc>
        <w:tc>
          <w:tcPr>
            <w:tcW w:w="1304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lastRenderedPageBreak/>
              <w:t>Средний</w:t>
            </w:r>
          </w:p>
        </w:tc>
        <w:tc>
          <w:tcPr>
            <w:tcW w:w="2500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Текущий контроль оказания государственной услуги;</w:t>
            </w:r>
          </w:p>
          <w:p w:rsidR="002D1701" w:rsidRDefault="009F5039">
            <w:pPr>
              <w:pStyle w:val="ConsPlusNormal"/>
            </w:pPr>
            <w:proofErr w:type="gramStart"/>
            <w:r>
              <w:lastRenderedPageBreak/>
              <w:t>четкая</w:t>
            </w:r>
            <w:proofErr w:type="gramEnd"/>
            <w:r>
              <w:t xml:space="preserve"> регламентация процедуры оказания услуги;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коллегиальный</w:t>
            </w:r>
            <w:proofErr w:type="gramEnd"/>
            <w:r>
              <w:t xml:space="preserve"> способ принятия решений</w:t>
            </w:r>
          </w:p>
        </w:tc>
        <w:tc>
          <w:tcPr>
            <w:tcW w:w="1312" w:type="dxa"/>
            <w:vMerge w:val="restart"/>
          </w:tcPr>
          <w:p w:rsidR="002D1701" w:rsidRDefault="009F5039">
            <w:pPr>
              <w:pStyle w:val="ConsPlusNormal"/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1972" w:type="dxa"/>
            <w:vMerge w:val="restart"/>
          </w:tcPr>
          <w:p w:rsidR="002D1701" w:rsidRDefault="009F5039">
            <w:pPr>
              <w:pStyle w:val="ConsPlusNormal"/>
            </w:pPr>
            <w:r>
              <w:t>Начальник управления труда Министерства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Государственная услуга по уведомительной регистрации коллективных договоров, соглашений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сектора развития системы социального партнерства у</w:t>
            </w:r>
            <w:r>
              <w:t>правления труда Министерства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Государственная услуга по содействию в урегулировании коллективных трудовых споров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отдела охраны труда управления труда Министерства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Функции главного распорядителя средств бюджета Пермского края (администратора расходов бюджета Пермского края) по направлениям деятельности Министерства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Принятие решений в нарушение установленных нормативными правовыми актами требований и процедуры либо не</w:t>
            </w:r>
            <w:r>
              <w:t>обоснованный отказ в предоставлении субсидии, иных межбюджетных трансфертов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Министерства, ответственные за заключение соглашений о предоставлений субсидий</w:t>
            </w:r>
          </w:p>
          <w:p w:rsidR="002D1701" w:rsidRDefault="009F5039">
            <w:pPr>
              <w:pStyle w:val="ConsPlusNormal"/>
            </w:pPr>
            <w:r>
              <w:t>Гражданские служащие финансово-экономического отдела управления финансов и реали</w:t>
            </w:r>
            <w:r>
              <w:t>зации госпрограммы Министерства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Осуществление проверки соблюдения получателем субсидии, иных межбюджетных трансфертов условий и порядка предоставления субсидии, иных межбюджетных трансфертов;</w:t>
            </w:r>
          </w:p>
          <w:p w:rsidR="002D1701" w:rsidRDefault="009F5039">
            <w:pPr>
              <w:pStyle w:val="ConsPlusNormal"/>
            </w:pPr>
            <w:proofErr w:type="gramStart"/>
            <w:r>
              <w:t>текущий</w:t>
            </w:r>
            <w:proofErr w:type="gramEnd"/>
            <w:r>
              <w:t xml:space="preserve"> контроль предоставления субсидий;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при</w:t>
            </w:r>
            <w:proofErr w:type="gramEnd"/>
            <w:r>
              <w:t xml:space="preserve"> проведении</w:t>
            </w:r>
            <w:r>
              <w:t xml:space="preserve"> конкурсного отбора коллегиальное рассмотрение заявок на получение субсидий</w:t>
            </w:r>
          </w:p>
        </w:tc>
        <w:tc>
          <w:tcPr>
            <w:tcW w:w="1312" w:type="dxa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</w:tcPr>
          <w:p w:rsidR="002D1701" w:rsidRDefault="009F5039">
            <w:pPr>
              <w:pStyle w:val="ConsPlusNormal"/>
            </w:pPr>
            <w:r>
              <w:t>Руководители структурных подразделений Министерства</w:t>
            </w:r>
          </w:p>
          <w:p w:rsidR="002D1701" w:rsidRDefault="009F5039">
            <w:pPr>
              <w:pStyle w:val="ConsPlusNormal"/>
            </w:pPr>
            <w:r>
              <w:t>Начальник управления финансов и реализации госпрограммы Министерства</w:t>
            </w:r>
          </w:p>
        </w:tc>
      </w:tr>
      <w:tr w:rsidR="002D1701">
        <w:tc>
          <w:tcPr>
            <w:tcW w:w="14481" w:type="dxa"/>
            <w:gridSpan w:val="8"/>
            <w:vAlign w:val="center"/>
          </w:tcPr>
          <w:p w:rsidR="002D1701" w:rsidRDefault="009F5039">
            <w:pPr>
              <w:pStyle w:val="ConsPlusNormal"/>
              <w:jc w:val="center"/>
              <w:outlineLvl w:val="1"/>
            </w:pPr>
            <w:r>
              <w:t>В СФЕРЕ КОНТРОЛЬНО-НАДЗОРНОЙ ДЕЯТЕЛЬНОСТИ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 xml:space="preserve">Контроль за обеспечением антитеррористической защищенности торговых объектов (территорий) и выполнением </w:t>
            </w:r>
            <w:hyperlink r:id="rId4" w:tooltip="Постановление Правительства РФ от 19.10.2017 N 1273 (ред. от 05.03.2022) &quot;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&quot; ------------ Недействующая реда">
              <w:r>
                <w:rPr>
                  <w:color w:val="0000FF"/>
                </w:rPr>
                <w:t>требований</w:t>
              </w:r>
            </w:hyperlink>
            <w:r>
              <w:t xml:space="preserve"> к анти</w:t>
            </w:r>
            <w:r>
              <w:t xml:space="preserve">террористической защищенности торговых объектов (территорий), утвержденных постановлением Правительства Российской Федерации от 19 октября 2017 г. N 1273 "Об утверждении требований к антитеррористической защищенности торговых объектов (территорий) и формы </w:t>
            </w:r>
            <w:r>
              <w:t>паспорта безопасности торгового объекта (территории)"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Непринятие мер реагирования по выявленным нарушениям обязательных требований; нарушение порядка проведения мероприятий и принятия решений при осуществлении контроля;</w:t>
            </w:r>
          </w:p>
          <w:p w:rsidR="002D1701" w:rsidRDefault="009F5039">
            <w:pPr>
              <w:pStyle w:val="ConsPlusNormal"/>
            </w:pPr>
            <w:proofErr w:type="gramStart"/>
            <w:r>
              <w:t>участие</w:t>
            </w:r>
            <w:proofErr w:type="gramEnd"/>
            <w:r>
              <w:t xml:space="preserve"> в проведении проверки лиц, н</w:t>
            </w:r>
            <w:r>
              <w:t>е указанных в акте о проведении проверки;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превышение</w:t>
            </w:r>
            <w:proofErr w:type="gramEnd"/>
            <w:r>
              <w:t xml:space="preserve"> сроков проведения проверки;</w:t>
            </w:r>
          </w:p>
          <w:p w:rsidR="002D1701" w:rsidRDefault="009F5039">
            <w:pPr>
              <w:pStyle w:val="ConsPlusNormal"/>
            </w:pPr>
            <w:proofErr w:type="spellStart"/>
            <w:proofErr w:type="gramStart"/>
            <w:r>
              <w:t>неуказание</w:t>
            </w:r>
            <w:proofErr w:type="spellEnd"/>
            <w:proofErr w:type="gramEnd"/>
            <w:r>
              <w:t xml:space="preserve"> в акте проверки выявленных нарушений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отдела развития торговых сетей и координации потребительского рынка управления потребительского рынка и ли</w:t>
            </w:r>
            <w:r>
              <w:t>цензирования Министерства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При подготовке проекта приказа проводится дополнительный контроль за сокращением или увеличением перечня мероприятий по контролю, необходимых для достижения целей и задач проведения проверки.</w:t>
            </w:r>
          </w:p>
          <w:p w:rsidR="002D1701" w:rsidRDefault="009F5039">
            <w:pPr>
              <w:pStyle w:val="ConsPlusNormal"/>
            </w:pPr>
            <w:r>
              <w:t xml:space="preserve">Проводится анализ результатов </w:t>
            </w:r>
            <w:r>
              <w:t>проводимых контрольных мероприятий на соответствие требованиям законодательства Российской Федерации в сфере антитеррористической защищенности торговых объектов и полноты выполненных задач.</w:t>
            </w:r>
          </w:p>
          <w:p w:rsidR="002D1701" w:rsidRDefault="009F5039">
            <w:pPr>
              <w:pStyle w:val="ConsPlusNormal"/>
            </w:pPr>
            <w:r>
              <w:t>Проводится контроль в части исключения фактов:</w:t>
            </w:r>
          </w:p>
          <w:p w:rsidR="002D1701" w:rsidRDefault="009F5039">
            <w:pPr>
              <w:pStyle w:val="ConsPlusNormal"/>
            </w:pPr>
            <w:r>
              <w:t>- участия в проведении проверки лиц, не указанных в акте о проверке;</w:t>
            </w:r>
          </w:p>
          <w:p w:rsidR="002D1701" w:rsidRDefault="009F5039">
            <w:pPr>
              <w:pStyle w:val="ConsPlusNormal"/>
            </w:pPr>
            <w:r>
              <w:t>- превышения сроков проведения проверки;</w:t>
            </w:r>
          </w:p>
          <w:p w:rsidR="002D1701" w:rsidRDefault="009F5039">
            <w:pPr>
              <w:pStyle w:val="ConsPlusNormal"/>
            </w:pPr>
            <w:r>
              <w:t>- проведения проверки по вопросам, не относящимся к полномочиям Министерства</w:t>
            </w:r>
          </w:p>
        </w:tc>
        <w:tc>
          <w:tcPr>
            <w:tcW w:w="1312" w:type="dxa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Merge w:val="restart"/>
          </w:tcPr>
          <w:p w:rsidR="002D1701" w:rsidRDefault="009F5039">
            <w:pPr>
              <w:pStyle w:val="ConsPlusNormal"/>
              <w:jc w:val="center"/>
            </w:pPr>
            <w:r>
              <w:t>Заместитель министра, начальник управления потребитель</w:t>
            </w:r>
            <w:r>
              <w:t>ского рынка и лицензирования Министерства</w:t>
            </w: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Контроль (надзор) в области производства и оборота этилового спирта, алкогольной и спиртосодержащей продукции</w:t>
            </w:r>
          </w:p>
        </w:tc>
        <w:tc>
          <w:tcPr>
            <w:tcW w:w="2188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Непринятие мер реагирования по выявленным нарушениям обязательных требований;</w:t>
            </w:r>
          </w:p>
          <w:p w:rsidR="002D1701" w:rsidRDefault="009F5039">
            <w:pPr>
              <w:pStyle w:val="ConsPlusNormal"/>
            </w:pPr>
            <w:proofErr w:type="gramStart"/>
            <w:r>
              <w:t>допущение</w:t>
            </w:r>
            <w:proofErr w:type="gramEnd"/>
            <w:r>
              <w:t xml:space="preserve"> нарушений процессуальных требований </w:t>
            </w:r>
            <w:hyperlink r:id="rId5" w:tooltip="&quot;Кодекс Российской Федерации об административных правонарушениях&quot; от 30.12.2001 N 195-ФЗ (ред. от 26.12.2024) (с изм. и доп., вступ. в силу с 01.01.2025) ------------ Недействующая редакция {КонсультантПлюс}">
              <w:r>
                <w:rPr>
                  <w:color w:val="0000FF"/>
                </w:rPr>
                <w:t>КоАП</w:t>
              </w:r>
            </w:hyperlink>
            <w:r>
              <w:t xml:space="preserve"> РФ, влекущих невозможность последующего рассмотрения дела об административном правонарушении;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нарушение</w:t>
            </w:r>
            <w:proofErr w:type="gramEnd"/>
            <w:r>
              <w:t xml:space="preserve"> порядка проведения мероприятий и принятия </w:t>
            </w:r>
            <w:r>
              <w:t>решений при осуществлении регионального государственного контроля;</w:t>
            </w:r>
          </w:p>
          <w:p w:rsidR="002D1701" w:rsidRDefault="009F5039">
            <w:pPr>
              <w:pStyle w:val="ConsPlusNormal"/>
            </w:pPr>
            <w:proofErr w:type="gramStart"/>
            <w:r>
              <w:t>участие</w:t>
            </w:r>
            <w:proofErr w:type="gramEnd"/>
            <w:r>
              <w:t xml:space="preserve"> в проведении проверки лиц, не указанных в акте о проведении проверки;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превышение</w:t>
            </w:r>
            <w:proofErr w:type="gramEnd"/>
            <w:r>
              <w:t xml:space="preserve"> сроков проведения проверки;</w:t>
            </w:r>
          </w:p>
          <w:p w:rsidR="002D1701" w:rsidRDefault="009F5039">
            <w:pPr>
              <w:pStyle w:val="ConsPlusNormal"/>
            </w:pPr>
            <w:proofErr w:type="spellStart"/>
            <w:proofErr w:type="gramStart"/>
            <w:r>
              <w:t>неуказание</w:t>
            </w:r>
            <w:proofErr w:type="spellEnd"/>
            <w:proofErr w:type="gramEnd"/>
            <w:r>
              <w:t xml:space="preserve"> в акте проверки выявленных нарушений</w:t>
            </w:r>
          </w:p>
        </w:tc>
        <w:tc>
          <w:tcPr>
            <w:tcW w:w="2041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сек</w:t>
            </w:r>
            <w:r>
              <w:t>тора административной работы управления потребительского рынка и лицензирования Министерства</w:t>
            </w:r>
          </w:p>
        </w:tc>
        <w:tc>
          <w:tcPr>
            <w:tcW w:w="1304" w:type="dxa"/>
            <w:vMerge w:val="restart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Значительный</w:t>
            </w:r>
          </w:p>
        </w:tc>
        <w:tc>
          <w:tcPr>
            <w:tcW w:w="2500" w:type="dxa"/>
            <w:vMerge w:val="restart"/>
            <w:vAlign w:val="center"/>
          </w:tcPr>
          <w:p w:rsidR="002D1701" w:rsidRDefault="009F5039">
            <w:pPr>
              <w:pStyle w:val="ConsPlusNormal"/>
            </w:pPr>
            <w:r>
              <w:t>При подготовке проекта приказа проводится дополнительный контроль за сокращением или увеличением перечня мероприятий по контролю, необходимых для дост</w:t>
            </w:r>
            <w:r>
              <w:t>ижения целей и задач проведения проверки;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проводится</w:t>
            </w:r>
            <w:proofErr w:type="gramEnd"/>
            <w:r>
              <w:t xml:space="preserve"> анализ результатов проводимых контрольно-надзорных мероприятий на соответствие требованиям законодательства Российской Федерации и полноты выполненных задач;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проводится</w:t>
            </w:r>
            <w:proofErr w:type="gramEnd"/>
            <w:r>
              <w:t xml:space="preserve"> контроль в части исключения фактов:</w:t>
            </w:r>
          </w:p>
          <w:p w:rsidR="002D1701" w:rsidRDefault="009F5039">
            <w:pPr>
              <w:pStyle w:val="ConsPlusNormal"/>
            </w:pPr>
            <w:r>
              <w:t>- участия в проведении проверки лиц, не указанных в акте о проверке;</w:t>
            </w:r>
          </w:p>
          <w:p w:rsidR="002D1701" w:rsidRDefault="009F5039">
            <w:pPr>
              <w:pStyle w:val="ConsPlusNormal"/>
            </w:pPr>
            <w:r>
              <w:t>- превышения сроков проведения проверки;</w:t>
            </w:r>
          </w:p>
          <w:p w:rsidR="002D1701" w:rsidRDefault="009F5039">
            <w:pPr>
              <w:pStyle w:val="ConsPlusNormal"/>
            </w:pPr>
            <w:r>
              <w:t>- проведения проверки по вопросам, не относящимся к полномочиям Министерства</w:t>
            </w:r>
          </w:p>
        </w:tc>
        <w:tc>
          <w:tcPr>
            <w:tcW w:w="1312" w:type="dxa"/>
            <w:vMerge w:val="restart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Кон</w:t>
            </w:r>
            <w:r>
              <w:t>троль (надзор) в области розничной продажи алкогольной и спиртосодержащей продукции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460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Контроль в области заготовки, хранения, переработки и реализации лома черных металлов, цветных металлов</w:t>
            </w: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  <w:tc>
          <w:tcPr>
            <w:tcW w:w="0" w:type="auto"/>
            <w:vMerge/>
          </w:tcPr>
          <w:p w:rsidR="002D1701" w:rsidRDefault="002D1701">
            <w:pPr>
              <w:pStyle w:val="ConsPlusNormal"/>
            </w:pPr>
          </w:p>
        </w:tc>
      </w:tr>
      <w:tr w:rsidR="002D1701">
        <w:tc>
          <w:tcPr>
            <w:tcW w:w="14481" w:type="dxa"/>
            <w:gridSpan w:val="8"/>
          </w:tcPr>
          <w:p w:rsidR="002D1701" w:rsidRDefault="009F5039">
            <w:pPr>
              <w:pStyle w:val="ConsPlusNormal"/>
              <w:jc w:val="center"/>
              <w:outlineLvl w:val="1"/>
            </w:pPr>
            <w:r>
              <w:t>ФУНКЦИИ ОБЩЕГО ХАРАКТЕРА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11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Формирование кадрового состава для замещения должностей гражданской службы в Министерстве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Назначение на должность лиц, не соответствующих квалификационным требованиям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Гражданский служащий департамента государственной службы Администрации губернатора Пермск</w:t>
            </w:r>
            <w:r>
              <w:t>ого края, ответственный за ведение кадровой работы в Министерстве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Проведение совещаний по вопросам соблюдения законодательства РФ о государственной гражданской службе с гражданскими служащими департамента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Директор департамента госуда</w:t>
            </w:r>
            <w:r>
              <w:t>рственной службы Администрации губернатора Пермского края (далее - ДГС);</w:t>
            </w:r>
          </w:p>
          <w:p w:rsidR="002D1701" w:rsidRDefault="009F5039">
            <w:pPr>
              <w:pStyle w:val="ConsPlusNormal"/>
            </w:pPr>
            <w:proofErr w:type="gramStart"/>
            <w:r>
              <w:t>заместитель</w:t>
            </w:r>
            <w:proofErr w:type="gramEnd"/>
            <w:r>
              <w:t xml:space="preserve"> директора ДГС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12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Осуществление функций государственного заказчика при закупке товаров, работ и услуг, необходимых для осуществления функций и полномочий Министерства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Уста</w:t>
            </w:r>
            <w:r>
              <w:t>новление необоснованных преимуществ для отдельных лиц при осуществлении закупок товаров, работ, услуг за определенное вознаграждение;</w:t>
            </w:r>
          </w:p>
          <w:p w:rsidR="002D1701" w:rsidRDefault="009F5039">
            <w:pPr>
              <w:pStyle w:val="ConsPlusNormal"/>
            </w:pPr>
            <w:proofErr w:type="gramStart"/>
            <w:r>
              <w:t>необоснованное</w:t>
            </w:r>
            <w:proofErr w:type="gramEnd"/>
            <w:r>
              <w:t xml:space="preserve"> завышение (занижение) начальной (максимальной) цены государственного контракта;</w:t>
            </w:r>
          </w:p>
          <w:p w:rsidR="002D1701" w:rsidRDefault="009F5039">
            <w:pPr>
              <w:pStyle w:val="ConsPlusNormal"/>
            </w:pPr>
            <w:proofErr w:type="gramStart"/>
            <w:r>
              <w:t>разработка</w:t>
            </w:r>
            <w:proofErr w:type="gramEnd"/>
            <w:r>
              <w:t xml:space="preserve"> документации, предоставляющая необоснованные преимущества отдельным субъектам, в том числе в ходе разработки и составления технической документации;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прямые</w:t>
            </w:r>
            <w:proofErr w:type="gramEnd"/>
            <w:r>
              <w:t xml:space="preserve"> контакты и переговоры с потенциальным участником закупки;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подлог</w:t>
            </w:r>
            <w:proofErr w:type="gramEnd"/>
            <w:r>
              <w:t xml:space="preserve"> конкурсной документации;</w:t>
            </w:r>
          </w:p>
          <w:p w:rsidR="002D1701" w:rsidRDefault="009F5039">
            <w:pPr>
              <w:pStyle w:val="ConsPlusNormal"/>
            </w:pPr>
            <w:proofErr w:type="gramStart"/>
            <w:r>
              <w:t>участие</w:t>
            </w:r>
            <w:proofErr w:type="gramEnd"/>
            <w:r>
              <w:t xml:space="preserve"> в закупочных процедурах при наличии близкого родства или свойства с участником закупки;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умышленное</w:t>
            </w:r>
            <w:proofErr w:type="gramEnd"/>
            <w:r>
              <w:t xml:space="preserve"> нарушение сроков приемки товаров, работ, услуг, подлог результатов;</w:t>
            </w:r>
          </w:p>
          <w:p w:rsidR="002D1701" w:rsidRDefault="009F5039">
            <w:pPr>
              <w:pStyle w:val="ConsPlusNormal"/>
            </w:pPr>
            <w:proofErr w:type="gramStart"/>
            <w:r>
              <w:t>сокрытие</w:t>
            </w:r>
            <w:proofErr w:type="gramEnd"/>
            <w:r>
              <w:t xml:space="preserve"> информации о выявленных нарушениях при исполнении контракта;</w:t>
            </w:r>
          </w:p>
          <w:p w:rsidR="002D1701" w:rsidRDefault="009F5039">
            <w:pPr>
              <w:pStyle w:val="ConsPlusNormal"/>
            </w:pPr>
            <w:proofErr w:type="gramStart"/>
            <w:r>
              <w:t>неприменение</w:t>
            </w:r>
            <w:proofErr w:type="gramEnd"/>
            <w:r>
              <w:t xml:space="preserve"> санкций, предусмотренных государственным контрактом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структурных подразделений, входящие в состав контрактной службы Министерства</w:t>
            </w:r>
          </w:p>
          <w:p w:rsidR="002D1701" w:rsidRDefault="009F5039">
            <w:pPr>
              <w:pStyle w:val="ConsPlusNormal"/>
            </w:pPr>
            <w:r>
              <w:t>Гражданские служащие финансово-экономического отдела управление финансов и реализации госпрог</w:t>
            </w:r>
            <w:r>
              <w:t>раммы Министерства, ответственные за размещение закупок</w:t>
            </w:r>
          </w:p>
          <w:p w:rsidR="002D1701" w:rsidRDefault="009F5039">
            <w:pPr>
              <w:pStyle w:val="ConsPlusNormal"/>
            </w:pPr>
            <w:r>
              <w:t>Гражданские служащие структурных подразделений, ответственные за составление технического задания, участвующие в приемке работ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Проведение антикоррупционной экспертизы проектов технических зада</w:t>
            </w:r>
            <w:r>
              <w:t>ний;</w:t>
            </w:r>
          </w:p>
          <w:p w:rsidR="002D1701" w:rsidRDefault="009F5039">
            <w:pPr>
              <w:pStyle w:val="ConsPlusNormal"/>
            </w:pPr>
            <w:proofErr w:type="gramStart"/>
            <w:r>
              <w:t>мониторинг</w:t>
            </w:r>
            <w:proofErr w:type="gramEnd"/>
            <w:r>
              <w:t xml:space="preserve"> рынка ценовых предложений государственных контрактов;</w:t>
            </w:r>
          </w:p>
          <w:p w:rsidR="002D1701" w:rsidRDefault="009F5039">
            <w:pPr>
              <w:pStyle w:val="ConsPlusNormal"/>
            </w:pPr>
            <w:proofErr w:type="gramStart"/>
            <w:r>
              <w:t>осуществление</w:t>
            </w:r>
            <w:proofErr w:type="gramEnd"/>
            <w:r>
              <w:t xml:space="preserve"> закупок товаров, работ и услуг в строгом соответствии с законодательством;</w:t>
            </w:r>
          </w:p>
          <w:p w:rsidR="002D1701" w:rsidRDefault="009F5039">
            <w:pPr>
              <w:pStyle w:val="ConsPlusNormal"/>
            </w:pPr>
            <w:proofErr w:type="gramStart"/>
            <w:r>
              <w:t>повышение</w:t>
            </w:r>
            <w:proofErr w:type="gramEnd"/>
            <w:r>
              <w:t xml:space="preserve"> квалификации служащих, в должностные обязанности которых входит организация и осуществл</w:t>
            </w:r>
            <w:r>
              <w:t>ение закупок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Начальник управления финансов и реализации госпрограммы Министерства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13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Представление в установленном порядке интересов Министерства в судах и других органах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Неправомерное признание (полностью или частично) требований заявителей;</w:t>
            </w:r>
          </w:p>
          <w:p w:rsidR="002D1701" w:rsidRDefault="009F5039">
            <w:pPr>
              <w:pStyle w:val="ConsPlusNormal"/>
            </w:pPr>
            <w:proofErr w:type="gramStart"/>
            <w:r>
              <w:t>необоснованный</w:t>
            </w:r>
            <w:proofErr w:type="gramEnd"/>
            <w:r>
              <w:t xml:space="preserve"> отказ от исковых требований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отдела правовой работы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Рассмотрение вопросов правоприменительной практики по результатам вступивших в законную с</w:t>
            </w:r>
            <w:r>
              <w:t>илу решений судов о признании недействительными ненормативных правовых актов, незаконными решения и действия (бездействия) Министерства и его должностных лиц;</w:t>
            </w:r>
          </w:p>
          <w:p w:rsidR="002D1701" w:rsidRDefault="009F5039">
            <w:pPr>
              <w:pStyle w:val="ConsPlusNormal"/>
            </w:pPr>
            <w:proofErr w:type="gramStart"/>
            <w:r>
              <w:t>организация</w:t>
            </w:r>
            <w:proofErr w:type="gramEnd"/>
            <w:r>
              <w:t xml:space="preserve"> защиты интересов в строгом соответствии с нормативными правовыми актами Пермского кра</w:t>
            </w:r>
            <w:r>
              <w:t>я, Российской Федерации; организация работы по контролю за эффективностью судебно-правовой работы отдела правовой работы со стороны руководства Министерства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Заместитель министра, начальник отдела правовой работы Министерства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14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Рассмотрение обращений органов государственной власти РФ, органов государственной власти субъектов РФ и иных государственных органов, органов местного самоуправления, образовательных, научных, общественных и иных организаций, общественных объединений и гра</w:t>
            </w:r>
            <w:r>
              <w:t>ждан по вопросам, отнесенным к компетенции Министерства, а также осуществление приема граждан и представителей организаций по вопросам, отнесенным к компетенции Министерства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Нарушение сроков рассмотрения обращений граждан и юридических лиц;</w:t>
            </w:r>
          </w:p>
          <w:p w:rsidR="002D1701" w:rsidRDefault="009F5039">
            <w:pPr>
              <w:pStyle w:val="ConsPlusNormal"/>
            </w:pPr>
            <w:proofErr w:type="gramStart"/>
            <w:r>
              <w:t>необоснованное</w:t>
            </w:r>
            <w:proofErr w:type="gramEnd"/>
            <w:r>
              <w:t xml:space="preserve"> </w:t>
            </w:r>
            <w:r>
              <w:t>затягивание процесса при принятии решений, связанных с реализацией прав граждан или юридических лиц;</w:t>
            </w:r>
          </w:p>
          <w:p w:rsidR="002D1701" w:rsidRDefault="009F5039">
            <w:pPr>
              <w:pStyle w:val="ConsPlusNormal"/>
            </w:pPr>
            <w:proofErr w:type="gramStart"/>
            <w:r>
              <w:t>решение</w:t>
            </w:r>
            <w:proofErr w:type="gramEnd"/>
            <w:r>
              <w:t xml:space="preserve"> вопроса во внеочередном порядке в отношении отдельного физического или юридического лица при наличии значительного числа очередных обращений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</w:t>
            </w:r>
            <w:r>
              <w:t>нские служащие структурных подразделений, рассматривающие обращения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Рассмотрение обращений граждан и юридических лиц в установленные законодательством РФ сроки;</w:t>
            </w:r>
          </w:p>
          <w:p w:rsidR="002D1701" w:rsidRDefault="009F5039">
            <w:pPr>
              <w:pStyle w:val="ConsPlusNormal"/>
            </w:pPr>
            <w:proofErr w:type="gramStart"/>
            <w:r>
              <w:t>усиление</w:t>
            </w:r>
            <w:proofErr w:type="gramEnd"/>
            <w:r>
              <w:t xml:space="preserve"> внутриведомственного контроля за рассмотрением обращений граждан и юридических</w:t>
            </w:r>
            <w:r>
              <w:t xml:space="preserve"> лиц, а также принятие мер по повышению результативности и эффективности работы с указанными обращениями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Руководители структурных подразделений Министерства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15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Разработка правовых актов в Министерстве, в том числе в рамках реализации регион</w:t>
            </w:r>
            <w:r>
              <w:t>альных проектов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 xml:space="preserve">Наличие в нормативных правовых актах и проектах нормативных правовых актов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факторов, способствующих формированию условий для проявления коррупции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 Министерства, разрабатывающие проекты нормативных правовых актов, гражданские служащие отдела правовой работы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 xml:space="preserve">Осуществление антикоррупционной экспертизы нормативных правовых актов Министерства, их проектов с учетом мониторинга </w:t>
            </w:r>
            <w:r>
              <w:t>соответствующей правоприменительной практики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Руководители структурных подразделений Министерства</w:t>
            </w:r>
          </w:p>
          <w:p w:rsidR="002D1701" w:rsidRDefault="009F5039">
            <w:pPr>
              <w:pStyle w:val="ConsPlusNormal"/>
            </w:pPr>
            <w:r>
              <w:t>Заместитель министра, начальник отдела начальника правовой работы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16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Организация проведения служебных проверок в Министерстве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Нарушение установленны</w:t>
            </w:r>
            <w:r>
              <w:t>х сроков проведения проверки, влекущее за собой истечение сроков для применения дисциплинарного взыскания при установлении факта нарушения;</w:t>
            </w:r>
          </w:p>
          <w:p w:rsidR="002D1701" w:rsidRDefault="009F5039">
            <w:pPr>
              <w:pStyle w:val="ConsPlusNormal"/>
            </w:pPr>
            <w:proofErr w:type="spellStart"/>
            <w:proofErr w:type="gramStart"/>
            <w:r>
              <w:t>неуказание</w:t>
            </w:r>
            <w:proofErr w:type="spellEnd"/>
            <w:proofErr w:type="gramEnd"/>
            <w:r>
              <w:t xml:space="preserve"> в заключении о служебной проверке сведений о допущенных нарушениях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Гражданские служащие, являющиеся члена</w:t>
            </w:r>
            <w:r>
              <w:t>ми комиссии по служебной проверке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Средний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Ознакомление с законодательством РФ о государственной гражданской службе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Директор департамента государственной службы Администрации губернатора Пермского края;</w:t>
            </w:r>
          </w:p>
          <w:p w:rsidR="002D1701" w:rsidRDefault="009F5039">
            <w:pPr>
              <w:pStyle w:val="ConsPlusNormal"/>
            </w:pPr>
            <w:proofErr w:type="gramStart"/>
            <w:r>
              <w:t>заместитель</w:t>
            </w:r>
            <w:proofErr w:type="gramEnd"/>
            <w:r>
              <w:t xml:space="preserve"> директора департамента государственной службы Администрации губернатора Пермского края</w:t>
            </w:r>
          </w:p>
        </w:tc>
      </w:tr>
      <w:tr w:rsidR="002D1701">
        <w:tc>
          <w:tcPr>
            <w:tcW w:w="460" w:type="dxa"/>
          </w:tcPr>
          <w:p w:rsidR="002D1701" w:rsidRDefault="009F5039">
            <w:pPr>
              <w:pStyle w:val="ConsPlusNormal"/>
            </w:pPr>
            <w:r>
              <w:t>17</w:t>
            </w:r>
          </w:p>
        </w:tc>
        <w:tc>
          <w:tcPr>
            <w:tcW w:w="2704" w:type="dxa"/>
            <w:vAlign w:val="center"/>
          </w:tcPr>
          <w:p w:rsidR="002D1701" w:rsidRDefault="009F5039">
            <w:pPr>
              <w:pStyle w:val="ConsPlusNormal"/>
            </w:pPr>
            <w:r>
              <w:t>Осуществление анализа сведений о доходах, расходах, об имуществе и обязательствах имущественного характера, соблюдения запретов, ограничений и обязанност</w:t>
            </w:r>
            <w:r>
              <w:t>ей, установленных законодательством о противодействии коррупции</w:t>
            </w:r>
          </w:p>
        </w:tc>
        <w:tc>
          <w:tcPr>
            <w:tcW w:w="2188" w:type="dxa"/>
            <w:vAlign w:val="center"/>
          </w:tcPr>
          <w:p w:rsidR="002D1701" w:rsidRDefault="009F5039">
            <w:pPr>
              <w:pStyle w:val="ConsPlusNormal"/>
            </w:pPr>
            <w:r>
              <w:t>Возможность исключения фактов, являющихся основанием для проведения проверки, применения мер юридической ответственности за совершение коррупционных правонарушений в отношении гражданского слу</w:t>
            </w:r>
            <w:r>
              <w:t>жащего Министерства</w:t>
            </w:r>
          </w:p>
        </w:tc>
        <w:tc>
          <w:tcPr>
            <w:tcW w:w="2041" w:type="dxa"/>
            <w:vAlign w:val="center"/>
          </w:tcPr>
          <w:p w:rsidR="002D1701" w:rsidRDefault="009F5039">
            <w:pPr>
              <w:pStyle w:val="ConsPlusNormal"/>
            </w:pPr>
            <w:r>
              <w:t>Гражданский служащий департамента государственной службы Администрации губернатора Пермского края, ответственный за противодействие коррупции в Министерстве, гражданский служащий отдела по профилактике коррупционных и иных правонарушени</w:t>
            </w:r>
            <w:r>
              <w:t>й Администрации губернатора Пермского края, осуществляющий анализ</w:t>
            </w:r>
          </w:p>
        </w:tc>
        <w:tc>
          <w:tcPr>
            <w:tcW w:w="1304" w:type="dxa"/>
            <w:vAlign w:val="center"/>
          </w:tcPr>
          <w:p w:rsidR="002D1701" w:rsidRDefault="009F5039">
            <w:pPr>
              <w:pStyle w:val="ConsPlusNormal"/>
            </w:pPr>
            <w:r>
              <w:t>Значительный</w:t>
            </w:r>
          </w:p>
        </w:tc>
        <w:tc>
          <w:tcPr>
            <w:tcW w:w="2500" w:type="dxa"/>
            <w:vAlign w:val="center"/>
          </w:tcPr>
          <w:p w:rsidR="002D1701" w:rsidRDefault="009F5039">
            <w:pPr>
              <w:pStyle w:val="ConsPlusNormal"/>
            </w:pPr>
            <w:r>
              <w:t>Ознакомление с законодательством РФ в сфере противодействия коррупции;</w:t>
            </w:r>
          </w:p>
          <w:p w:rsidR="002D1701" w:rsidRDefault="009F5039">
            <w:pPr>
              <w:pStyle w:val="ConsPlusNormal"/>
            </w:pPr>
            <w:proofErr w:type="gramStart"/>
            <w:r>
              <w:t>прохождение</w:t>
            </w:r>
            <w:proofErr w:type="gramEnd"/>
            <w:r>
              <w:t xml:space="preserve"> повышения квалификации по программам в области противодействия коррупции</w:t>
            </w:r>
          </w:p>
        </w:tc>
        <w:tc>
          <w:tcPr>
            <w:tcW w:w="1312" w:type="dxa"/>
            <w:vAlign w:val="center"/>
          </w:tcPr>
          <w:p w:rsidR="002D1701" w:rsidRDefault="009F5039">
            <w:pPr>
              <w:pStyle w:val="ConsPlusNormal"/>
              <w:jc w:val="center"/>
            </w:pPr>
            <w:r>
              <w:t>В течение года</w:t>
            </w:r>
          </w:p>
        </w:tc>
        <w:tc>
          <w:tcPr>
            <w:tcW w:w="1972" w:type="dxa"/>
            <w:vAlign w:val="center"/>
          </w:tcPr>
          <w:p w:rsidR="002D1701" w:rsidRDefault="009F5039">
            <w:pPr>
              <w:pStyle w:val="ConsPlusNormal"/>
            </w:pPr>
            <w:r>
              <w:t>Директор департамента государственной службы Администрации губернатора Пермского края;</w:t>
            </w:r>
          </w:p>
          <w:p w:rsidR="002D1701" w:rsidRDefault="009F5039">
            <w:pPr>
              <w:pStyle w:val="ConsPlusNormal"/>
            </w:pPr>
            <w:proofErr w:type="gramStart"/>
            <w:r>
              <w:t>заместитель</w:t>
            </w:r>
            <w:proofErr w:type="gramEnd"/>
            <w:r>
              <w:t xml:space="preserve"> директора департамента государственной службы Администрации губернатора Пермского края; начальник отдела по профилактике коррупционных и иных правонарушений </w:t>
            </w:r>
            <w:r>
              <w:t>Администрации губернатора Пермского края</w:t>
            </w:r>
          </w:p>
        </w:tc>
      </w:tr>
    </w:tbl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jc w:val="both"/>
      </w:pPr>
    </w:p>
    <w:p w:rsidR="002D1701" w:rsidRDefault="002D170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D1701"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701"/>
    <w:rsid w:val="002D1701"/>
    <w:rsid w:val="009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DDB53-CCFE-406D-93FC-AF64C339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72.30.45.3/cons/cgi/online.cgi?req=doc&amp;base=LAW&amp;n=480520&amp;date=18.03.2026" TargetMode="External"/><Relationship Id="rId4" Type="http://schemas.openxmlformats.org/officeDocument/2006/relationships/hyperlink" Target="http://172.30.45.3/cons/cgi/online.cgi?req=doc&amp;base=LAW&amp;n=411030&amp;date=18.03.2026&amp;dst=10001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промышленности и торговли Пермского края от 19.05.2023 N 03-01-03-104
"Об утверждении карты коррупционных рисков и мер по их минимизации в Министерстве промышленности и торговли Пермского края"</vt:lpstr>
    </vt:vector>
  </TitlesOfParts>
  <Company>КонсультантПлюс Версия 4025.00.30</Company>
  <LinksUpToDate>false</LinksUpToDate>
  <CharactersWithSpaces>15170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 и торговли Пермского края от 19.05.2023 N 03-01-03-104
"Об утверждении карты коррупционных рисков и мер по их минимизации в Министерстве промышленности и торговли Пермского края"</dc:title>
  <dc:creator>Андреева Мария Александровна</dc:creator>
  <cp:lastModifiedBy>Андреева Мария Александровна</cp:lastModifiedBy>
  <cp:revision>2</cp:revision>
  <dcterms:created xsi:type="dcterms:W3CDTF">2026-03-18T08:44:00Z</dcterms:created>
  <dcterms:modified xsi:type="dcterms:W3CDTF">2026-03-18T08:44:00Z</dcterms:modified>
</cp:coreProperties>
</file>