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 xml:space="preserve">в </w:t>
      </w:r>
      <w:r>
        <w:rPr>
          <w:b/>
          <w:bCs/>
          <w:lang w:val="ru-RU"/>
        </w:rPr>
        <w:t>2014 году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373E7B" w:rsidRDefault="00373E7B" w:rsidP="00373E7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течение 2014 года </w:t>
      </w:r>
      <w:r>
        <w:rPr>
          <w:sz w:val="28"/>
          <w:szCs w:val="28"/>
        </w:rPr>
        <w:t xml:space="preserve">Министерством промышленности, предпринимательства и торговли Пермского края (далее – Министерство) рассмотрено </w:t>
      </w:r>
      <w:r w:rsidR="005B2F63">
        <w:rPr>
          <w:sz w:val="28"/>
          <w:szCs w:val="28"/>
        </w:rPr>
        <w:t>375</w:t>
      </w:r>
      <w:r>
        <w:rPr>
          <w:sz w:val="28"/>
          <w:szCs w:val="28"/>
        </w:rPr>
        <w:t xml:space="preserve"> обращений граждан, в том числе:</w:t>
      </w:r>
    </w:p>
    <w:p w:rsidR="005B2F63" w:rsidRDefault="005B2F63" w:rsidP="005B2F6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214 (57%);</w:t>
      </w:r>
    </w:p>
    <w:p w:rsidR="00373E7B" w:rsidRDefault="00373E7B" w:rsidP="00373E7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5B2F63">
        <w:rPr>
          <w:sz w:val="28"/>
          <w:szCs w:val="28"/>
        </w:rPr>
        <w:t>64 (17%)</w:t>
      </w:r>
      <w:r>
        <w:rPr>
          <w:sz w:val="28"/>
          <w:szCs w:val="28"/>
        </w:rPr>
        <w:t>;</w:t>
      </w:r>
    </w:p>
    <w:p w:rsidR="005B2F63" w:rsidRDefault="005B2F63" w:rsidP="005B2F6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62 (17%)</w:t>
      </w:r>
      <w:r>
        <w:rPr>
          <w:sz w:val="28"/>
          <w:szCs w:val="28"/>
        </w:rPr>
        <w:t>;</w:t>
      </w:r>
    </w:p>
    <w:p w:rsidR="00373E7B" w:rsidRDefault="00373E7B" w:rsidP="00373E7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</w:t>
      </w:r>
      <w:r w:rsidR="005B2F63"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 xml:space="preserve">малого и среднего предпринимательства – </w:t>
      </w:r>
      <w:r w:rsidR="005B2F63">
        <w:rPr>
          <w:sz w:val="28"/>
          <w:szCs w:val="28"/>
        </w:rPr>
        <w:t>35 (9%).</w:t>
      </w:r>
      <w:r>
        <w:rPr>
          <w:sz w:val="28"/>
          <w:szCs w:val="28"/>
        </w:rPr>
        <w:t xml:space="preserve"> </w:t>
      </w:r>
    </w:p>
    <w:p w:rsidR="00373E7B" w:rsidRDefault="00373E7B" w:rsidP="00373E7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электронных ресурсов. </w:t>
      </w:r>
    </w:p>
    <w:p w:rsidR="00373E7B" w:rsidRDefault="00373E7B" w:rsidP="00373E7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 w:rsidR="0059076F">
        <w:rPr>
          <w:color w:val="000000"/>
          <w:sz w:val="28"/>
          <w:szCs w:val="28"/>
        </w:rPr>
        <w:t xml:space="preserve">в 2014 году </w:t>
      </w:r>
      <w:r>
        <w:rPr>
          <w:color w:val="000000"/>
          <w:sz w:val="28"/>
          <w:szCs w:val="28"/>
        </w:rPr>
        <w:t xml:space="preserve">для жителей Пермского края наиболее острыми являлись </w:t>
      </w:r>
      <w:r w:rsidR="0059076F">
        <w:rPr>
          <w:color w:val="000000"/>
          <w:sz w:val="28"/>
          <w:szCs w:val="28"/>
        </w:rPr>
        <w:t xml:space="preserve">вопросы </w:t>
      </w:r>
      <w:r w:rsidR="0059076F">
        <w:rPr>
          <w:color w:val="000000"/>
          <w:sz w:val="28"/>
          <w:szCs w:val="28"/>
        </w:rPr>
        <w:t>потребительского рынка</w:t>
      </w:r>
      <w:r w:rsidR="00AE5441">
        <w:rPr>
          <w:color w:val="000000"/>
          <w:sz w:val="28"/>
          <w:szCs w:val="28"/>
        </w:rPr>
        <w:t>, в том числе вопросы торговли алкогольной продукцией с нарушениями законодательства</w:t>
      </w:r>
      <w:r w:rsidR="0059076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AE5441" w:rsidRDefault="00AE5441" w:rsidP="00373E7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промышленности основными являются вопросы сохранения и развития промышленных предприятий Пермского края.</w:t>
      </w:r>
    </w:p>
    <w:p w:rsidR="00AE5441" w:rsidRDefault="00AE5441" w:rsidP="00373E7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предпринимательства наиболее частыми являются вопросы оказания государственной поддержки субъектам малого предпринимательства.</w:t>
      </w:r>
    </w:p>
    <w:p w:rsidR="00373E7B" w:rsidRDefault="00373E7B" w:rsidP="00373E7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373E7B" w:rsidRDefault="00373E7B" w:rsidP="00373E7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73E7B" w:rsidRPr="009B44FE" w:rsidRDefault="00373E7B" w:rsidP="00373E7B"/>
    <w:p w:rsidR="00373E7B" w:rsidRDefault="00373E7B" w:rsidP="00B00CA0">
      <w:pPr>
        <w:spacing w:line="360" w:lineRule="exact"/>
        <w:ind w:firstLine="709"/>
        <w:jc w:val="both"/>
        <w:rPr>
          <w:sz w:val="28"/>
          <w:szCs w:val="28"/>
        </w:rPr>
      </w:pPr>
    </w:p>
    <w:sectPr w:rsidR="00373E7B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AF6" w:rsidRDefault="004D1AF6" w:rsidP="004B43D3">
      <w:r>
        <w:separator/>
      </w:r>
    </w:p>
  </w:endnote>
  <w:endnote w:type="continuationSeparator" w:id="0">
    <w:p w:rsidR="004D1AF6" w:rsidRDefault="004D1AF6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AF6" w:rsidRDefault="004D1AF6" w:rsidP="004B43D3">
      <w:r>
        <w:separator/>
      </w:r>
    </w:p>
  </w:footnote>
  <w:footnote w:type="continuationSeparator" w:id="0">
    <w:p w:rsidR="004D1AF6" w:rsidRDefault="004D1AF6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4C83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3E7B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1AF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076F"/>
    <w:rsid w:val="00591822"/>
    <w:rsid w:val="005957E3"/>
    <w:rsid w:val="005A203B"/>
    <w:rsid w:val="005A22C2"/>
    <w:rsid w:val="005A391D"/>
    <w:rsid w:val="005A4D0A"/>
    <w:rsid w:val="005A5A59"/>
    <w:rsid w:val="005A5DF9"/>
    <w:rsid w:val="005B2F63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892"/>
    <w:rsid w:val="008C1024"/>
    <w:rsid w:val="008C2294"/>
    <w:rsid w:val="008C3C2C"/>
    <w:rsid w:val="008C4E52"/>
    <w:rsid w:val="008C68E1"/>
    <w:rsid w:val="008D212E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E5441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42AC6"/>
    <w:rsid w:val="00D4513F"/>
    <w:rsid w:val="00D579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2CC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37A02-05B6-4D88-8A6D-91F2D401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10</cp:revision>
  <cp:lastPrinted>2015-05-28T11:11:00Z</cp:lastPrinted>
  <dcterms:created xsi:type="dcterms:W3CDTF">2015-09-16T04:45:00Z</dcterms:created>
  <dcterms:modified xsi:type="dcterms:W3CDTF">2015-09-16T12:52:00Z</dcterms:modified>
</cp:coreProperties>
</file>