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D2D" w:rsidRDefault="00713D2D">
      <w:pPr>
        <w:pStyle w:val="ConsPlusTitlePage"/>
      </w:pPr>
      <w:r>
        <w:t xml:space="preserve">Документ предоставлен </w:t>
      </w:r>
      <w:hyperlink r:id="rId5">
        <w:r>
          <w:rPr>
            <w:color w:val="0000FF"/>
          </w:rPr>
          <w:t>КонсультантПлюс</w:t>
        </w:r>
      </w:hyperlink>
      <w:r>
        <w:br/>
      </w:r>
    </w:p>
    <w:p w:rsidR="00713D2D" w:rsidRDefault="00713D2D">
      <w:pPr>
        <w:pStyle w:val="ConsPlusNormal"/>
        <w:jc w:val="both"/>
        <w:outlineLvl w:val="0"/>
      </w:pPr>
    </w:p>
    <w:p w:rsidR="00713D2D" w:rsidRDefault="00713D2D">
      <w:pPr>
        <w:pStyle w:val="ConsPlusTitle"/>
        <w:jc w:val="center"/>
        <w:outlineLvl w:val="0"/>
      </w:pPr>
      <w:r>
        <w:t>ГУБЕРНАТОР ПЕРМСКОГО КРАЯ</w:t>
      </w:r>
    </w:p>
    <w:p w:rsidR="00713D2D" w:rsidRDefault="00713D2D">
      <w:pPr>
        <w:pStyle w:val="ConsPlusTitle"/>
        <w:jc w:val="center"/>
      </w:pPr>
    </w:p>
    <w:p w:rsidR="00713D2D" w:rsidRDefault="00713D2D">
      <w:pPr>
        <w:pStyle w:val="ConsPlusTitle"/>
        <w:jc w:val="center"/>
      </w:pPr>
      <w:r>
        <w:t>УКАЗ</w:t>
      </w:r>
    </w:p>
    <w:p w:rsidR="00713D2D" w:rsidRDefault="00713D2D">
      <w:pPr>
        <w:pStyle w:val="ConsPlusTitle"/>
        <w:jc w:val="center"/>
      </w:pPr>
      <w:r>
        <w:t>от 16 июня 2014 г. N 104</w:t>
      </w:r>
    </w:p>
    <w:p w:rsidR="00713D2D" w:rsidRDefault="00713D2D">
      <w:pPr>
        <w:pStyle w:val="ConsPlusTitle"/>
        <w:jc w:val="center"/>
      </w:pPr>
    </w:p>
    <w:p w:rsidR="00713D2D" w:rsidRDefault="00713D2D">
      <w:pPr>
        <w:pStyle w:val="ConsPlusTitle"/>
        <w:jc w:val="center"/>
      </w:pPr>
      <w:r>
        <w:t>О СОЗДАНИИ СОВЕТА ДИРЕКТОРОВ ПРОМЫШЛЕННЫХ ПРЕДПРИЯТИЙ</w:t>
      </w:r>
    </w:p>
    <w:p w:rsidR="00713D2D" w:rsidRDefault="00713D2D">
      <w:pPr>
        <w:pStyle w:val="ConsPlusTitle"/>
        <w:jc w:val="center"/>
      </w:pPr>
      <w:r>
        <w:t>ПРИ ГУБЕРНАТОРЕ ПЕРМСКОГО КРАЯ</w:t>
      </w:r>
    </w:p>
    <w:p w:rsidR="00713D2D" w:rsidRDefault="00713D2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D2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D2D" w:rsidRDefault="00713D2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3D2D" w:rsidRDefault="00713D2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3D2D" w:rsidRDefault="00713D2D">
            <w:pPr>
              <w:pStyle w:val="ConsPlusNormal"/>
              <w:jc w:val="center"/>
            </w:pPr>
            <w:r>
              <w:rPr>
                <w:color w:val="392C69"/>
              </w:rPr>
              <w:t>Список изменяющих документов</w:t>
            </w:r>
          </w:p>
          <w:p w:rsidR="00713D2D" w:rsidRDefault="00713D2D">
            <w:pPr>
              <w:pStyle w:val="ConsPlusNormal"/>
              <w:jc w:val="center"/>
            </w:pPr>
            <w:r>
              <w:rPr>
                <w:color w:val="392C69"/>
              </w:rPr>
              <w:t xml:space="preserve">(в ред. </w:t>
            </w:r>
            <w:hyperlink r:id="rId6">
              <w:r>
                <w:rPr>
                  <w:color w:val="0000FF"/>
                </w:rPr>
                <w:t>Указа</w:t>
              </w:r>
            </w:hyperlink>
            <w:r>
              <w:rPr>
                <w:color w:val="392C69"/>
              </w:rPr>
              <w:t xml:space="preserve"> Губернатора Пермского края от 30.08.2018 N 86)</w:t>
            </w:r>
          </w:p>
        </w:tc>
        <w:tc>
          <w:tcPr>
            <w:tcW w:w="113" w:type="dxa"/>
            <w:tcBorders>
              <w:top w:val="nil"/>
              <w:left w:val="nil"/>
              <w:bottom w:val="nil"/>
              <w:right w:val="nil"/>
            </w:tcBorders>
            <w:shd w:val="clear" w:color="auto" w:fill="F4F3F8"/>
            <w:tcMar>
              <w:top w:w="0" w:type="dxa"/>
              <w:left w:w="0" w:type="dxa"/>
              <w:bottom w:w="0" w:type="dxa"/>
              <w:right w:w="0" w:type="dxa"/>
            </w:tcMar>
          </w:tcPr>
          <w:p w:rsidR="00713D2D" w:rsidRDefault="00713D2D">
            <w:pPr>
              <w:pStyle w:val="ConsPlusNormal"/>
            </w:pPr>
          </w:p>
        </w:tc>
      </w:tr>
    </w:tbl>
    <w:p w:rsidR="00713D2D" w:rsidRDefault="00713D2D">
      <w:pPr>
        <w:pStyle w:val="ConsPlusNormal"/>
        <w:jc w:val="both"/>
      </w:pPr>
    </w:p>
    <w:p w:rsidR="00713D2D" w:rsidRDefault="00713D2D">
      <w:pPr>
        <w:pStyle w:val="ConsPlusNormal"/>
        <w:ind w:firstLine="540"/>
        <w:jc w:val="both"/>
      </w:pPr>
      <w:r>
        <w:t>В целях реализации промышленной политики, ускорения структурной перестройки экономики и повышения эффективности работы промышленности в современных условиях, концентрации усилий и ресурсов на обеспечении эффективного развития предприятий как основного структурного элемента экономической системы Пермского края, совершенствования механизма управления промышленным комплексом Пермского края постановляю:</w:t>
      </w:r>
    </w:p>
    <w:p w:rsidR="00713D2D" w:rsidRDefault="00713D2D">
      <w:pPr>
        <w:pStyle w:val="ConsPlusNormal"/>
        <w:jc w:val="both"/>
      </w:pPr>
    </w:p>
    <w:p w:rsidR="00713D2D" w:rsidRDefault="00713D2D">
      <w:pPr>
        <w:pStyle w:val="ConsPlusNormal"/>
        <w:ind w:firstLine="540"/>
        <w:jc w:val="both"/>
      </w:pPr>
      <w:r>
        <w:t>1. Создать Совет директоров промышленных предприятий при губернаторе Пермского края.</w:t>
      </w:r>
    </w:p>
    <w:p w:rsidR="00713D2D" w:rsidRDefault="00713D2D">
      <w:pPr>
        <w:pStyle w:val="ConsPlusNormal"/>
        <w:spacing w:before="220"/>
        <w:ind w:firstLine="540"/>
        <w:jc w:val="both"/>
      </w:pPr>
      <w:r>
        <w:t xml:space="preserve">2. Утвердить прилагаемое </w:t>
      </w:r>
      <w:hyperlink w:anchor="P30">
        <w:r>
          <w:rPr>
            <w:color w:val="0000FF"/>
          </w:rPr>
          <w:t>Положение</w:t>
        </w:r>
      </w:hyperlink>
      <w:r>
        <w:t xml:space="preserve"> о Совете директоров промышленных предприятий при губернаторе Пермского края.</w:t>
      </w:r>
    </w:p>
    <w:p w:rsidR="00713D2D" w:rsidRDefault="00713D2D">
      <w:pPr>
        <w:pStyle w:val="ConsPlusNormal"/>
        <w:spacing w:before="220"/>
        <w:ind w:firstLine="540"/>
        <w:jc w:val="both"/>
      </w:pPr>
      <w:r>
        <w:t>3. Настоящий Указ вступает в силу со дня его официального опубликования.</w:t>
      </w:r>
    </w:p>
    <w:p w:rsidR="00713D2D" w:rsidRDefault="00713D2D">
      <w:pPr>
        <w:pStyle w:val="ConsPlusNormal"/>
        <w:spacing w:before="220"/>
        <w:ind w:firstLine="540"/>
        <w:jc w:val="both"/>
      </w:pPr>
      <w:r>
        <w:t xml:space="preserve">4. </w:t>
      </w:r>
      <w:proofErr w:type="gramStart"/>
      <w:r>
        <w:t>Контроль за</w:t>
      </w:r>
      <w:proofErr w:type="gramEnd"/>
      <w:r>
        <w:t xml:space="preserve"> исполнением указа оставляю за собой.</w:t>
      </w:r>
    </w:p>
    <w:p w:rsidR="00713D2D" w:rsidRDefault="00713D2D">
      <w:pPr>
        <w:pStyle w:val="ConsPlusNormal"/>
        <w:jc w:val="both"/>
      </w:pPr>
    </w:p>
    <w:p w:rsidR="00713D2D" w:rsidRDefault="00713D2D">
      <w:pPr>
        <w:pStyle w:val="ConsPlusNormal"/>
        <w:jc w:val="right"/>
      </w:pPr>
      <w:r>
        <w:t>В.Ф.БАСАРГИН</w:t>
      </w:r>
    </w:p>
    <w:p w:rsidR="00713D2D" w:rsidRDefault="00713D2D">
      <w:pPr>
        <w:pStyle w:val="ConsPlusNormal"/>
        <w:jc w:val="both"/>
      </w:pPr>
    </w:p>
    <w:p w:rsidR="00713D2D" w:rsidRDefault="00713D2D">
      <w:pPr>
        <w:pStyle w:val="ConsPlusNormal"/>
        <w:jc w:val="both"/>
      </w:pPr>
    </w:p>
    <w:p w:rsidR="00713D2D" w:rsidRDefault="00713D2D">
      <w:pPr>
        <w:pStyle w:val="ConsPlusNormal"/>
        <w:jc w:val="both"/>
      </w:pPr>
    </w:p>
    <w:p w:rsidR="00713D2D" w:rsidRDefault="00713D2D">
      <w:pPr>
        <w:pStyle w:val="ConsPlusNormal"/>
        <w:jc w:val="both"/>
      </w:pPr>
    </w:p>
    <w:p w:rsidR="00713D2D" w:rsidRDefault="00713D2D">
      <w:pPr>
        <w:pStyle w:val="ConsPlusNormal"/>
        <w:jc w:val="both"/>
      </w:pPr>
    </w:p>
    <w:p w:rsidR="00713D2D" w:rsidRDefault="00713D2D">
      <w:pPr>
        <w:pStyle w:val="ConsPlusNormal"/>
        <w:jc w:val="right"/>
        <w:outlineLvl w:val="0"/>
      </w:pPr>
      <w:r>
        <w:t>УТВЕРЖДЕНО</w:t>
      </w:r>
    </w:p>
    <w:p w:rsidR="00713D2D" w:rsidRDefault="00713D2D">
      <w:pPr>
        <w:pStyle w:val="ConsPlusNormal"/>
        <w:jc w:val="right"/>
      </w:pPr>
      <w:r>
        <w:t>Указом</w:t>
      </w:r>
    </w:p>
    <w:p w:rsidR="00713D2D" w:rsidRDefault="00713D2D">
      <w:pPr>
        <w:pStyle w:val="ConsPlusNormal"/>
        <w:jc w:val="right"/>
      </w:pPr>
      <w:r>
        <w:t>губернатора</w:t>
      </w:r>
    </w:p>
    <w:p w:rsidR="00713D2D" w:rsidRDefault="00713D2D">
      <w:pPr>
        <w:pStyle w:val="ConsPlusNormal"/>
        <w:jc w:val="right"/>
      </w:pPr>
      <w:r>
        <w:t>Пермского края</w:t>
      </w:r>
    </w:p>
    <w:p w:rsidR="00713D2D" w:rsidRDefault="00713D2D">
      <w:pPr>
        <w:pStyle w:val="ConsPlusNormal"/>
        <w:jc w:val="right"/>
      </w:pPr>
      <w:r>
        <w:t>от 16.06.2014 N 104</w:t>
      </w:r>
    </w:p>
    <w:p w:rsidR="00713D2D" w:rsidRDefault="00713D2D">
      <w:pPr>
        <w:pStyle w:val="ConsPlusNormal"/>
        <w:jc w:val="both"/>
      </w:pPr>
    </w:p>
    <w:p w:rsidR="00713D2D" w:rsidRDefault="00713D2D">
      <w:pPr>
        <w:pStyle w:val="ConsPlusTitle"/>
        <w:jc w:val="center"/>
      </w:pPr>
      <w:bookmarkStart w:id="0" w:name="P30"/>
      <w:bookmarkEnd w:id="0"/>
      <w:r>
        <w:t>ПОЛОЖЕНИЕ</w:t>
      </w:r>
    </w:p>
    <w:p w:rsidR="00713D2D" w:rsidRDefault="00713D2D">
      <w:pPr>
        <w:pStyle w:val="ConsPlusTitle"/>
        <w:jc w:val="center"/>
      </w:pPr>
      <w:r>
        <w:t>О СОВЕТЕ ДИРЕКТОРОВ ПРОМЫШЛЕННЫХ ПРЕДПРИЯТИЙ ПРИ ГУБЕРНАТОРЕ</w:t>
      </w:r>
    </w:p>
    <w:p w:rsidR="00713D2D" w:rsidRDefault="00713D2D">
      <w:pPr>
        <w:pStyle w:val="ConsPlusTitle"/>
        <w:jc w:val="center"/>
      </w:pPr>
      <w:r>
        <w:t>ПЕРМСКОГО КРАЯ</w:t>
      </w:r>
    </w:p>
    <w:p w:rsidR="00713D2D" w:rsidRDefault="00713D2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3D2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3D2D" w:rsidRDefault="00713D2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3D2D" w:rsidRDefault="00713D2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3D2D" w:rsidRDefault="00713D2D">
            <w:pPr>
              <w:pStyle w:val="ConsPlusNormal"/>
              <w:jc w:val="center"/>
            </w:pPr>
            <w:r>
              <w:rPr>
                <w:color w:val="392C69"/>
              </w:rPr>
              <w:t>Список изменяющих документов</w:t>
            </w:r>
          </w:p>
          <w:p w:rsidR="00713D2D" w:rsidRDefault="00713D2D">
            <w:pPr>
              <w:pStyle w:val="ConsPlusNormal"/>
              <w:jc w:val="center"/>
            </w:pPr>
            <w:r>
              <w:rPr>
                <w:color w:val="392C69"/>
              </w:rPr>
              <w:t xml:space="preserve">(в ред. </w:t>
            </w:r>
            <w:hyperlink r:id="rId7">
              <w:r>
                <w:rPr>
                  <w:color w:val="0000FF"/>
                </w:rPr>
                <w:t>Указа</w:t>
              </w:r>
            </w:hyperlink>
            <w:r>
              <w:rPr>
                <w:color w:val="392C69"/>
              </w:rPr>
              <w:t xml:space="preserve"> Губернатора Пермского края от 30.08.2018 N 86)</w:t>
            </w:r>
          </w:p>
        </w:tc>
        <w:tc>
          <w:tcPr>
            <w:tcW w:w="113" w:type="dxa"/>
            <w:tcBorders>
              <w:top w:val="nil"/>
              <w:left w:val="nil"/>
              <w:bottom w:val="nil"/>
              <w:right w:val="nil"/>
            </w:tcBorders>
            <w:shd w:val="clear" w:color="auto" w:fill="F4F3F8"/>
            <w:tcMar>
              <w:top w:w="0" w:type="dxa"/>
              <w:left w:w="0" w:type="dxa"/>
              <w:bottom w:w="0" w:type="dxa"/>
              <w:right w:w="0" w:type="dxa"/>
            </w:tcMar>
          </w:tcPr>
          <w:p w:rsidR="00713D2D" w:rsidRDefault="00713D2D">
            <w:pPr>
              <w:pStyle w:val="ConsPlusNormal"/>
            </w:pPr>
          </w:p>
        </w:tc>
      </w:tr>
    </w:tbl>
    <w:p w:rsidR="00713D2D" w:rsidRDefault="00713D2D">
      <w:pPr>
        <w:pStyle w:val="ConsPlusNormal"/>
        <w:jc w:val="both"/>
      </w:pPr>
    </w:p>
    <w:p w:rsidR="00713D2D" w:rsidRDefault="00713D2D">
      <w:pPr>
        <w:pStyle w:val="ConsPlusTitle"/>
        <w:jc w:val="center"/>
        <w:outlineLvl w:val="1"/>
      </w:pPr>
      <w:r>
        <w:t>I. Общие положения</w:t>
      </w:r>
    </w:p>
    <w:p w:rsidR="00713D2D" w:rsidRDefault="00713D2D">
      <w:pPr>
        <w:pStyle w:val="ConsPlusNormal"/>
        <w:jc w:val="both"/>
      </w:pPr>
    </w:p>
    <w:p w:rsidR="00713D2D" w:rsidRDefault="00713D2D">
      <w:pPr>
        <w:pStyle w:val="ConsPlusNormal"/>
        <w:ind w:firstLine="540"/>
        <w:jc w:val="both"/>
      </w:pPr>
      <w:r>
        <w:t>1.1. Совет директоров промышленных предприятий при губернаторе Пермского края (далее - Совет) является постоянно действующим общественным экспертно-консультативным, совещательным органом при губернаторе Пермского края.</w:t>
      </w:r>
    </w:p>
    <w:p w:rsidR="00713D2D" w:rsidRDefault="00713D2D">
      <w:pPr>
        <w:pStyle w:val="ConsPlusNormal"/>
        <w:spacing w:before="220"/>
        <w:ind w:firstLine="540"/>
        <w:jc w:val="both"/>
      </w:pPr>
      <w:proofErr w:type="gramStart"/>
      <w:r>
        <w:lastRenderedPageBreak/>
        <w:t>Совет создан в целях вовлечения руководителей промышленных предприятий, представителей общественных объединений, союзов и ассоциаций промышленников в процесс разработки единой региональной промышленной политики, принятия согласованных решений по повышению эффективности развития промышленного сектора экономики Пермского края, осуществления мер государственной поддержки развития промышленности Пермского края, расширения взаимодействия губернатора Пермского края и организаций различных форм собственности.</w:t>
      </w:r>
      <w:proofErr w:type="gramEnd"/>
    </w:p>
    <w:p w:rsidR="00713D2D" w:rsidRDefault="00713D2D">
      <w:pPr>
        <w:pStyle w:val="ConsPlusNormal"/>
        <w:spacing w:before="220"/>
        <w:ind w:firstLine="540"/>
        <w:jc w:val="both"/>
      </w:pPr>
      <w:r>
        <w:t xml:space="preserve">1.2. В своей деятельности Совет руководствуется </w:t>
      </w:r>
      <w:hyperlink r:id="rId8">
        <w:r>
          <w:rPr>
            <w:color w:val="0000FF"/>
          </w:rPr>
          <w:t>Конституцией</w:t>
        </w:r>
      </w:hyperlink>
      <w: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r:id="rId9">
        <w:r>
          <w:rPr>
            <w:color w:val="0000FF"/>
          </w:rPr>
          <w:t>Уставом</w:t>
        </w:r>
      </w:hyperlink>
      <w:r>
        <w:t xml:space="preserve"> Пермского края и иными нормативными правовыми актами Пермского края, а также настоящим Положением.</w:t>
      </w:r>
    </w:p>
    <w:p w:rsidR="00713D2D" w:rsidRDefault="00713D2D">
      <w:pPr>
        <w:pStyle w:val="ConsPlusNormal"/>
        <w:spacing w:before="220"/>
        <w:ind w:firstLine="540"/>
        <w:jc w:val="both"/>
      </w:pPr>
      <w:r>
        <w:t>1.3. Состав Совета формируется из руководителей ведущих промышленных предприятий и общественных организаций промышленников, представителей крупных российских государственных корпораций и производственных объединений, расположенных на территории Пермского края и влияющих на социально-экономическое положение Пермского края.</w:t>
      </w:r>
    </w:p>
    <w:p w:rsidR="00713D2D" w:rsidRDefault="00713D2D">
      <w:pPr>
        <w:pStyle w:val="ConsPlusNormal"/>
        <w:spacing w:before="220"/>
        <w:ind w:firstLine="540"/>
        <w:jc w:val="both"/>
      </w:pPr>
      <w:r>
        <w:t>1.4. По вопросам своей компетенции Совет взаимодействует с исполнительными органами государственной власти, органами местного самоуправления, российскими и зарубежными торгово-промышленными палатами, отраслевыми союзами, объединениями, ассоциациями, промышленными предприятиями, научно-исследовательскими институтами, другими юридическими и физическими лицами.</w:t>
      </w:r>
    </w:p>
    <w:p w:rsidR="00713D2D" w:rsidRDefault="00713D2D">
      <w:pPr>
        <w:pStyle w:val="ConsPlusNormal"/>
        <w:spacing w:before="220"/>
        <w:ind w:firstLine="540"/>
        <w:jc w:val="both"/>
      </w:pPr>
      <w:r>
        <w:t>1.5. Решения Совета носят рекомендательный характер.</w:t>
      </w:r>
    </w:p>
    <w:p w:rsidR="00713D2D" w:rsidRDefault="00713D2D">
      <w:pPr>
        <w:pStyle w:val="ConsPlusNormal"/>
        <w:jc w:val="both"/>
      </w:pPr>
    </w:p>
    <w:p w:rsidR="00713D2D" w:rsidRDefault="00713D2D">
      <w:pPr>
        <w:pStyle w:val="ConsPlusTitle"/>
        <w:jc w:val="center"/>
        <w:outlineLvl w:val="1"/>
      </w:pPr>
      <w:r>
        <w:t>II. Задачи и функции Совета</w:t>
      </w:r>
    </w:p>
    <w:p w:rsidR="00713D2D" w:rsidRDefault="00713D2D">
      <w:pPr>
        <w:pStyle w:val="ConsPlusNormal"/>
        <w:jc w:val="both"/>
      </w:pPr>
    </w:p>
    <w:p w:rsidR="00713D2D" w:rsidRDefault="00713D2D">
      <w:pPr>
        <w:pStyle w:val="ConsPlusNormal"/>
        <w:ind w:firstLine="540"/>
        <w:jc w:val="both"/>
      </w:pPr>
      <w:r>
        <w:t>2.1. Задачей Совета является обеспечение взаимодействия и согласованных действий органов исполнительной власти и руководителей промышленных предприятий Пермского края в разработке и реализации основных направлений промышленной политики и формирование благоприятной социально-экономической среды Пермского края.</w:t>
      </w:r>
    </w:p>
    <w:p w:rsidR="00713D2D" w:rsidRDefault="00713D2D">
      <w:pPr>
        <w:pStyle w:val="ConsPlusNormal"/>
        <w:spacing w:before="220"/>
        <w:ind w:firstLine="540"/>
        <w:jc w:val="both"/>
      </w:pPr>
      <w:r>
        <w:t>2.2. Совет в соответствии с возложенными на него задачами и в пределах предоставленных полномочий выполняет следующие функции:</w:t>
      </w:r>
    </w:p>
    <w:p w:rsidR="00713D2D" w:rsidRDefault="00713D2D">
      <w:pPr>
        <w:pStyle w:val="ConsPlusNormal"/>
        <w:spacing w:before="220"/>
        <w:ind w:firstLine="540"/>
        <w:jc w:val="both"/>
      </w:pPr>
      <w:r>
        <w:t>организация публичных обсуждений проблем промышленного развития Пермского края;</w:t>
      </w:r>
    </w:p>
    <w:p w:rsidR="00713D2D" w:rsidRDefault="00713D2D">
      <w:pPr>
        <w:pStyle w:val="ConsPlusNormal"/>
        <w:spacing w:before="220"/>
        <w:ind w:firstLine="540"/>
        <w:jc w:val="both"/>
      </w:pPr>
      <w:r>
        <w:t>участие в составлении концепций промышленного развития и промышленной политики в Пермском крае;</w:t>
      </w:r>
    </w:p>
    <w:p w:rsidR="00713D2D" w:rsidRDefault="00713D2D">
      <w:pPr>
        <w:pStyle w:val="ConsPlusNormal"/>
        <w:spacing w:before="220"/>
        <w:ind w:firstLine="540"/>
        <w:jc w:val="both"/>
      </w:pPr>
      <w:r>
        <w:t>выработка и оценка стратегических приоритетов, проведение форсайт-групп;</w:t>
      </w:r>
    </w:p>
    <w:p w:rsidR="00713D2D" w:rsidRDefault="00713D2D">
      <w:pPr>
        <w:pStyle w:val="ConsPlusNormal"/>
        <w:spacing w:before="220"/>
        <w:ind w:firstLine="540"/>
        <w:jc w:val="both"/>
      </w:pPr>
      <w:r>
        <w:t>выработка предложений по механизмам, методам и инструментам управления промышленной политикой Пермского края;</w:t>
      </w:r>
    </w:p>
    <w:p w:rsidR="00713D2D" w:rsidRDefault="00713D2D">
      <w:pPr>
        <w:pStyle w:val="ConsPlusNormal"/>
        <w:spacing w:before="220"/>
        <w:ind w:firstLine="540"/>
        <w:jc w:val="both"/>
      </w:pPr>
      <w:r>
        <w:t>выработка предложений по формам и методам поддержки промышленных предприятий Пермского края;</w:t>
      </w:r>
    </w:p>
    <w:p w:rsidR="00713D2D" w:rsidRDefault="00713D2D">
      <w:pPr>
        <w:pStyle w:val="ConsPlusNormal"/>
        <w:spacing w:before="220"/>
        <w:ind w:firstLine="540"/>
        <w:jc w:val="both"/>
      </w:pPr>
      <w:r>
        <w:t>систематизация информации о возможностях новых инвестиций;</w:t>
      </w:r>
    </w:p>
    <w:p w:rsidR="00713D2D" w:rsidRDefault="00713D2D">
      <w:pPr>
        <w:pStyle w:val="ConsPlusNormal"/>
        <w:spacing w:before="220"/>
        <w:ind w:firstLine="540"/>
        <w:jc w:val="both"/>
      </w:pPr>
      <w:r>
        <w:t>получение и обобщение статистической информации и аналитических материалов по вопросам развития промышленности Пермского края;</w:t>
      </w:r>
    </w:p>
    <w:p w:rsidR="00713D2D" w:rsidRDefault="00713D2D">
      <w:pPr>
        <w:pStyle w:val="ConsPlusNormal"/>
        <w:spacing w:before="220"/>
        <w:ind w:firstLine="540"/>
        <w:jc w:val="both"/>
      </w:pPr>
      <w:r>
        <w:t xml:space="preserve">поддержка связи между исполнительными органами государственной власти Пермского </w:t>
      </w:r>
      <w:r>
        <w:lastRenderedPageBreak/>
        <w:t>края, Законодательным Собранием Пермского края, бизнесом и общественностью по предложениям об изменении законодательства и регламентов.</w:t>
      </w:r>
    </w:p>
    <w:p w:rsidR="00713D2D" w:rsidRDefault="00713D2D">
      <w:pPr>
        <w:pStyle w:val="ConsPlusNormal"/>
        <w:spacing w:before="220"/>
        <w:ind w:firstLine="540"/>
        <w:jc w:val="both"/>
      </w:pPr>
      <w:r>
        <w:t>2.3. К направлениям деятельности Совета относятся:</w:t>
      </w:r>
    </w:p>
    <w:p w:rsidR="00713D2D" w:rsidRDefault="00713D2D">
      <w:pPr>
        <w:pStyle w:val="ConsPlusNormal"/>
        <w:spacing w:before="220"/>
        <w:ind w:firstLine="540"/>
        <w:jc w:val="both"/>
      </w:pPr>
      <w:r>
        <w:t>2.3.1. определение приоритетов в развитии промышленности Пермского края, подготовка соответствующих предложений при разработке промышленной политики и нормативных правовых актов Пермского края, стратегии социально-экономического развития Пермского края, планов социально-экономического развития Пермского края;</w:t>
      </w:r>
    </w:p>
    <w:p w:rsidR="00713D2D" w:rsidRDefault="00713D2D">
      <w:pPr>
        <w:pStyle w:val="ConsPlusNormal"/>
        <w:spacing w:before="220"/>
        <w:ind w:firstLine="540"/>
        <w:jc w:val="both"/>
      </w:pPr>
      <w:r>
        <w:t>2.3.2. подготовка рекомендаций по определению перспектив развития Пермского края, формированию благоприятного социально-экономического климата, созданию эффективных условий занятости населения;</w:t>
      </w:r>
    </w:p>
    <w:p w:rsidR="00713D2D" w:rsidRDefault="00713D2D">
      <w:pPr>
        <w:pStyle w:val="ConsPlusNormal"/>
        <w:spacing w:before="220"/>
        <w:ind w:firstLine="540"/>
        <w:jc w:val="both"/>
      </w:pPr>
      <w:r>
        <w:t>2.3.3. подготовка рекомендаций по оперативному решению наиболее острых социально-экономических проблем в сфере промышленности;</w:t>
      </w:r>
    </w:p>
    <w:p w:rsidR="00713D2D" w:rsidRDefault="00713D2D">
      <w:pPr>
        <w:pStyle w:val="ConsPlusNormal"/>
        <w:spacing w:before="220"/>
        <w:ind w:firstLine="540"/>
        <w:jc w:val="both"/>
      </w:pPr>
      <w:r>
        <w:t>2.3.4. выработка предложений в сфере промышленной политики в целях обеспечения благоприятных условий для развития промышленности Пермского края;</w:t>
      </w:r>
    </w:p>
    <w:p w:rsidR="00713D2D" w:rsidRDefault="00713D2D">
      <w:pPr>
        <w:pStyle w:val="ConsPlusNormal"/>
        <w:spacing w:before="220"/>
        <w:ind w:firstLine="540"/>
        <w:jc w:val="both"/>
      </w:pPr>
      <w:r>
        <w:t>2.3.5. информирование исполнительных органов государственной власти Пермского края о состоянии промышленности региона;</w:t>
      </w:r>
    </w:p>
    <w:p w:rsidR="00713D2D" w:rsidRDefault="00713D2D">
      <w:pPr>
        <w:pStyle w:val="ConsPlusNormal"/>
        <w:spacing w:before="220"/>
        <w:ind w:firstLine="540"/>
        <w:jc w:val="both"/>
      </w:pPr>
      <w:r>
        <w:t>2.3.6. содействие в разработке и обеспечении реализации промышленной и инвестиционной политики Пермского края;</w:t>
      </w:r>
    </w:p>
    <w:p w:rsidR="00713D2D" w:rsidRDefault="00713D2D">
      <w:pPr>
        <w:pStyle w:val="ConsPlusNormal"/>
        <w:spacing w:before="220"/>
        <w:ind w:firstLine="540"/>
        <w:jc w:val="both"/>
      </w:pPr>
      <w:r>
        <w:t>2.3.7. разработка рекомендаций по осуществлению комплекса мер, направленных на поддержку и развитие предприятий промышленности Пермского края, и содействие в определении отраслей и организаций - объектов государственной поддержки;</w:t>
      </w:r>
    </w:p>
    <w:p w:rsidR="00713D2D" w:rsidRDefault="00713D2D">
      <w:pPr>
        <w:pStyle w:val="ConsPlusNormal"/>
        <w:spacing w:before="220"/>
        <w:ind w:firstLine="540"/>
        <w:jc w:val="both"/>
      </w:pPr>
      <w:r>
        <w:t>2.3.8. подготовка предложений по осуществлению и корректировке политики Правительства Пермского края в направлении стабилизации работы и развития работы промышленных предприятий края с учетом отраслевых и функциональных особенностей этих предприятий;</w:t>
      </w:r>
    </w:p>
    <w:p w:rsidR="00713D2D" w:rsidRDefault="00713D2D">
      <w:pPr>
        <w:pStyle w:val="ConsPlusNormal"/>
        <w:spacing w:before="220"/>
        <w:ind w:firstLine="540"/>
        <w:jc w:val="both"/>
      </w:pPr>
      <w:r>
        <w:t>2.3.9. проведение общественной экспертизы программ и проектов поддержки и развития промышленности в Пермском крае;</w:t>
      </w:r>
    </w:p>
    <w:p w:rsidR="00713D2D" w:rsidRDefault="00713D2D">
      <w:pPr>
        <w:pStyle w:val="ConsPlusNormal"/>
        <w:spacing w:before="220"/>
        <w:ind w:firstLine="540"/>
        <w:jc w:val="both"/>
      </w:pPr>
      <w:r>
        <w:t>2.3.10. экспертиза проектов и программ, представляемых участниками Совета, иными совещательными органами, исполнительными органами государственной власти края, организациями промышленности, некоммерческими организациями;</w:t>
      </w:r>
    </w:p>
    <w:p w:rsidR="00713D2D" w:rsidRDefault="00713D2D">
      <w:pPr>
        <w:pStyle w:val="ConsPlusNormal"/>
        <w:spacing w:before="220"/>
        <w:ind w:firstLine="540"/>
        <w:jc w:val="both"/>
      </w:pPr>
      <w:r>
        <w:t>2.3.11. рассмотрение проектов законов Пермского края и актов губернатора Пермского края по вопросам промышленности региона, разработка предложений по созданию и совершенствованию нормативной правовой базы, направленной на развитие промышленности в Пермском крае;</w:t>
      </w:r>
    </w:p>
    <w:p w:rsidR="00713D2D" w:rsidRDefault="00713D2D">
      <w:pPr>
        <w:pStyle w:val="ConsPlusNormal"/>
        <w:spacing w:before="220"/>
        <w:ind w:firstLine="540"/>
        <w:jc w:val="both"/>
      </w:pPr>
      <w:r>
        <w:t>2.3.12. информирование о проделанной работе по основным направлениям деятельности Совета путем размещения информации и ежеквартальных отчетов о результатах деятельности Совета на официальном сайте Министерства промышленности, предпринимательства и торговли Пермского края (далее - Министерство);</w:t>
      </w:r>
    </w:p>
    <w:p w:rsidR="00713D2D" w:rsidRDefault="00713D2D">
      <w:pPr>
        <w:pStyle w:val="ConsPlusNormal"/>
        <w:spacing w:before="220"/>
        <w:ind w:firstLine="540"/>
        <w:jc w:val="both"/>
      </w:pPr>
      <w:r>
        <w:t>2.3.13. формирование итогового доклада об эффективности деятельности Совета за отчетный год.</w:t>
      </w:r>
    </w:p>
    <w:p w:rsidR="00713D2D" w:rsidRDefault="00713D2D">
      <w:pPr>
        <w:pStyle w:val="ConsPlusNormal"/>
        <w:jc w:val="both"/>
      </w:pPr>
    </w:p>
    <w:p w:rsidR="00713D2D" w:rsidRDefault="00713D2D">
      <w:pPr>
        <w:pStyle w:val="ConsPlusTitle"/>
        <w:jc w:val="center"/>
        <w:outlineLvl w:val="1"/>
      </w:pPr>
      <w:r>
        <w:t>III. Права Совета</w:t>
      </w:r>
    </w:p>
    <w:p w:rsidR="00713D2D" w:rsidRDefault="00713D2D">
      <w:pPr>
        <w:pStyle w:val="ConsPlusNormal"/>
        <w:jc w:val="both"/>
      </w:pPr>
    </w:p>
    <w:p w:rsidR="00713D2D" w:rsidRDefault="00713D2D">
      <w:pPr>
        <w:pStyle w:val="ConsPlusNormal"/>
        <w:ind w:firstLine="540"/>
        <w:jc w:val="both"/>
      </w:pPr>
      <w:r>
        <w:lastRenderedPageBreak/>
        <w:t>Совет при осуществлении возложенных на него задач имеет право:</w:t>
      </w:r>
    </w:p>
    <w:p w:rsidR="00713D2D" w:rsidRDefault="00713D2D">
      <w:pPr>
        <w:pStyle w:val="ConsPlusNormal"/>
        <w:spacing w:before="220"/>
        <w:ind w:firstLine="540"/>
        <w:jc w:val="both"/>
      </w:pPr>
      <w:r>
        <w:t xml:space="preserve">3.1. </w:t>
      </w:r>
      <w:proofErr w:type="gramStart"/>
      <w:r>
        <w:t>запрашивать и получать</w:t>
      </w:r>
      <w:proofErr w:type="gramEnd"/>
      <w:r>
        <w:t>:</w:t>
      </w:r>
    </w:p>
    <w:p w:rsidR="00713D2D" w:rsidRDefault="00713D2D">
      <w:pPr>
        <w:pStyle w:val="ConsPlusNormal"/>
        <w:spacing w:before="220"/>
        <w:ind w:firstLine="540"/>
        <w:jc w:val="both"/>
      </w:pPr>
      <w:r>
        <w:t>от исполнительных органов государственной власти Пермского края, органов местного самоуправления, предприятий и организаций, расположенных на территории города Перми, информацию, необходимую для решения возложенных на Совет задач;</w:t>
      </w:r>
    </w:p>
    <w:p w:rsidR="00713D2D" w:rsidRDefault="00713D2D">
      <w:pPr>
        <w:pStyle w:val="ConsPlusNormal"/>
        <w:spacing w:before="220"/>
        <w:ind w:firstLine="540"/>
        <w:jc w:val="both"/>
      </w:pPr>
      <w:r>
        <w:t>в установленном порядке информацию от промышленных предприятий, общественных и некоммерческих организаций Пермского края, необходимую для осуществления деятельности Совета;</w:t>
      </w:r>
    </w:p>
    <w:p w:rsidR="00713D2D" w:rsidRDefault="00713D2D">
      <w:pPr>
        <w:pStyle w:val="ConsPlusNormal"/>
        <w:spacing w:before="220"/>
        <w:ind w:firstLine="540"/>
        <w:jc w:val="both"/>
      </w:pPr>
      <w:r>
        <w:t>3.2. приглашать в установленном порядке на заседания Совета и заслушивать:</w:t>
      </w:r>
    </w:p>
    <w:p w:rsidR="00713D2D" w:rsidRDefault="00713D2D">
      <w:pPr>
        <w:pStyle w:val="ConsPlusNormal"/>
        <w:spacing w:before="220"/>
        <w:ind w:firstLine="540"/>
        <w:jc w:val="both"/>
      </w:pPr>
      <w:r>
        <w:t>представителей исполнительных органов государственной власти Пермского края, органов местного самоуправления муниципальных образований Пермского края, организаций, расположенных на территории Пермского края, по вопросам, относящимся к компетенции Совета;</w:t>
      </w:r>
    </w:p>
    <w:p w:rsidR="00713D2D" w:rsidRDefault="00713D2D">
      <w:pPr>
        <w:pStyle w:val="ConsPlusNormal"/>
        <w:spacing w:before="220"/>
        <w:ind w:firstLine="540"/>
        <w:jc w:val="both"/>
      </w:pPr>
      <w:r>
        <w:t>ученых и специалистов различных научных и производственных организаций, образовательных учреждений;</w:t>
      </w:r>
    </w:p>
    <w:p w:rsidR="00713D2D" w:rsidRDefault="00713D2D">
      <w:pPr>
        <w:pStyle w:val="ConsPlusNormal"/>
        <w:spacing w:before="220"/>
        <w:ind w:firstLine="540"/>
        <w:jc w:val="both"/>
      </w:pPr>
      <w:r>
        <w:t>3.3. заслушивать на заседаниях Совета информацию Правительства Пермского края и исполнительных органов государственной власти Пермского края о работе, проводимой в области стабилизации деятельности и развития промышленных предприятий с учетом отраслевых и функциональных особенностей;</w:t>
      </w:r>
    </w:p>
    <w:p w:rsidR="00713D2D" w:rsidRDefault="00713D2D">
      <w:pPr>
        <w:pStyle w:val="ConsPlusNormal"/>
        <w:spacing w:before="220"/>
        <w:ind w:firstLine="540"/>
        <w:jc w:val="both"/>
      </w:pPr>
      <w:proofErr w:type="gramStart"/>
      <w:r>
        <w:t>3.4. привлекать в установленном порядке на безвозмездной основе для консультаций, изучения, подготовки и рассмотрения вопросов по решению задач, возложенных на Совет, образовательные организации, научные и иные организации, а также ученых и специалистов, привлекать к работе Совета специалистов администрации губернатора Пермского края, аппарата Правительства Пермского края, Правительства Пермского края, исполнительных органов государственной власти Пермского края и независимых экспертов;</w:t>
      </w:r>
      <w:proofErr w:type="gramEnd"/>
    </w:p>
    <w:p w:rsidR="00713D2D" w:rsidRDefault="00713D2D">
      <w:pPr>
        <w:pStyle w:val="ConsPlusNormal"/>
        <w:spacing w:before="220"/>
        <w:ind w:firstLine="540"/>
        <w:jc w:val="both"/>
      </w:pPr>
      <w:r>
        <w:t>3.5. создавать при необходимости в установленном порядке рабочие группы из числа специалистов Правительства Пермского края и промышленных предприятий для подготовки предложений, программ, проектов нормативных правовых актов и других документов, касающихся вопросов стабилизации работы и развития промышленных предприятий Пермского края;</w:t>
      </w:r>
    </w:p>
    <w:p w:rsidR="00713D2D" w:rsidRDefault="00713D2D">
      <w:pPr>
        <w:pStyle w:val="ConsPlusNormal"/>
        <w:spacing w:before="220"/>
        <w:ind w:firstLine="540"/>
        <w:jc w:val="both"/>
      </w:pPr>
      <w:r>
        <w:t>3.6. создавать комиссии по направлениям своей деятельности, а также постоянные и временные рабочие группы из числа своих членов, а также ученых, специалистов, представителей промышленности, научных, образовательных и иных организаций, не входящих в состав Совета, по согласованию с ними;</w:t>
      </w:r>
    </w:p>
    <w:p w:rsidR="00713D2D" w:rsidRDefault="00713D2D">
      <w:pPr>
        <w:pStyle w:val="ConsPlusNormal"/>
        <w:spacing w:before="220"/>
        <w:ind w:firstLine="540"/>
        <w:jc w:val="both"/>
      </w:pPr>
      <w:r>
        <w:t>3.7. направлять представителей для участия в совещаниях, конференциях и семинарах по вопросам разработки и реализации региональной промышленной и инновационной политики Пермского края.</w:t>
      </w:r>
    </w:p>
    <w:p w:rsidR="00713D2D" w:rsidRDefault="00713D2D">
      <w:pPr>
        <w:pStyle w:val="ConsPlusNormal"/>
        <w:jc w:val="both"/>
      </w:pPr>
    </w:p>
    <w:p w:rsidR="00713D2D" w:rsidRDefault="00713D2D">
      <w:pPr>
        <w:pStyle w:val="ConsPlusTitle"/>
        <w:jc w:val="center"/>
        <w:outlineLvl w:val="1"/>
      </w:pPr>
      <w:r>
        <w:t>IV. Порядок формирования Совета</w:t>
      </w:r>
    </w:p>
    <w:p w:rsidR="00713D2D" w:rsidRDefault="00713D2D">
      <w:pPr>
        <w:pStyle w:val="ConsPlusNormal"/>
        <w:jc w:val="both"/>
      </w:pPr>
    </w:p>
    <w:p w:rsidR="00713D2D" w:rsidRDefault="00713D2D">
      <w:pPr>
        <w:pStyle w:val="ConsPlusNormal"/>
        <w:ind w:firstLine="540"/>
        <w:jc w:val="both"/>
      </w:pPr>
      <w:r>
        <w:t>4.1. Совет состоит из председателя Совета, заместителя председателя Совета, секретаря Совета и иных членов Совета. Количественный и персональный состав членов Совета определяется губернатором Пермского края. Персональный состав членов Совета подлежит ротации один раз в год.</w:t>
      </w:r>
    </w:p>
    <w:p w:rsidR="00713D2D" w:rsidRDefault="00713D2D">
      <w:pPr>
        <w:pStyle w:val="ConsPlusNormal"/>
        <w:spacing w:before="220"/>
        <w:ind w:firstLine="540"/>
        <w:jc w:val="both"/>
      </w:pPr>
      <w:r>
        <w:t>4.2. Положение о Совете и его состав утверждаются губернатором Пермского края.</w:t>
      </w:r>
    </w:p>
    <w:p w:rsidR="00713D2D" w:rsidRDefault="00713D2D">
      <w:pPr>
        <w:pStyle w:val="ConsPlusNormal"/>
        <w:spacing w:before="220"/>
        <w:ind w:firstLine="540"/>
        <w:jc w:val="both"/>
      </w:pPr>
      <w:r>
        <w:lastRenderedPageBreak/>
        <w:t>4.3. Совет формируется по согласованию из представителей органов исполнительной власти Пермского края, руководителей промышленных предприятий, общественных и некоммерческих организаций Пермского края.</w:t>
      </w:r>
    </w:p>
    <w:p w:rsidR="00713D2D" w:rsidRDefault="00713D2D">
      <w:pPr>
        <w:pStyle w:val="ConsPlusNormal"/>
        <w:spacing w:before="220"/>
        <w:ind w:firstLine="540"/>
        <w:jc w:val="both"/>
      </w:pPr>
      <w:r>
        <w:t xml:space="preserve">4.4. Совет формируется сроком на один год, исчисляемый со дня вступления в силу указа губернатора Пермского края о создании Совета. Распоряжение губернатора Пермского края об утверждении нового состава Совета принимается не </w:t>
      </w:r>
      <w:proofErr w:type="gramStart"/>
      <w:r>
        <w:t>позднее</w:t>
      </w:r>
      <w:proofErr w:type="gramEnd"/>
      <w:r>
        <w:t xml:space="preserve"> чем за один месяц до истечения срока полномочий предыдущего состава Совета. Совет приступает к работе на следующий день после дня </w:t>
      </w:r>
      <w:proofErr w:type="gramStart"/>
      <w:r>
        <w:t>истечения срока полномочий предыдущего состава Совета</w:t>
      </w:r>
      <w:proofErr w:type="gramEnd"/>
      <w:r>
        <w:t>.</w:t>
      </w:r>
    </w:p>
    <w:p w:rsidR="00713D2D" w:rsidRDefault="00713D2D">
      <w:pPr>
        <w:pStyle w:val="ConsPlusNormal"/>
        <w:spacing w:before="220"/>
        <w:ind w:firstLine="540"/>
        <w:jc w:val="both"/>
      </w:pPr>
      <w:r>
        <w:t>4.5. Председателем Совета является губернатор Пермского края. В отсутствие председателя Совета его обязанности выполняет заместитель председателя Совета.</w:t>
      </w:r>
    </w:p>
    <w:p w:rsidR="00713D2D" w:rsidRDefault="00713D2D">
      <w:pPr>
        <w:pStyle w:val="ConsPlusNormal"/>
        <w:spacing w:before="220"/>
        <w:ind w:firstLine="540"/>
        <w:jc w:val="both"/>
      </w:pPr>
      <w:r>
        <w:t>4.6. Секретарем Совета назначается представитель Министерства.</w:t>
      </w:r>
    </w:p>
    <w:p w:rsidR="00713D2D" w:rsidRDefault="00713D2D">
      <w:pPr>
        <w:pStyle w:val="ConsPlusNormal"/>
        <w:spacing w:before="220"/>
        <w:ind w:firstLine="540"/>
        <w:jc w:val="both"/>
      </w:pPr>
      <w:r>
        <w:t xml:space="preserve">4.7. Утратил силу. - </w:t>
      </w:r>
      <w:hyperlink r:id="rId10">
        <w:r>
          <w:rPr>
            <w:color w:val="0000FF"/>
          </w:rPr>
          <w:t>Указ</w:t>
        </w:r>
      </w:hyperlink>
      <w:r>
        <w:t xml:space="preserve"> Губернатора Пермского края от 30.08.2018 N 86.</w:t>
      </w:r>
    </w:p>
    <w:p w:rsidR="00713D2D" w:rsidRDefault="00713D2D">
      <w:pPr>
        <w:pStyle w:val="ConsPlusNormal"/>
        <w:spacing w:before="220"/>
        <w:ind w:firstLine="540"/>
        <w:jc w:val="both"/>
      </w:pPr>
      <w:r>
        <w:t>4.8. Члены Совета принимают участие в его работе на общественных началах и безвозмездной основе.</w:t>
      </w:r>
    </w:p>
    <w:p w:rsidR="00713D2D" w:rsidRDefault="00713D2D">
      <w:pPr>
        <w:pStyle w:val="ConsPlusNormal"/>
        <w:spacing w:before="220"/>
        <w:ind w:firstLine="540"/>
        <w:jc w:val="both"/>
      </w:pPr>
      <w:r>
        <w:t>4.9. В целях экспертизы проектов краевых программ, проектов законов и других правовых актов, затрагивающих интересы промышленного комплекса Пермского края, и для реализации принятых решений из числа членов Совета формируются рабочие группы. Для подготовки отдельных решений Совет привлекает в установленном порядке представителей науки и образовательных учреждений, экспертов и специалистов в соответствующих сферах.</w:t>
      </w:r>
    </w:p>
    <w:p w:rsidR="00713D2D" w:rsidRDefault="00713D2D">
      <w:pPr>
        <w:pStyle w:val="ConsPlusNormal"/>
        <w:spacing w:before="220"/>
        <w:ind w:firstLine="540"/>
        <w:jc w:val="both"/>
      </w:pPr>
      <w:r>
        <w:t>4.10. Член Совета может быть исключен из состава Совета в следующих случаях:</w:t>
      </w:r>
    </w:p>
    <w:p w:rsidR="00713D2D" w:rsidRDefault="00713D2D">
      <w:pPr>
        <w:pStyle w:val="ConsPlusNormal"/>
        <w:spacing w:before="220"/>
        <w:ind w:firstLine="540"/>
        <w:jc w:val="both"/>
      </w:pPr>
      <w:r>
        <w:t>прекращение деятельности члена Совета в организации, представителем которой он является;</w:t>
      </w:r>
    </w:p>
    <w:p w:rsidR="00713D2D" w:rsidRDefault="00713D2D">
      <w:pPr>
        <w:pStyle w:val="ConsPlusNormal"/>
        <w:spacing w:before="220"/>
        <w:ind w:firstLine="540"/>
        <w:jc w:val="both"/>
      </w:pPr>
      <w:r>
        <w:t>уклонение от участия в работе Совета (неявка на заседание Совета без уважительных причин более трех раз подряд);</w:t>
      </w:r>
    </w:p>
    <w:p w:rsidR="00713D2D" w:rsidRDefault="00713D2D">
      <w:pPr>
        <w:pStyle w:val="ConsPlusNormal"/>
        <w:spacing w:before="220"/>
        <w:ind w:firstLine="540"/>
        <w:jc w:val="both"/>
      </w:pPr>
      <w:r>
        <w:t>вступление в отношении члена Совета в законную силу обвинительного приговора суда.</w:t>
      </w:r>
    </w:p>
    <w:p w:rsidR="00713D2D" w:rsidRDefault="00713D2D">
      <w:pPr>
        <w:pStyle w:val="ConsPlusNormal"/>
        <w:jc w:val="both"/>
      </w:pPr>
    </w:p>
    <w:p w:rsidR="00713D2D" w:rsidRDefault="00713D2D">
      <w:pPr>
        <w:pStyle w:val="ConsPlusTitle"/>
        <w:jc w:val="center"/>
        <w:outlineLvl w:val="1"/>
      </w:pPr>
      <w:r>
        <w:t>V. Организация деятельности Совета</w:t>
      </w:r>
    </w:p>
    <w:p w:rsidR="00713D2D" w:rsidRDefault="00713D2D">
      <w:pPr>
        <w:pStyle w:val="ConsPlusNormal"/>
        <w:jc w:val="both"/>
      </w:pPr>
    </w:p>
    <w:p w:rsidR="00713D2D" w:rsidRDefault="00713D2D">
      <w:pPr>
        <w:pStyle w:val="ConsPlusNormal"/>
        <w:ind w:firstLine="540"/>
        <w:jc w:val="both"/>
      </w:pPr>
      <w:r>
        <w:t>5.1. Текущей работой Совета руководит председатель Совета, в период его отсутствия - заместитель председателя Совета.</w:t>
      </w:r>
    </w:p>
    <w:p w:rsidR="00713D2D" w:rsidRDefault="00713D2D">
      <w:pPr>
        <w:pStyle w:val="ConsPlusNormal"/>
        <w:spacing w:before="220"/>
        <w:ind w:firstLine="540"/>
        <w:jc w:val="both"/>
      </w:pPr>
      <w:r>
        <w:t>5.2. Председатель Совета:</w:t>
      </w:r>
    </w:p>
    <w:p w:rsidR="00713D2D" w:rsidRDefault="00713D2D">
      <w:pPr>
        <w:pStyle w:val="ConsPlusNormal"/>
        <w:spacing w:before="220"/>
        <w:ind w:firstLine="540"/>
        <w:jc w:val="both"/>
      </w:pPr>
      <w:r>
        <w:t>ведет заседания Совета;</w:t>
      </w:r>
    </w:p>
    <w:p w:rsidR="00713D2D" w:rsidRDefault="00713D2D">
      <w:pPr>
        <w:pStyle w:val="ConsPlusNormal"/>
        <w:spacing w:before="220"/>
        <w:ind w:firstLine="540"/>
        <w:jc w:val="both"/>
      </w:pPr>
      <w:r>
        <w:t>координирует работу Совета;</w:t>
      </w:r>
    </w:p>
    <w:p w:rsidR="00713D2D" w:rsidRDefault="00713D2D">
      <w:pPr>
        <w:pStyle w:val="ConsPlusNormal"/>
        <w:spacing w:before="220"/>
        <w:ind w:firstLine="540"/>
        <w:jc w:val="both"/>
      </w:pPr>
      <w:proofErr w:type="gramStart"/>
      <w:r>
        <w:t>обеспечивает и контролирует</w:t>
      </w:r>
      <w:proofErr w:type="gramEnd"/>
      <w:r>
        <w:t xml:space="preserve"> выполнение решений Совета.</w:t>
      </w:r>
    </w:p>
    <w:p w:rsidR="00713D2D" w:rsidRDefault="00713D2D">
      <w:pPr>
        <w:pStyle w:val="ConsPlusNormal"/>
        <w:spacing w:before="220"/>
        <w:ind w:firstLine="540"/>
        <w:jc w:val="both"/>
      </w:pPr>
      <w:r>
        <w:t>5.3. Заместитель председателя Совета:</w:t>
      </w:r>
    </w:p>
    <w:p w:rsidR="00713D2D" w:rsidRDefault="00713D2D">
      <w:pPr>
        <w:pStyle w:val="ConsPlusNormal"/>
        <w:spacing w:before="220"/>
        <w:ind w:firstLine="540"/>
        <w:jc w:val="both"/>
      </w:pPr>
      <w:r>
        <w:t xml:space="preserve">абзац утратил силу. - </w:t>
      </w:r>
      <w:hyperlink r:id="rId11">
        <w:r>
          <w:rPr>
            <w:color w:val="0000FF"/>
          </w:rPr>
          <w:t>Указ</w:t>
        </w:r>
      </w:hyperlink>
      <w:r>
        <w:t xml:space="preserve"> Губернатора Пермского края от 30.08.2018 N 86;</w:t>
      </w:r>
    </w:p>
    <w:p w:rsidR="00713D2D" w:rsidRDefault="00713D2D">
      <w:pPr>
        <w:pStyle w:val="ConsPlusNormal"/>
        <w:spacing w:before="220"/>
        <w:ind w:firstLine="540"/>
        <w:jc w:val="both"/>
      </w:pPr>
      <w:r>
        <w:t>согласовывает повестку заседаний Совета;</w:t>
      </w:r>
    </w:p>
    <w:p w:rsidR="00713D2D" w:rsidRDefault="00713D2D">
      <w:pPr>
        <w:pStyle w:val="ConsPlusNormal"/>
        <w:spacing w:before="220"/>
        <w:ind w:firstLine="540"/>
        <w:jc w:val="both"/>
      </w:pPr>
      <w:r>
        <w:t>согласовывает ежеквартальные отчеты о результатах деятельности Совета, итоговый доклад об эффективности деятельности Совета за отчетный год и представляет их председателю Совета.</w:t>
      </w:r>
    </w:p>
    <w:p w:rsidR="00713D2D" w:rsidRDefault="00713D2D">
      <w:pPr>
        <w:pStyle w:val="ConsPlusNormal"/>
        <w:spacing w:before="220"/>
        <w:ind w:firstLine="540"/>
        <w:jc w:val="both"/>
      </w:pPr>
      <w:r>
        <w:lastRenderedPageBreak/>
        <w:t>5.4. Секретарь Совета:</w:t>
      </w:r>
    </w:p>
    <w:p w:rsidR="00713D2D" w:rsidRDefault="00713D2D">
      <w:pPr>
        <w:pStyle w:val="ConsPlusNormal"/>
        <w:spacing w:before="220"/>
        <w:ind w:firstLine="540"/>
        <w:jc w:val="both"/>
      </w:pPr>
      <w:r>
        <w:t>осуществляет организационную и техническую работу по подготовке заседаний Совета, в том числе формирует проект повестки заседания Совета;</w:t>
      </w:r>
    </w:p>
    <w:p w:rsidR="00713D2D" w:rsidRDefault="00713D2D">
      <w:pPr>
        <w:pStyle w:val="ConsPlusNormal"/>
        <w:spacing w:before="220"/>
        <w:ind w:firstLine="540"/>
        <w:jc w:val="both"/>
      </w:pPr>
      <w:r>
        <w:t>ведет документооборот Совета;</w:t>
      </w:r>
    </w:p>
    <w:p w:rsidR="00713D2D" w:rsidRDefault="00713D2D">
      <w:pPr>
        <w:pStyle w:val="ConsPlusNormal"/>
        <w:spacing w:before="220"/>
        <w:ind w:firstLine="540"/>
        <w:jc w:val="both"/>
      </w:pPr>
      <w:r>
        <w:t>размещает на официальном сайте Министерства протоколы Совета.</w:t>
      </w:r>
    </w:p>
    <w:p w:rsidR="00713D2D" w:rsidRDefault="00713D2D">
      <w:pPr>
        <w:pStyle w:val="ConsPlusNormal"/>
        <w:spacing w:before="220"/>
        <w:ind w:firstLine="540"/>
        <w:jc w:val="both"/>
      </w:pPr>
      <w:r>
        <w:t>5.5. Члены Совета:</w:t>
      </w:r>
    </w:p>
    <w:p w:rsidR="00713D2D" w:rsidRDefault="00713D2D">
      <w:pPr>
        <w:pStyle w:val="ConsPlusNormal"/>
        <w:spacing w:before="220"/>
        <w:ind w:firstLine="540"/>
        <w:jc w:val="both"/>
      </w:pPr>
      <w:r>
        <w:t>принимают участие в заседаниях Совета, участвуют в обсуждении рассматриваемых вопросов и выработке решений по ним;</w:t>
      </w:r>
    </w:p>
    <w:p w:rsidR="00713D2D" w:rsidRDefault="00713D2D">
      <w:pPr>
        <w:pStyle w:val="ConsPlusNormal"/>
        <w:spacing w:before="220"/>
        <w:ind w:firstLine="540"/>
        <w:jc w:val="both"/>
      </w:pPr>
      <w:r>
        <w:t>содействуют выполнению решений Совета;</w:t>
      </w:r>
    </w:p>
    <w:p w:rsidR="00713D2D" w:rsidRDefault="00713D2D">
      <w:pPr>
        <w:pStyle w:val="ConsPlusNormal"/>
        <w:spacing w:before="220"/>
        <w:ind w:firstLine="540"/>
        <w:jc w:val="both"/>
      </w:pPr>
      <w:r>
        <w:t>вносят предложения в повестку дня заседания Совета;</w:t>
      </w:r>
    </w:p>
    <w:p w:rsidR="00713D2D" w:rsidRDefault="00713D2D">
      <w:pPr>
        <w:pStyle w:val="ConsPlusNormal"/>
        <w:spacing w:before="220"/>
        <w:ind w:firstLine="540"/>
        <w:jc w:val="both"/>
      </w:pPr>
      <w:r>
        <w:t>выступают на заседаниях Совета;</w:t>
      </w:r>
    </w:p>
    <w:p w:rsidR="00713D2D" w:rsidRDefault="00713D2D">
      <w:pPr>
        <w:pStyle w:val="ConsPlusNormal"/>
        <w:spacing w:before="220"/>
        <w:ind w:firstLine="540"/>
        <w:jc w:val="both"/>
      </w:pPr>
      <w:r>
        <w:t>вносят на обсуждение вопросы, требующие безотлагательного решения;</w:t>
      </w:r>
    </w:p>
    <w:p w:rsidR="00713D2D" w:rsidRDefault="00713D2D">
      <w:pPr>
        <w:pStyle w:val="ConsPlusNormal"/>
        <w:spacing w:before="220"/>
        <w:ind w:firstLine="540"/>
        <w:jc w:val="both"/>
      </w:pPr>
      <w:r>
        <w:t xml:space="preserve">абзац утратил силу. - </w:t>
      </w:r>
      <w:hyperlink r:id="rId12">
        <w:r>
          <w:rPr>
            <w:color w:val="0000FF"/>
          </w:rPr>
          <w:t>Указ</w:t>
        </w:r>
      </w:hyperlink>
      <w:r>
        <w:t xml:space="preserve"> Губернатора Пермского края от 30.08.2018 N 86;</w:t>
      </w:r>
    </w:p>
    <w:p w:rsidR="00713D2D" w:rsidRDefault="00713D2D">
      <w:pPr>
        <w:pStyle w:val="ConsPlusNormal"/>
        <w:spacing w:before="220"/>
        <w:ind w:firstLine="540"/>
        <w:jc w:val="both"/>
      </w:pPr>
      <w:r>
        <w:t>получают информацию о ходе выполнения решений Совета.</w:t>
      </w:r>
    </w:p>
    <w:p w:rsidR="00713D2D" w:rsidRDefault="00713D2D">
      <w:pPr>
        <w:pStyle w:val="ConsPlusNormal"/>
        <w:spacing w:before="220"/>
        <w:ind w:firstLine="540"/>
        <w:jc w:val="both"/>
      </w:pPr>
      <w:r>
        <w:t xml:space="preserve">5.6. Утратил силу. - </w:t>
      </w:r>
      <w:hyperlink r:id="rId13">
        <w:r>
          <w:rPr>
            <w:color w:val="0000FF"/>
          </w:rPr>
          <w:t>Указ</w:t>
        </w:r>
      </w:hyperlink>
      <w:r>
        <w:t xml:space="preserve"> Губернатора Пермского края от 30.08.2018 N 86.</w:t>
      </w:r>
    </w:p>
    <w:p w:rsidR="00713D2D" w:rsidRDefault="00713D2D">
      <w:pPr>
        <w:pStyle w:val="ConsPlusNormal"/>
        <w:spacing w:before="220"/>
        <w:ind w:firstLine="540"/>
        <w:jc w:val="both"/>
      </w:pPr>
      <w:r>
        <w:t>5.7. Повестку дня заседаний Совета и порядок их проведения утверждает председатель Совета.</w:t>
      </w:r>
    </w:p>
    <w:p w:rsidR="00713D2D" w:rsidRDefault="00713D2D">
      <w:pPr>
        <w:pStyle w:val="ConsPlusNormal"/>
        <w:spacing w:before="220"/>
        <w:ind w:firstLine="540"/>
        <w:jc w:val="both"/>
      </w:pPr>
      <w:r>
        <w:t>5.8. Заседание Совета считается правомочным в случае присутствия на нем не менее 50% от общего числа всех членов Совета.</w:t>
      </w:r>
    </w:p>
    <w:p w:rsidR="00713D2D" w:rsidRDefault="00713D2D">
      <w:pPr>
        <w:pStyle w:val="ConsPlusNormal"/>
        <w:jc w:val="both"/>
      </w:pPr>
      <w:r>
        <w:t>(</w:t>
      </w:r>
      <w:proofErr w:type="gramStart"/>
      <w:r>
        <w:t>п</w:t>
      </w:r>
      <w:proofErr w:type="gramEnd"/>
      <w:r>
        <w:t xml:space="preserve">. 5.8 в ред. </w:t>
      </w:r>
      <w:hyperlink r:id="rId14">
        <w:r>
          <w:rPr>
            <w:color w:val="0000FF"/>
          </w:rPr>
          <w:t>Указа</w:t>
        </w:r>
      </w:hyperlink>
      <w:r>
        <w:t xml:space="preserve"> Губернатора Пермского края от 30.08.2018 N 86)</w:t>
      </w:r>
    </w:p>
    <w:p w:rsidR="00713D2D" w:rsidRDefault="00713D2D">
      <w:pPr>
        <w:pStyle w:val="ConsPlusNormal"/>
        <w:spacing w:before="220"/>
        <w:ind w:firstLine="540"/>
        <w:jc w:val="both"/>
      </w:pPr>
      <w:r>
        <w:t>5.9. Плановые заседания Совета проводятся не чаще одного раза в квартал, но не реже одного раза в полгода. О предстоящем плановом и внеплановом заседании Совета члены Совета информируются путем направления приглашения по электронной почте с указанием даты, времени, места проведения заседания и повестки.</w:t>
      </w:r>
    </w:p>
    <w:p w:rsidR="00713D2D" w:rsidRDefault="00713D2D">
      <w:pPr>
        <w:pStyle w:val="ConsPlusNormal"/>
        <w:jc w:val="both"/>
      </w:pPr>
      <w:r>
        <w:t>(</w:t>
      </w:r>
      <w:proofErr w:type="gramStart"/>
      <w:r>
        <w:t>п</w:t>
      </w:r>
      <w:proofErr w:type="gramEnd"/>
      <w:r>
        <w:t xml:space="preserve">. 5.9 в ред. </w:t>
      </w:r>
      <w:hyperlink r:id="rId15">
        <w:r>
          <w:rPr>
            <w:color w:val="0000FF"/>
          </w:rPr>
          <w:t>Указа</w:t>
        </w:r>
      </w:hyperlink>
      <w:r>
        <w:t xml:space="preserve"> Губернатора Пермского края от 30.08.2018 N 86)</w:t>
      </w:r>
    </w:p>
    <w:p w:rsidR="00713D2D" w:rsidRDefault="00713D2D">
      <w:pPr>
        <w:pStyle w:val="ConsPlusNormal"/>
        <w:spacing w:before="220"/>
        <w:ind w:firstLine="540"/>
        <w:jc w:val="both"/>
      </w:pPr>
      <w:r>
        <w:t xml:space="preserve">5.10. Внеплановые заседания Совета созываются председателем Совета, а в его отсутствие - заместителем председателем Совета. Основанием для внеплановых заседаний являются мотивированные предложения членов </w:t>
      </w:r>
      <w:proofErr w:type="gramStart"/>
      <w:r>
        <w:t>Совета</w:t>
      </w:r>
      <w:proofErr w:type="gramEnd"/>
      <w:r>
        <w:t xml:space="preserve"> с перечнем предлагаемых для обсуждения вопросов и датой созыва.</w:t>
      </w:r>
    </w:p>
    <w:p w:rsidR="00713D2D" w:rsidRDefault="00713D2D">
      <w:pPr>
        <w:pStyle w:val="ConsPlusNormal"/>
        <w:spacing w:before="220"/>
        <w:ind w:firstLine="540"/>
        <w:jc w:val="both"/>
      </w:pPr>
      <w:r>
        <w:t>5.11. По итогам заседания Совета оформляется протокол заседания, подписываемый председателем Совета и секретарем Совета.</w:t>
      </w:r>
    </w:p>
    <w:p w:rsidR="00713D2D" w:rsidRDefault="00713D2D">
      <w:pPr>
        <w:pStyle w:val="ConsPlusNormal"/>
        <w:spacing w:before="220"/>
        <w:ind w:firstLine="540"/>
        <w:jc w:val="both"/>
      </w:pPr>
      <w:r>
        <w:t>5.12. Решения Совета принимаются простым большинством голосов присутствующих членов Совета. В случае равенства голосов решающим является голос председательствующего на заседании Совета.</w:t>
      </w:r>
    </w:p>
    <w:p w:rsidR="00713D2D" w:rsidRDefault="00713D2D">
      <w:pPr>
        <w:pStyle w:val="ConsPlusNormal"/>
        <w:spacing w:before="220"/>
        <w:ind w:firstLine="540"/>
        <w:jc w:val="both"/>
      </w:pPr>
      <w:r>
        <w:t xml:space="preserve">5.13. Решения и рекомендации Совета в обязательном порядке доводятся до сведения заинтересованных лиц в виде выписки из протокола заседания Совета в срок не позднее десяти календарных дней со дня составления протокола. Результаты работы и иные материалы также </w:t>
      </w:r>
      <w:proofErr w:type="gramStart"/>
      <w:r>
        <w:t xml:space="preserve">доводятся до широкого круга общественности через средства массовой информации и </w:t>
      </w:r>
      <w:r>
        <w:lastRenderedPageBreak/>
        <w:t>размещаются</w:t>
      </w:r>
      <w:proofErr w:type="gramEnd"/>
      <w:r>
        <w:t xml:space="preserve"> на официальном сайте Министерства в срок не позднее десяти календарных дней со дня составления протокола.</w:t>
      </w:r>
    </w:p>
    <w:p w:rsidR="00713D2D" w:rsidRDefault="00713D2D">
      <w:pPr>
        <w:pStyle w:val="ConsPlusNormal"/>
        <w:spacing w:before="220"/>
        <w:ind w:firstLine="540"/>
        <w:jc w:val="both"/>
      </w:pPr>
      <w:r>
        <w:t xml:space="preserve">5.14. Утратил силу. - </w:t>
      </w:r>
      <w:hyperlink r:id="rId16">
        <w:r>
          <w:rPr>
            <w:color w:val="0000FF"/>
          </w:rPr>
          <w:t>Указ</w:t>
        </w:r>
      </w:hyperlink>
      <w:r>
        <w:t xml:space="preserve"> Губернатора Пермского края от 30.08.2018 N 86.</w:t>
      </w:r>
    </w:p>
    <w:p w:rsidR="00713D2D" w:rsidRDefault="00713D2D">
      <w:pPr>
        <w:pStyle w:val="ConsPlusNormal"/>
        <w:jc w:val="both"/>
      </w:pPr>
    </w:p>
    <w:p w:rsidR="00713D2D" w:rsidRDefault="00713D2D">
      <w:pPr>
        <w:pStyle w:val="ConsPlusNormal"/>
        <w:jc w:val="both"/>
      </w:pPr>
    </w:p>
    <w:p w:rsidR="00713D2D" w:rsidRDefault="00713D2D">
      <w:pPr>
        <w:pStyle w:val="ConsPlusNormal"/>
        <w:pBdr>
          <w:bottom w:val="single" w:sz="6" w:space="0" w:color="auto"/>
        </w:pBdr>
        <w:spacing w:before="100" w:after="100"/>
        <w:jc w:val="both"/>
        <w:rPr>
          <w:sz w:val="2"/>
          <w:szCs w:val="2"/>
        </w:rPr>
      </w:pPr>
    </w:p>
    <w:p w:rsidR="00B61189" w:rsidRDefault="00B61189">
      <w:bookmarkStart w:id="1" w:name="_GoBack"/>
      <w:bookmarkEnd w:id="1"/>
    </w:p>
    <w:sectPr w:rsidR="00B61189" w:rsidSect="008F46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D2D"/>
    <w:rsid w:val="00713D2D"/>
    <w:rsid w:val="00B611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3D2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13D2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13D2D"/>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3D2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13D2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13D2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6B456A9D8834FEB83DFC6CA04E510B7CE39A2A0E007697AA0ED09CF3AB62C468C3244D1EE2C72EFCF215b83CK" TargetMode="External"/><Relationship Id="rId13" Type="http://schemas.openxmlformats.org/officeDocument/2006/relationships/hyperlink" Target="consultantplus://offline/ref=176B456A9D8834FEB83DE261B6220C0076E0C32204572CCAA30CD8CEA4AB3E813ECA2D1F43A7C831FEF2178E031C322FC8DE2641FE83A89D92D893FCb835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176B456A9D8834FEB83DE261B6220C0076E0C32204572CCAA30CD8CEA4AB3E813ECA2D1F43A7C831FEF2178E0F1C322FC8DE2641FE83A89D92D893FCb835K" TargetMode="External"/><Relationship Id="rId12" Type="http://schemas.openxmlformats.org/officeDocument/2006/relationships/hyperlink" Target="consultantplus://offline/ref=176B456A9D8834FEB83DE261B6220C0076E0C32204572CCAA30CD8CEA4AB3E813ECA2D1F43A7C831FEF2178E021C322FC8DE2641FE83A89D92D893FCb835K"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176B456A9D8834FEB83DE261B6220C0076E0C32204572CCAA30CD8CEA4AB3E813ECA2D1F43A7C831FEF2178F0E1C322FC8DE2641FE83A89D92D893FCb835K" TargetMode="External"/><Relationship Id="rId1" Type="http://schemas.openxmlformats.org/officeDocument/2006/relationships/styles" Target="styles.xml"/><Relationship Id="rId6" Type="http://schemas.openxmlformats.org/officeDocument/2006/relationships/hyperlink" Target="consultantplus://offline/ref=176B456A9D8834FEB83DE261B6220C0076E0C32204572CCAA30CD8CEA4AB3E813ECA2D1F43A7C831FEF2178E0F1C322FC8DE2641FE83A89D92D893FCb835K" TargetMode="External"/><Relationship Id="rId11" Type="http://schemas.openxmlformats.org/officeDocument/2006/relationships/hyperlink" Target="consultantplus://offline/ref=176B456A9D8834FEB83DE261B6220C0076E0C32204572CCAA30CD8CEA4AB3E813ECA2D1F43A7C831FEF2178E0D1C322FC8DE2641FE83A89D92D893FCb835K"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176B456A9D8834FEB83DE261B6220C0076E0C32204572CCAA30CD8CEA4AB3E813ECA2D1F43A7C831FEF2178F081C322FC8DE2641FE83A89D92D893FCb835K" TargetMode="External"/><Relationship Id="rId10" Type="http://schemas.openxmlformats.org/officeDocument/2006/relationships/hyperlink" Target="consultantplus://offline/ref=176B456A9D8834FEB83DE261B6220C0076E0C32204572CCAA30CD8CEA4AB3E813ECA2D1F43A7C831FEF2178E0C1C322FC8DE2641FE83A89D92D893FCb835K" TargetMode="External"/><Relationship Id="rId4" Type="http://schemas.openxmlformats.org/officeDocument/2006/relationships/webSettings" Target="webSettings.xml"/><Relationship Id="rId9" Type="http://schemas.openxmlformats.org/officeDocument/2006/relationships/hyperlink" Target="consultantplus://offline/ref=176B456A9D8834FEB83DE261B6220C0076E0C322035F2EC7A30485C4ACF2328339C5721A44B6C832F8EC168C1415667Cb83EK" TargetMode="External"/><Relationship Id="rId14" Type="http://schemas.openxmlformats.org/officeDocument/2006/relationships/hyperlink" Target="consultantplus://offline/ref=176B456A9D8834FEB83DE261B6220C0076E0C32204572CCAA30CD8CEA4AB3E813ECA2D1F43A7C831FEF2178F0A1C322FC8DE2641FE83A89D92D893FCb835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2499</Words>
  <Characters>14249</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Оксюта Алена Андреевна</dc:creator>
  <cp:lastModifiedBy>Оксюта Алена Андреевна</cp:lastModifiedBy>
  <cp:revision>1</cp:revision>
  <dcterms:created xsi:type="dcterms:W3CDTF">2022-12-26T10:55:00Z</dcterms:created>
  <dcterms:modified xsi:type="dcterms:W3CDTF">2022-12-26T10:56:00Z</dcterms:modified>
</cp:coreProperties>
</file>